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134" w:rsidRPr="005C3134" w:rsidRDefault="00CE74F5" w:rsidP="005C3134">
      <w:pPr>
        <w:widowControl w:val="0"/>
        <w:autoSpaceDE w:val="0"/>
        <w:autoSpaceDN w:val="0"/>
        <w:adjustRightInd w:val="0"/>
        <w:spacing w:after="0" w:afterAutospacing="0"/>
        <w:rPr>
          <w:rFonts w:ascii="Arial" w:eastAsia="MS Mincho" w:hAnsi="Arial"/>
          <w:b/>
          <w:noProof/>
          <w:sz w:val="24"/>
          <w:szCs w:val="24"/>
        </w:rPr>
      </w:pPr>
      <w:r w:rsidRPr="005C3134">
        <w:rPr>
          <w:rFonts w:ascii="Arial" w:eastAsia="MS Mincho" w:hAnsi="Arial"/>
          <w:b/>
          <w:noProof/>
          <w:sz w:val="24"/>
          <w:szCs w:val="24"/>
        </w:rPr>
        <w:t>3GPP TSG RAN WG</w:t>
      </w:r>
      <w:r w:rsidRPr="005C3134">
        <w:rPr>
          <w:rFonts w:ascii="Arial" w:eastAsia="MS Mincho" w:hAnsi="Arial" w:hint="eastAsia"/>
          <w:b/>
          <w:noProof/>
          <w:sz w:val="24"/>
          <w:szCs w:val="24"/>
        </w:rPr>
        <w:t>1</w:t>
      </w:r>
      <w:r w:rsidRPr="005C3134">
        <w:rPr>
          <w:rFonts w:ascii="Arial" w:eastAsia="MS Mincho" w:hAnsi="Arial"/>
          <w:b/>
          <w:noProof/>
          <w:sz w:val="24"/>
          <w:szCs w:val="24"/>
        </w:rPr>
        <w:t xml:space="preserve"> </w:t>
      </w:r>
      <w:r w:rsidR="009567DC" w:rsidRPr="005C3134">
        <w:rPr>
          <w:rFonts w:ascii="Arial" w:eastAsia="MS Mincho" w:hAnsi="Arial" w:hint="eastAsia"/>
          <w:b/>
          <w:noProof/>
          <w:sz w:val="24"/>
          <w:szCs w:val="24"/>
        </w:rPr>
        <w:t>#8</w:t>
      </w:r>
      <w:r w:rsidR="0068261F" w:rsidRPr="005C3134">
        <w:rPr>
          <w:rFonts w:ascii="Arial" w:eastAsia="MS Mincho" w:hAnsi="Arial" w:hint="eastAsia"/>
          <w:b/>
          <w:noProof/>
          <w:sz w:val="24"/>
          <w:szCs w:val="24"/>
        </w:rPr>
        <w:t>5</w:t>
      </w:r>
      <w:r w:rsidR="009C4C83" w:rsidRPr="005C3134">
        <w:rPr>
          <w:rFonts w:ascii="Arial" w:eastAsia="MS Mincho" w:hAnsi="Arial" w:hint="eastAsia"/>
          <w:b/>
          <w:noProof/>
          <w:sz w:val="24"/>
          <w:szCs w:val="24"/>
        </w:rPr>
        <w:t>bis</w:t>
      </w:r>
      <w:r w:rsidRPr="005C3134">
        <w:rPr>
          <w:rFonts w:ascii="Arial" w:eastAsia="MS Mincho" w:hAnsi="Arial" w:hint="eastAsia"/>
          <w:b/>
          <w:noProof/>
          <w:sz w:val="24"/>
          <w:szCs w:val="24"/>
        </w:rPr>
        <w:t xml:space="preserve">                                </w:t>
      </w:r>
      <w:r w:rsidR="002E2763" w:rsidRPr="005C3134">
        <w:rPr>
          <w:rFonts w:ascii="Arial" w:eastAsia="MS Mincho" w:hAnsi="Arial"/>
          <w:b/>
          <w:noProof/>
          <w:sz w:val="24"/>
          <w:szCs w:val="24"/>
        </w:rPr>
        <w:t xml:space="preserve">       </w:t>
      </w:r>
      <w:r w:rsidR="00A31B60" w:rsidRPr="005C3134">
        <w:rPr>
          <w:rFonts w:ascii="Arial" w:eastAsia="MS Mincho" w:hAnsi="Arial" w:hint="eastAsia"/>
          <w:b/>
          <w:noProof/>
          <w:sz w:val="24"/>
          <w:szCs w:val="24"/>
        </w:rPr>
        <w:t xml:space="preserve">                   </w:t>
      </w:r>
      <w:r w:rsidR="002E2763" w:rsidRPr="005C3134">
        <w:rPr>
          <w:rFonts w:ascii="Arial" w:eastAsia="MS Mincho" w:hAnsi="Arial"/>
          <w:b/>
          <w:noProof/>
          <w:sz w:val="24"/>
          <w:szCs w:val="24"/>
        </w:rPr>
        <w:t xml:space="preserve">   </w:t>
      </w:r>
      <w:r w:rsidR="00AE5624">
        <w:rPr>
          <w:rFonts w:ascii="Arial" w:eastAsiaTheme="minorEastAsia" w:hAnsi="Arial" w:hint="eastAsia"/>
          <w:b/>
          <w:noProof/>
          <w:sz w:val="24"/>
          <w:szCs w:val="24"/>
          <w:lang w:eastAsia="zh-CN"/>
        </w:rPr>
        <w:t xml:space="preserve">      </w:t>
      </w:r>
      <w:r w:rsidR="005C3134">
        <w:rPr>
          <w:rFonts w:ascii="Arial" w:eastAsiaTheme="minorEastAsia" w:hAnsi="Arial" w:hint="eastAsia"/>
          <w:b/>
          <w:noProof/>
          <w:sz w:val="24"/>
          <w:szCs w:val="24"/>
          <w:lang w:eastAsia="zh-CN"/>
        </w:rPr>
        <w:t xml:space="preserve">     </w:t>
      </w:r>
      <w:r w:rsidRPr="005C3134">
        <w:rPr>
          <w:rFonts w:ascii="Arial" w:eastAsia="MS Mincho" w:hAnsi="Arial"/>
          <w:b/>
          <w:noProof/>
          <w:sz w:val="24"/>
          <w:szCs w:val="24"/>
        </w:rPr>
        <w:t>R1-</w:t>
      </w:r>
      <w:r w:rsidR="005C3134" w:rsidRPr="005C3134">
        <w:rPr>
          <w:rFonts w:ascii="Arial" w:eastAsia="MS Mincho" w:hAnsi="Arial"/>
          <w:b/>
          <w:noProof/>
          <w:sz w:val="24"/>
          <w:szCs w:val="24"/>
        </w:rPr>
        <w:t xml:space="preserve"> 164278</w:t>
      </w:r>
    </w:p>
    <w:p w:rsidR="007D7FD8" w:rsidRDefault="007D7FD8" w:rsidP="000F78CF">
      <w:pPr>
        <w:pStyle w:val="a7"/>
        <w:snapToGrid w:val="0"/>
        <w:spacing w:after="0" w:afterAutospacing="0"/>
        <w:rPr>
          <w:rFonts w:eastAsiaTheme="minorEastAsia"/>
          <w:sz w:val="24"/>
          <w:szCs w:val="24"/>
          <w:lang w:eastAsia="zh-CN"/>
        </w:rPr>
      </w:pPr>
      <w:r w:rsidRPr="007D7FD8">
        <w:rPr>
          <w:rFonts w:hint="eastAsia"/>
          <w:sz w:val="24"/>
          <w:szCs w:val="24"/>
        </w:rPr>
        <w:t>N</w:t>
      </w:r>
      <w:r w:rsidRPr="007D7FD8">
        <w:rPr>
          <w:sz w:val="24"/>
          <w:szCs w:val="24"/>
        </w:rPr>
        <w:t>a</w:t>
      </w:r>
      <w:r w:rsidRPr="007D7FD8">
        <w:rPr>
          <w:rFonts w:hint="eastAsia"/>
          <w:sz w:val="24"/>
          <w:szCs w:val="24"/>
        </w:rPr>
        <w:t>njing</w:t>
      </w:r>
      <w:r w:rsidRPr="007D7FD8">
        <w:rPr>
          <w:sz w:val="24"/>
          <w:szCs w:val="24"/>
        </w:rPr>
        <w:t>,</w:t>
      </w:r>
      <w:r w:rsidRPr="007D7FD8">
        <w:rPr>
          <w:rFonts w:hint="eastAsia"/>
          <w:sz w:val="24"/>
          <w:szCs w:val="24"/>
        </w:rPr>
        <w:t xml:space="preserve"> China</w:t>
      </w:r>
      <w:r w:rsidRPr="007D7FD8">
        <w:rPr>
          <w:sz w:val="24"/>
          <w:szCs w:val="24"/>
        </w:rPr>
        <w:t xml:space="preserve"> </w:t>
      </w:r>
      <w:r w:rsidRPr="007D7FD8">
        <w:rPr>
          <w:rFonts w:hint="eastAsia"/>
          <w:sz w:val="24"/>
          <w:szCs w:val="24"/>
        </w:rPr>
        <w:t xml:space="preserve">23rd </w:t>
      </w:r>
      <w:r w:rsidRPr="007D7FD8">
        <w:rPr>
          <w:sz w:val="24"/>
          <w:szCs w:val="24"/>
        </w:rPr>
        <w:t xml:space="preserve">- </w:t>
      </w:r>
      <w:r w:rsidRPr="007D7FD8">
        <w:rPr>
          <w:rFonts w:hint="eastAsia"/>
          <w:sz w:val="24"/>
          <w:szCs w:val="24"/>
        </w:rPr>
        <w:t>27th May</w:t>
      </w:r>
      <w:r w:rsidRPr="007D7FD8">
        <w:rPr>
          <w:sz w:val="24"/>
          <w:szCs w:val="24"/>
        </w:rPr>
        <w:t xml:space="preserve"> 201</w:t>
      </w:r>
      <w:r w:rsidRPr="007D7FD8">
        <w:rPr>
          <w:rFonts w:hint="eastAsia"/>
          <w:sz w:val="24"/>
          <w:szCs w:val="24"/>
        </w:rPr>
        <w:t>6</w:t>
      </w:r>
    </w:p>
    <w:p w:rsidR="007D7FD8" w:rsidRDefault="007D7FD8" w:rsidP="000F78CF">
      <w:pPr>
        <w:pStyle w:val="a7"/>
        <w:snapToGrid w:val="0"/>
        <w:spacing w:after="0" w:afterAutospacing="0"/>
        <w:rPr>
          <w:rFonts w:eastAsiaTheme="minorEastAsia"/>
          <w:sz w:val="24"/>
          <w:szCs w:val="24"/>
          <w:lang w:eastAsia="zh-CN"/>
        </w:rPr>
      </w:pPr>
    </w:p>
    <w:p w:rsidR="00CE74F5" w:rsidRPr="000F78CF" w:rsidRDefault="00CE74F5" w:rsidP="000F78CF">
      <w:pPr>
        <w:pStyle w:val="a7"/>
        <w:snapToGrid w:val="0"/>
        <w:spacing w:after="0" w:afterAutospacing="0"/>
        <w:rPr>
          <w:sz w:val="24"/>
          <w:szCs w:val="24"/>
        </w:rPr>
      </w:pPr>
      <w:r w:rsidRPr="000F78CF">
        <w:rPr>
          <w:sz w:val="24"/>
          <w:szCs w:val="24"/>
        </w:rPr>
        <w:t>Source:</w:t>
      </w:r>
      <w:r w:rsidRPr="00DC4B26">
        <w:rPr>
          <w:rFonts w:hint="eastAsia"/>
          <w:sz w:val="24"/>
          <w:szCs w:val="24"/>
        </w:rPr>
        <w:t xml:space="preserve">            </w:t>
      </w:r>
      <w:r w:rsidR="00355F13" w:rsidRPr="00355F13">
        <w:rPr>
          <w:sz w:val="24"/>
          <w:szCs w:val="24"/>
        </w:rPr>
        <w:t>ZTE Corp., ZTE Microelectronics</w:t>
      </w:r>
    </w:p>
    <w:p w:rsidR="00DC4B26" w:rsidRPr="00DC4B26" w:rsidRDefault="00CE74F5" w:rsidP="00DC4B26">
      <w:pPr>
        <w:widowControl w:val="0"/>
        <w:autoSpaceDE w:val="0"/>
        <w:autoSpaceDN w:val="0"/>
        <w:adjustRightInd w:val="0"/>
        <w:spacing w:after="0" w:afterAutospacing="0"/>
        <w:rPr>
          <w:rFonts w:ascii="Arial" w:eastAsia="MS Mincho" w:hAnsi="Arial"/>
          <w:b/>
          <w:noProof/>
          <w:sz w:val="24"/>
          <w:szCs w:val="24"/>
        </w:rPr>
      </w:pPr>
      <w:r w:rsidRPr="00DC4B26">
        <w:rPr>
          <w:rFonts w:ascii="Arial" w:eastAsia="MS Mincho" w:hAnsi="Arial"/>
          <w:b/>
          <w:noProof/>
          <w:sz w:val="24"/>
          <w:szCs w:val="24"/>
        </w:rPr>
        <w:t>Title:</w:t>
      </w:r>
      <w:r w:rsidR="00CE003F" w:rsidRPr="00DC4B26">
        <w:rPr>
          <w:rFonts w:ascii="Arial" w:eastAsia="MS Mincho" w:hAnsi="Arial"/>
          <w:b/>
          <w:noProof/>
          <w:sz w:val="24"/>
          <w:szCs w:val="24"/>
        </w:rPr>
        <w:tab/>
      </w:r>
      <w:r w:rsidR="00CE003F" w:rsidRPr="00DC4B26">
        <w:rPr>
          <w:rFonts w:ascii="Arial" w:eastAsia="MS Mincho" w:hAnsi="Arial"/>
          <w:b/>
          <w:noProof/>
          <w:sz w:val="24"/>
          <w:szCs w:val="24"/>
        </w:rPr>
        <w:tab/>
        <w:t xml:space="preserve">  </w:t>
      </w:r>
      <w:r w:rsidR="000F78CF" w:rsidRPr="00DC4B26">
        <w:rPr>
          <w:rFonts w:ascii="Arial" w:eastAsia="MS Mincho" w:hAnsi="Arial"/>
          <w:b/>
          <w:noProof/>
          <w:sz w:val="24"/>
          <w:szCs w:val="24"/>
        </w:rPr>
        <w:t xml:space="preserve"> </w:t>
      </w:r>
      <w:r w:rsidR="00DC4B26" w:rsidRPr="00DC4B26">
        <w:rPr>
          <w:rFonts w:ascii="Arial" w:eastAsia="MS Mincho" w:hAnsi="Arial" w:hint="eastAsia"/>
          <w:b/>
          <w:noProof/>
          <w:sz w:val="24"/>
          <w:szCs w:val="24"/>
        </w:rPr>
        <w:t xml:space="preserve"> </w:t>
      </w:r>
      <w:r w:rsidR="00DC4B26" w:rsidRPr="00DC4B26">
        <w:rPr>
          <w:rFonts w:ascii="Arial" w:eastAsia="MS Mincho" w:hAnsi="Arial"/>
          <w:b/>
          <w:noProof/>
          <w:sz w:val="24"/>
          <w:szCs w:val="24"/>
        </w:rPr>
        <w:t>Consideration on LDPC codes for NR</w:t>
      </w:r>
    </w:p>
    <w:p w:rsidR="00CE74F5" w:rsidRPr="000F78CF" w:rsidRDefault="00CE74F5" w:rsidP="000F78CF">
      <w:pPr>
        <w:pStyle w:val="a7"/>
        <w:snapToGrid w:val="0"/>
        <w:spacing w:after="0" w:afterAutospacing="0"/>
        <w:rPr>
          <w:rFonts w:eastAsia="宋体"/>
          <w:sz w:val="24"/>
          <w:szCs w:val="24"/>
          <w:lang w:eastAsia="zh-CN"/>
        </w:rPr>
      </w:pPr>
      <w:r w:rsidRPr="000F78CF">
        <w:rPr>
          <w:sz w:val="24"/>
          <w:szCs w:val="24"/>
        </w:rPr>
        <w:t>Agenda item:</w:t>
      </w:r>
      <w:r w:rsidRPr="000F78CF">
        <w:rPr>
          <w:rFonts w:hint="eastAsia"/>
          <w:sz w:val="24"/>
          <w:szCs w:val="24"/>
        </w:rPr>
        <w:t xml:space="preserve">   </w:t>
      </w:r>
      <w:r w:rsidR="00E6577C">
        <w:rPr>
          <w:rFonts w:eastAsia="宋体" w:hint="eastAsia"/>
          <w:sz w:val="24"/>
          <w:szCs w:val="24"/>
          <w:lang w:eastAsia="zh-CN"/>
        </w:rPr>
        <w:t>7</w:t>
      </w:r>
      <w:r w:rsidR="009567DC" w:rsidRPr="000F78CF">
        <w:rPr>
          <w:rFonts w:eastAsia="宋体" w:hint="eastAsia"/>
          <w:sz w:val="24"/>
          <w:szCs w:val="24"/>
          <w:lang w:eastAsia="zh-CN"/>
        </w:rPr>
        <w:t>.1.</w:t>
      </w:r>
      <w:r w:rsidR="00E6577C">
        <w:rPr>
          <w:rFonts w:eastAsia="宋体" w:hint="eastAsia"/>
          <w:sz w:val="24"/>
          <w:szCs w:val="24"/>
          <w:lang w:eastAsia="zh-CN"/>
        </w:rPr>
        <w:t>5</w:t>
      </w:r>
      <w:r w:rsidR="009567DC" w:rsidRPr="000F78CF">
        <w:rPr>
          <w:rFonts w:eastAsia="宋体" w:hint="eastAsia"/>
          <w:sz w:val="24"/>
          <w:szCs w:val="24"/>
          <w:lang w:eastAsia="zh-CN"/>
        </w:rPr>
        <w:t>.1</w:t>
      </w:r>
    </w:p>
    <w:p w:rsidR="00E6577C" w:rsidRPr="00E6577C" w:rsidRDefault="00CE003F" w:rsidP="00E6577C">
      <w:pPr>
        <w:widowControl w:val="0"/>
        <w:autoSpaceDE w:val="0"/>
        <w:autoSpaceDN w:val="0"/>
        <w:adjustRightInd w:val="0"/>
        <w:spacing w:after="0" w:afterAutospacing="0"/>
        <w:rPr>
          <w:rFonts w:ascii="Arial" w:eastAsia="MS Mincho" w:hAnsi="Arial"/>
          <w:b/>
          <w:noProof/>
          <w:sz w:val="24"/>
          <w:szCs w:val="24"/>
        </w:rPr>
      </w:pPr>
      <w:r w:rsidRPr="00E6577C">
        <w:rPr>
          <w:rFonts w:ascii="Arial" w:eastAsia="MS Mincho" w:hAnsi="Arial"/>
          <w:b/>
          <w:noProof/>
          <w:sz w:val="24"/>
          <w:szCs w:val="24"/>
        </w:rPr>
        <w:t xml:space="preserve">Document for: </w:t>
      </w:r>
      <w:r w:rsidR="00E6577C" w:rsidRPr="00E6577C">
        <w:rPr>
          <w:rFonts w:ascii="Arial" w:eastAsia="MS Mincho" w:hAnsi="Arial"/>
          <w:b/>
          <w:noProof/>
          <w:sz w:val="24"/>
          <w:szCs w:val="24"/>
        </w:rPr>
        <w:t>Discussion/Decision</w:t>
      </w:r>
    </w:p>
    <w:p w:rsidR="00684721" w:rsidRPr="00355F13" w:rsidRDefault="00684721" w:rsidP="00391F17">
      <w:pPr>
        <w:widowControl w:val="0"/>
        <w:pBdr>
          <w:bottom w:val="single" w:sz="4" w:space="1" w:color="auto"/>
        </w:pBdr>
        <w:snapToGrid w:val="0"/>
        <w:spacing w:afterLines="50" w:afterAutospacing="0"/>
        <w:jc w:val="both"/>
        <w:rPr>
          <w:lang w:val="en-US"/>
        </w:rPr>
      </w:pPr>
    </w:p>
    <w:p w:rsidR="00684721" w:rsidRPr="00C62754" w:rsidRDefault="00D673E0" w:rsidP="00391F17">
      <w:pPr>
        <w:pStyle w:val="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F73924" w:rsidRDefault="007A0660" w:rsidP="00391F17">
      <w:pPr>
        <w:snapToGrid w:val="0"/>
        <w:spacing w:afterLines="50" w:afterAutospacing="0"/>
        <w:jc w:val="both"/>
        <w:rPr>
          <w:sz w:val="20"/>
          <w:lang w:eastAsia="zh-CN"/>
        </w:rPr>
      </w:pPr>
      <w:r w:rsidRPr="00572320">
        <w:rPr>
          <w:sz w:val="20"/>
        </w:rPr>
        <w:t>At the 3GPP TSG RAN #7</w:t>
      </w:r>
      <w:r w:rsidRPr="00572320">
        <w:rPr>
          <w:sz w:val="20"/>
          <w:lang w:eastAsia="zh-CN"/>
        </w:rPr>
        <w:t>1</w:t>
      </w:r>
      <w:r w:rsidRPr="00572320">
        <w:rPr>
          <w:sz w:val="20"/>
        </w:rPr>
        <w:t xml:space="preserve"> meeting, the Study Item description on </w:t>
      </w:r>
      <w:r w:rsidR="00C209D0" w:rsidRPr="00572320">
        <w:rPr>
          <w:sz w:val="20"/>
        </w:rPr>
        <w:t>“Study</w:t>
      </w:r>
      <w:r w:rsidRPr="00572320">
        <w:rPr>
          <w:sz w:val="20"/>
        </w:rPr>
        <w:t xml:space="preserve"> on New Radio Access Technology "</w:t>
      </w:r>
      <w:r w:rsidRPr="00572320">
        <w:rPr>
          <w:sz w:val="20"/>
          <w:lang w:eastAsia="zh-CN"/>
        </w:rPr>
        <w:t xml:space="preserve"> was approved</w:t>
      </w:r>
      <w:r w:rsidR="006F0328" w:rsidRPr="00572320">
        <w:rPr>
          <w:sz w:val="20"/>
          <w:lang w:eastAsia="zh-CN"/>
        </w:rPr>
        <w:t xml:space="preserve"> </w:t>
      </w:r>
      <w:fldSimple w:instr=" REF _Ref446920163 \n \h  \* MERGEFORMAT ">
        <w:r w:rsidR="007B3EE2">
          <w:rPr>
            <w:sz w:val="20"/>
            <w:lang w:eastAsia="zh-CN"/>
          </w:rPr>
          <w:t>[1]</w:t>
        </w:r>
      </w:fldSimple>
      <w:r w:rsidR="004B62A0" w:rsidRPr="00572320">
        <w:rPr>
          <w:sz w:val="20"/>
        </w:rPr>
        <w:t xml:space="preserve">. </w:t>
      </w:r>
      <w:r w:rsidR="00515386" w:rsidRPr="00572320">
        <w:rPr>
          <w:sz w:val="20"/>
        </w:rPr>
        <w:t xml:space="preserve">In this contribution, </w:t>
      </w:r>
      <w:r w:rsidR="00236A67" w:rsidRPr="00572320">
        <w:rPr>
          <w:sz w:val="20"/>
        </w:rPr>
        <w:t xml:space="preserve">considerations </w:t>
      </w:r>
      <w:r w:rsidR="00515386" w:rsidRPr="00572320">
        <w:rPr>
          <w:sz w:val="20"/>
        </w:rPr>
        <w:t>of</w:t>
      </w:r>
      <w:r w:rsidR="00A63641" w:rsidRPr="00572320">
        <w:rPr>
          <w:sz w:val="20"/>
        </w:rPr>
        <w:t xml:space="preserve"> </w:t>
      </w:r>
      <w:r w:rsidR="000D4AEF">
        <w:rPr>
          <w:rFonts w:hint="eastAsia"/>
          <w:sz w:val="20"/>
          <w:lang w:eastAsia="zh-CN"/>
        </w:rPr>
        <w:t>LDPC</w:t>
      </w:r>
      <w:r w:rsidR="00C209D0" w:rsidRPr="00572320">
        <w:rPr>
          <w:sz w:val="20"/>
          <w:lang w:eastAsia="zh-CN"/>
        </w:rPr>
        <w:t xml:space="preserve"> </w:t>
      </w:r>
      <w:r w:rsidR="00A63641" w:rsidRPr="00572320">
        <w:rPr>
          <w:sz w:val="20"/>
        </w:rPr>
        <w:t>coding schemes</w:t>
      </w:r>
      <w:r w:rsidR="009051CD" w:rsidRPr="00572320">
        <w:rPr>
          <w:sz w:val="20"/>
        </w:rPr>
        <w:t xml:space="preserve"> </w:t>
      </w:r>
      <w:r w:rsidR="003F18EF" w:rsidRPr="00572320">
        <w:rPr>
          <w:sz w:val="20"/>
        </w:rPr>
        <w:t>are presented.</w:t>
      </w:r>
    </w:p>
    <w:p w:rsidR="00DF1B19" w:rsidRPr="00572320" w:rsidRDefault="00DF1B19" w:rsidP="00391F17">
      <w:pPr>
        <w:snapToGrid w:val="0"/>
        <w:spacing w:afterLines="50" w:afterAutospacing="0"/>
        <w:jc w:val="both"/>
        <w:rPr>
          <w:sz w:val="20"/>
          <w:lang w:val="en-US" w:eastAsia="zh-CN"/>
        </w:rPr>
      </w:pPr>
    </w:p>
    <w:p w:rsidR="00F73924" w:rsidRDefault="00F73924" w:rsidP="00391F17">
      <w:pPr>
        <w:pStyle w:val="1"/>
        <w:keepNext w:val="0"/>
        <w:widowControl w:val="0"/>
        <w:tabs>
          <w:tab w:val="clear" w:pos="0"/>
        </w:tabs>
        <w:spacing w:before="0" w:afterLines="50" w:afterAutospacing="0"/>
        <w:ind w:left="0" w:firstLine="0"/>
        <w:jc w:val="both"/>
        <w:rPr>
          <w:b/>
          <w:lang w:eastAsia="zh-CN"/>
        </w:rPr>
      </w:pPr>
      <w:r w:rsidRPr="005A3CEB">
        <w:rPr>
          <w:rFonts w:hint="eastAsia"/>
          <w:b/>
          <w:lang w:eastAsia="zh-CN"/>
        </w:rPr>
        <w:t xml:space="preserve">5G </w:t>
      </w:r>
      <w:r w:rsidR="00E60A96">
        <w:rPr>
          <w:rFonts w:hint="eastAsia"/>
          <w:b/>
          <w:lang w:eastAsia="zh-CN"/>
        </w:rPr>
        <w:t>R</w:t>
      </w:r>
      <w:r w:rsidRPr="005A3CEB">
        <w:rPr>
          <w:rFonts w:hint="eastAsia"/>
          <w:b/>
          <w:lang w:eastAsia="zh-CN"/>
        </w:rPr>
        <w:t>equirement</w:t>
      </w:r>
      <w:r w:rsidR="00327770">
        <w:rPr>
          <w:b/>
          <w:lang w:eastAsia="zh-CN"/>
        </w:rPr>
        <w:t>s</w:t>
      </w:r>
      <w:r w:rsidRPr="005A3CEB">
        <w:rPr>
          <w:rFonts w:hint="eastAsia"/>
          <w:b/>
          <w:lang w:eastAsia="zh-CN"/>
        </w:rPr>
        <w:t xml:space="preserve"> for </w:t>
      </w:r>
      <w:r w:rsidR="00E60A96">
        <w:rPr>
          <w:rFonts w:hint="eastAsia"/>
          <w:b/>
          <w:lang w:eastAsia="zh-CN"/>
        </w:rPr>
        <w:t>C</w:t>
      </w:r>
      <w:r w:rsidRPr="005A3CEB">
        <w:rPr>
          <w:rFonts w:hint="eastAsia"/>
          <w:b/>
          <w:lang w:eastAsia="zh-CN"/>
        </w:rPr>
        <w:t xml:space="preserve">hannel </w:t>
      </w:r>
      <w:r w:rsidR="00E60A96">
        <w:rPr>
          <w:rFonts w:hint="eastAsia"/>
          <w:b/>
          <w:lang w:eastAsia="zh-CN"/>
        </w:rPr>
        <w:t>C</w:t>
      </w:r>
      <w:r w:rsidRPr="005A3CEB">
        <w:rPr>
          <w:rFonts w:hint="eastAsia"/>
          <w:b/>
          <w:lang w:eastAsia="zh-CN"/>
        </w:rPr>
        <w:t>oding</w:t>
      </w:r>
    </w:p>
    <w:p w:rsidR="006C008A" w:rsidRPr="00572320" w:rsidRDefault="007D7BAF" w:rsidP="00391F17">
      <w:pPr>
        <w:spacing w:afterLines="50" w:afterAutospacing="0"/>
        <w:jc w:val="both"/>
        <w:rPr>
          <w:color w:val="000000"/>
          <w:sz w:val="20"/>
          <w:lang w:eastAsia="zh-CN"/>
        </w:rPr>
      </w:pPr>
      <w:r w:rsidRPr="00572320">
        <w:rPr>
          <w:color w:val="000000"/>
          <w:sz w:val="20"/>
        </w:rPr>
        <w:t xml:space="preserve">3GPP </w:t>
      </w:r>
      <w:r w:rsidR="006C008A" w:rsidRPr="00572320">
        <w:rPr>
          <w:color w:val="000000"/>
          <w:sz w:val="20"/>
        </w:rPr>
        <w:t>has</w:t>
      </w:r>
      <w:r w:rsidR="00860A0E" w:rsidRPr="00572320">
        <w:rPr>
          <w:color w:val="000000"/>
          <w:sz w:val="20"/>
        </w:rPr>
        <w:t xml:space="preserve"> just finished a study item </w:t>
      </w:r>
      <w:r w:rsidR="006C008A" w:rsidRPr="00572320">
        <w:rPr>
          <w:color w:val="000000"/>
          <w:sz w:val="20"/>
        </w:rPr>
        <w:t xml:space="preserve">of “Scenarios and Requirements for Next Generation Access </w:t>
      </w:r>
      <w:r w:rsidR="00A375FE" w:rsidRPr="00572320">
        <w:rPr>
          <w:color w:val="000000"/>
          <w:sz w:val="20"/>
        </w:rPr>
        <w:t>Technologies</w:t>
      </w:r>
      <w:r w:rsidR="00A375FE" w:rsidRPr="00572320">
        <w:rPr>
          <w:color w:val="000000"/>
          <w:sz w:val="20"/>
          <w:lang w:eastAsia="zh-CN"/>
        </w:rPr>
        <w:t>”</w:t>
      </w:r>
      <w:r w:rsidR="00371047" w:rsidRPr="00572320">
        <w:rPr>
          <w:color w:val="000000"/>
          <w:sz w:val="20"/>
          <w:lang w:eastAsia="zh-CN"/>
        </w:rPr>
        <w:t xml:space="preserve"> </w:t>
      </w:r>
      <w:fldSimple w:instr=" REF _Ref446920222 \n \h  \* MERGEFORMAT ">
        <w:r w:rsidR="007B3EE2">
          <w:rPr>
            <w:color w:val="000000"/>
            <w:sz w:val="20"/>
            <w:lang w:eastAsia="zh-CN"/>
          </w:rPr>
          <w:t>[2]</w:t>
        </w:r>
      </w:fldSimple>
      <w:r w:rsidR="006C008A" w:rsidRPr="00572320">
        <w:rPr>
          <w:color w:val="000000"/>
          <w:sz w:val="20"/>
          <w:lang w:eastAsia="zh-CN"/>
        </w:rPr>
        <w:t>. In th</w:t>
      </w:r>
      <w:r w:rsidR="0005658C" w:rsidRPr="00572320">
        <w:rPr>
          <w:color w:val="000000"/>
          <w:sz w:val="20"/>
          <w:lang w:eastAsia="zh-CN"/>
        </w:rPr>
        <w:t>e</w:t>
      </w:r>
      <w:r w:rsidR="006C008A" w:rsidRPr="00572320">
        <w:rPr>
          <w:color w:val="000000"/>
          <w:sz w:val="20"/>
          <w:lang w:eastAsia="zh-CN"/>
        </w:rPr>
        <w:t xml:space="preserve"> technical report several </w:t>
      </w:r>
      <w:r w:rsidR="002B4649" w:rsidRPr="00572320">
        <w:rPr>
          <w:color w:val="000000"/>
          <w:sz w:val="20"/>
          <w:lang w:eastAsia="zh-CN"/>
        </w:rPr>
        <w:t>channel coding related</w:t>
      </w:r>
      <w:r w:rsidR="006C008A" w:rsidRPr="00572320">
        <w:rPr>
          <w:color w:val="000000"/>
          <w:sz w:val="20"/>
          <w:lang w:eastAsia="zh-CN"/>
        </w:rPr>
        <w:t xml:space="preserve"> KPIs have been proposed, include:</w:t>
      </w:r>
    </w:p>
    <w:p w:rsidR="00F022B7" w:rsidRPr="00572320" w:rsidRDefault="00F022B7" w:rsidP="001A63F6">
      <w:pPr>
        <w:numPr>
          <w:ilvl w:val="0"/>
          <w:numId w:val="9"/>
        </w:numPr>
        <w:spacing w:after="0" w:afterAutospacing="0"/>
        <w:ind w:left="0" w:firstLine="180"/>
        <w:jc w:val="both"/>
        <w:rPr>
          <w:color w:val="000000"/>
          <w:sz w:val="20"/>
          <w:lang w:eastAsia="zh-CN"/>
        </w:rPr>
      </w:pPr>
      <w:r w:rsidRPr="00572320">
        <w:rPr>
          <w:sz w:val="20"/>
          <w:lang w:eastAsia="zh-CN"/>
        </w:rPr>
        <w:t>the target for peak data rate should be 20Gbps for downlink and 10Gbps for uplink</w:t>
      </w:r>
      <w:r w:rsidR="00B86FC4" w:rsidRPr="00572320">
        <w:rPr>
          <w:sz w:val="20"/>
          <w:lang w:eastAsia="zh-CN"/>
        </w:rPr>
        <w:t>,</w:t>
      </w:r>
    </w:p>
    <w:p w:rsidR="00860A0E" w:rsidRPr="00572320" w:rsidRDefault="006C008A" w:rsidP="001A63F6">
      <w:pPr>
        <w:numPr>
          <w:ilvl w:val="0"/>
          <w:numId w:val="9"/>
        </w:numPr>
        <w:spacing w:after="0" w:afterAutospacing="0"/>
        <w:ind w:left="0" w:firstLine="180"/>
        <w:jc w:val="both"/>
        <w:rPr>
          <w:color w:val="000000"/>
          <w:sz w:val="20"/>
          <w:lang w:eastAsia="zh-CN"/>
        </w:rPr>
      </w:pPr>
      <w:r w:rsidRPr="00572320">
        <w:rPr>
          <w:color w:val="000000"/>
          <w:sz w:val="20"/>
          <w:lang w:eastAsia="zh-CN"/>
        </w:rPr>
        <w:t xml:space="preserve"> </w:t>
      </w:r>
      <w:r w:rsidRPr="00572320">
        <w:rPr>
          <w:sz w:val="20"/>
          <w:lang w:eastAsia="zh-CN"/>
        </w:rPr>
        <w:t xml:space="preserve">the target for peak </w:t>
      </w:r>
      <w:r w:rsidRPr="00572320">
        <w:rPr>
          <w:rFonts w:eastAsia="+mn-ea"/>
          <w:sz w:val="20"/>
          <w:lang w:val="en-US"/>
        </w:rPr>
        <w:t>spectral efficiency</w:t>
      </w:r>
      <w:r w:rsidRPr="00572320">
        <w:rPr>
          <w:sz w:val="20"/>
          <w:lang w:eastAsia="zh-CN"/>
        </w:rPr>
        <w:t xml:space="preserve"> should be 30bps/Hz for downlink and 15bps/Hz for uplink</w:t>
      </w:r>
      <w:r w:rsidR="00B86FC4" w:rsidRPr="00572320">
        <w:rPr>
          <w:sz w:val="20"/>
          <w:lang w:eastAsia="zh-CN"/>
        </w:rPr>
        <w:t>,</w:t>
      </w:r>
    </w:p>
    <w:p w:rsidR="006C008A" w:rsidRPr="00572320" w:rsidRDefault="00F022B7" w:rsidP="001A63F6">
      <w:pPr>
        <w:numPr>
          <w:ilvl w:val="0"/>
          <w:numId w:val="9"/>
        </w:numPr>
        <w:spacing w:after="0" w:afterAutospacing="0"/>
        <w:ind w:left="0" w:firstLine="180"/>
        <w:jc w:val="both"/>
        <w:rPr>
          <w:color w:val="000000"/>
          <w:sz w:val="20"/>
          <w:lang w:eastAsia="zh-CN"/>
        </w:rPr>
      </w:pPr>
      <w:r w:rsidRPr="00572320">
        <w:rPr>
          <w:sz w:val="20"/>
          <w:lang w:val="en-US" w:eastAsia="zh-CN"/>
        </w:rPr>
        <w:t>for URLLC t</w:t>
      </w:r>
      <w:r w:rsidRPr="00572320">
        <w:rPr>
          <w:rFonts w:eastAsia="MS Mincho"/>
          <w:sz w:val="20"/>
          <w:lang w:val="en-US"/>
        </w:rPr>
        <w:t xml:space="preserve">he target for user plane latency should be </w:t>
      </w:r>
      <w:r w:rsidRPr="00572320">
        <w:rPr>
          <w:sz w:val="20"/>
          <w:lang w:val="en-US" w:eastAsia="zh-CN"/>
        </w:rPr>
        <w:t xml:space="preserve">0.5ms </w:t>
      </w:r>
      <w:r w:rsidRPr="00572320">
        <w:rPr>
          <w:rFonts w:eastAsia="MS Mincho"/>
          <w:sz w:val="20"/>
          <w:lang w:val="en-US"/>
        </w:rPr>
        <w:t xml:space="preserve">for UL, and </w:t>
      </w:r>
      <w:r w:rsidRPr="00572320">
        <w:rPr>
          <w:sz w:val="20"/>
          <w:lang w:val="en-US" w:eastAsia="zh-CN"/>
        </w:rPr>
        <w:t xml:space="preserve">0.5ms </w:t>
      </w:r>
      <w:r w:rsidRPr="00572320">
        <w:rPr>
          <w:rFonts w:eastAsia="MS Mincho"/>
          <w:sz w:val="20"/>
          <w:lang w:val="en-US"/>
        </w:rPr>
        <w:t>for DL</w:t>
      </w:r>
      <w:r w:rsidR="002B4649" w:rsidRPr="00572320">
        <w:rPr>
          <w:sz w:val="20"/>
          <w:lang w:val="en-US" w:eastAsia="zh-CN"/>
        </w:rPr>
        <w:t>,</w:t>
      </w:r>
    </w:p>
    <w:p w:rsidR="002B4649" w:rsidRPr="00572320" w:rsidRDefault="009B0C2E" w:rsidP="001A63F6">
      <w:pPr>
        <w:numPr>
          <w:ilvl w:val="0"/>
          <w:numId w:val="9"/>
        </w:numPr>
        <w:spacing w:after="0" w:afterAutospacing="0"/>
        <w:ind w:left="0" w:firstLine="180"/>
        <w:jc w:val="both"/>
        <w:rPr>
          <w:color w:val="000000"/>
          <w:sz w:val="20"/>
          <w:lang w:eastAsia="zh-CN"/>
        </w:rPr>
      </w:pPr>
      <w:r w:rsidRPr="00572320">
        <w:rPr>
          <w:sz w:val="20"/>
          <w:lang w:eastAsia="zh-CN"/>
        </w:rPr>
        <w:t>the target for reliability should be 1-10</w:t>
      </w:r>
      <w:r w:rsidRPr="00572320">
        <w:rPr>
          <w:sz w:val="20"/>
          <w:vertAlign w:val="superscript"/>
          <w:lang w:eastAsia="zh-CN"/>
        </w:rPr>
        <w:t>-5</w:t>
      </w:r>
      <w:r w:rsidRPr="00572320">
        <w:rPr>
          <w:sz w:val="20"/>
          <w:lang w:eastAsia="zh-CN"/>
        </w:rPr>
        <w:t xml:space="preserve"> within 1ms,</w:t>
      </w:r>
    </w:p>
    <w:p w:rsidR="009B0C2E" w:rsidRPr="00572320" w:rsidRDefault="00EF1230" w:rsidP="001A63F6">
      <w:pPr>
        <w:numPr>
          <w:ilvl w:val="0"/>
          <w:numId w:val="9"/>
        </w:numPr>
        <w:spacing w:after="0" w:afterAutospacing="0"/>
        <w:ind w:left="0" w:firstLine="180"/>
        <w:jc w:val="both"/>
        <w:rPr>
          <w:color w:val="000000"/>
          <w:sz w:val="20"/>
          <w:lang w:eastAsia="zh-CN"/>
        </w:rPr>
      </w:pPr>
      <w:r w:rsidRPr="00572320">
        <w:rPr>
          <w:sz w:val="20"/>
          <w:lang w:val="en-US" w:eastAsia="zh-CN"/>
        </w:rPr>
        <w:t>the target for UE battery life should be [15 years].</w:t>
      </w:r>
    </w:p>
    <w:p w:rsidR="00860A0E" w:rsidRPr="00572320" w:rsidRDefault="0005658C" w:rsidP="00391F17">
      <w:pPr>
        <w:pStyle w:val="B1"/>
        <w:spacing w:afterLines="50" w:afterAutospacing="0"/>
        <w:ind w:left="0" w:firstLine="0"/>
        <w:jc w:val="both"/>
        <w:rPr>
          <w:rFonts w:eastAsia="宋体"/>
          <w:color w:val="000000"/>
          <w:sz w:val="20"/>
          <w:lang w:eastAsia="zh-CN"/>
        </w:rPr>
      </w:pPr>
      <w:r w:rsidRPr="00572320">
        <w:rPr>
          <w:rFonts w:eastAsia="宋体"/>
          <w:color w:val="000000"/>
          <w:sz w:val="20"/>
        </w:rPr>
        <w:t xml:space="preserve">The KPIs are supposed to meet the </w:t>
      </w:r>
      <w:r w:rsidR="006C60A6" w:rsidRPr="00572320">
        <w:rPr>
          <w:rFonts w:eastAsia="宋体"/>
          <w:color w:val="000000"/>
          <w:sz w:val="20"/>
          <w:lang w:eastAsia="zh-CN"/>
        </w:rPr>
        <w:t xml:space="preserve">various </w:t>
      </w:r>
      <w:r w:rsidRPr="00572320">
        <w:rPr>
          <w:rFonts w:eastAsia="宋体"/>
          <w:color w:val="000000"/>
          <w:sz w:val="20"/>
          <w:lang w:eastAsia="zh-CN"/>
        </w:rPr>
        <w:t>requirement</w:t>
      </w:r>
      <w:r w:rsidR="00394357" w:rsidRPr="00572320">
        <w:rPr>
          <w:rFonts w:eastAsia="宋体"/>
          <w:color w:val="000000"/>
          <w:sz w:val="20"/>
          <w:lang w:eastAsia="zh-CN"/>
        </w:rPr>
        <w:t>s</w:t>
      </w:r>
      <w:r w:rsidRPr="00572320">
        <w:rPr>
          <w:rFonts w:eastAsia="宋体"/>
          <w:color w:val="000000"/>
          <w:sz w:val="20"/>
          <w:lang w:eastAsia="zh-CN"/>
        </w:rPr>
        <w:t xml:space="preserve"> of </w:t>
      </w:r>
      <w:r w:rsidRPr="00572320">
        <w:rPr>
          <w:rFonts w:eastAsia="宋体"/>
          <w:color w:val="000000"/>
          <w:sz w:val="20"/>
        </w:rPr>
        <w:t>families of usage scenarios for IMT 2020 and beyond</w:t>
      </w:r>
      <w:r w:rsidR="006C60A6" w:rsidRPr="00572320">
        <w:rPr>
          <w:rFonts w:eastAsia="宋体"/>
          <w:color w:val="000000"/>
          <w:sz w:val="20"/>
          <w:lang w:eastAsia="zh-CN"/>
        </w:rPr>
        <w:t>.</w:t>
      </w:r>
      <w:r w:rsidRPr="00572320">
        <w:rPr>
          <w:rFonts w:eastAsia="宋体"/>
          <w:color w:val="000000"/>
          <w:sz w:val="20"/>
        </w:rPr>
        <w:t xml:space="preserve"> </w:t>
      </w:r>
      <w:r w:rsidR="006C60A6" w:rsidRPr="00572320">
        <w:rPr>
          <w:rFonts w:eastAsia="宋体"/>
          <w:color w:val="000000"/>
          <w:sz w:val="20"/>
          <w:lang w:eastAsia="zh-CN"/>
        </w:rPr>
        <w:t>The major</w:t>
      </w:r>
      <w:r w:rsidRPr="00572320">
        <w:rPr>
          <w:rFonts w:eastAsia="宋体"/>
          <w:color w:val="000000"/>
          <w:sz w:val="20"/>
        </w:rPr>
        <w:t xml:space="preserve"> </w:t>
      </w:r>
      <w:r w:rsidR="006C60A6" w:rsidRPr="00572320">
        <w:rPr>
          <w:rFonts w:eastAsia="宋体"/>
          <w:color w:val="000000"/>
          <w:sz w:val="20"/>
          <w:lang w:eastAsia="zh-CN"/>
        </w:rPr>
        <w:t xml:space="preserve">scenarios </w:t>
      </w:r>
      <w:r w:rsidRPr="00572320">
        <w:rPr>
          <w:rFonts w:eastAsia="宋体"/>
          <w:color w:val="000000"/>
          <w:sz w:val="20"/>
        </w:rPr>
        <w:t>are eMBB (enhanced Mobile Broadband), mMTC (massive Machine Type Communications) and URLLC (</w:t>
      </w:r>
      <w:bookmarkStart w:id="0" w:name="OLE_LINK10"/>
      <w:bookmarkStart w:id="1" w:name="OLE_LINK11"/>
      <w:r w:rsidRPr="00572320">
        <w:rPr>
          <w:rFonts w:eastAsia="宋体"/>
          <w:color w:val="000000"/>
          <w:sz w:val="20"/>
        </w:rPr>
        <w:t>Ultra-Reliable</w:t>
      </w:r>
      <w:bookmarkEnd w:id="0"/>
      <w:bookmarkEnd w:id="1"/>
      <w:r w:rsidRPr="00572320">
        <w:rPr>
          <w:rFonts w:eastAsia="宋体"/>
          <w:color w:val="000000"/>
          <w:sz w:val="20"/>
        </w:rPr>
        <w:t xml:space="preserve"> and Low Latency Communications)</w:t>
      </w:r>
      <w:r w:rsidRPr="00572320">
        <w:rPr>
          <w:rFonts w:eastAsia="宋体"/>
          <w:color w:val="000000"/>
          <w:sz w:val="20"/>
          <w:lang w:eastAsia="zh-CN"/>
        </w:rPr>
        <w:t>.</w:t>
      </w:r>
    </w:p>
    <w:p w:rsidR="005A3CEB" w:rsidRPr="00572320" w:rsidRDefault="00394357" w:rsidP="00391F17">
      <w:pPr>
        <w:pStyle w:val="B1"/>
        <w:spacing w:afterLines="50" w:afterAutospacing="0"/>
        <w:ind w:left="0" w:firstLine="0"/>
        <w:jc w:val="both"/>
        <w:rPr>
          <w:rFonts w:eastAsia="宋体"/>
          <w:bCs/>
          <w:sz w:val="20"/>
          <w:lang w:eastAsia="zh-CN"/>
        </w:rPr>
      </w:pPr>
      <w:r w:rsidRPr="00572320">
        <w:rPr>
          <w:sz w:val="20"/>
        </w:rPr>
        <w:t>In mMTC</w:t>
      </w:r>
      <w:r w:rsidR="00327770" w:rsidRPr="00572320">
        <w:rPr>
          <w:sz w:val="20"/>
          <w:lang w:val="en-US"/>
        </w:rPr>
        <w:t xml:space="preserve">, </w:t>
      </w:r>
      <w:r w:rsidRPr="00572320">
        <w:rPr>
          <w:sz w:val="20"/>
        </w:rPr>
        <w:t xml:space="preserve">the core requirement is to provide massive service connectivity with low energy consumption and low cost. In URLLC, extreme requirements on availability and reliability of transmission are emphasized, which means </w:t>
      </w:r>
      <w:r w:rsidRPr="00572320">
        <w:rPr>
          <w:rFonts w:eastAsia="宋体"/>
          <w:sz w:val="20"/>
        </w:rPr>
        <w:t>l</w:t>
      </w:r>
      <w:r w:rsidRPr="00572320">
        <w:rPr>
          <w:rFonts w:eastAsia="MS Mincho"/>
          <w:sz w:val="20"/>
        </w:rPr>
        <w:t xml:space="preserve">ow error probability and low outage rate </w:t>
      </w:r>
      <w:r w:rsidR="00EA1792" w:rsidRPr="00572320">
        <w:rPr>
          <w:rFonts w:eastAsia="宋体"/>
          <w:sz w:val="20"/>
        </w:rPr>
        <w:t>are</w:t>
      </w:r>
      <w:r w:rsidR="00EA1792" w:rsidRPr="00572320">
        <w:rPr>
          <w:rFonts w:eastAsia="宋体"/>
          <w:sz w:val="20"/>
          <w:lang w:eastAsia="zh-CN"/>
        </w:rPr>
        <w:t xml:space="preserve"> </w:t>
      </w:r>
      <w:r w:rsidR="00327770" w:rsidRPr="00572320">
        <w:rPr>
          <w:rFonts w:eastAsia="宋体"/>
          <w:sz w:val="20"/>
          <w:lang w:eastAsia="zh-CN"/>
        </w:rPr>
        <w:t xml:space="preserve">the </w:t>
      </w:r>
      <w:r w:rsidRPr="00572320">
        <w:rPr>
          <w:rFonts w:eastAsia="宋体"/>
          <w:sz w:val="20"/>
        </w:rPr>
        <w:t>main targets in this usage scenario.</w:t>
      </w:r>
      <w:r w:rsidRPr="00572320">
        <w:rPr>
          <w:sz w:val="20"/>
        </w:rPr>
        <w:t xml:space="preserve"> While in</w:t>
      </w:r>
      <w:r w:rsidRPr="00572320">
        <w:rPr>
          <w:rFonts w:eastAsia="宋体"/>
          <w:bCs/>
          <w:sz w:val="20"/>
        </w:rPr>
        <w:t xml:space="preserve"> eMBB,</w:t>
      </w:r>
      <w:r w:rsidRPr="00572320">
        <w:rPr>
          <w:rFonts w:eastAsia="宋体"/>
          <w:sz w:val="20"/>
        </w:rPr>
        <w:t xml:space="preserve"> high system capacity</w:t>
      </w:r>
      <w:r w:rsidRPr="00572320">
        <w:rPr>
          <w:rFonts w:eastAsia="宋体"/>
          <w:bCs/>
          <w:sz w:val="20"/>
        </w:rPr>
        <w:t xml:space="preserve">, </w:t>
      </w:r>
      <w:r w:rsidRPr="00572320">
        <w:rPr>
          <w:rFonts w:eastAsia="宋体"/>
          <w:sz w:val="20"/>
        </w:rPr>
        <w:t>high data rate,</w:t>
      </w:r>
      <w:r w:rsidRPr="00572320">
        <w:rPr>
          <w:sz w:val="20"/>
        </w:rPr>
        <w:t xml:space="preserve"> </w:t>
      </w:r>
      <w:r w:rsidR="00327770" w:rsidRPr="00572320">
        <w:rPr>
          <w:sz w:val="20"/>
        </w:rPr>
        <w:t xml:space="preserve">and </w:t>
      </w:r>
      <w:r w:rsidRPr="00572320">
        <w:rPr>
          <w:rFonts w:eastAsia="宋体"/>
          <w:sz w:val="20"/>
        </w:rPr>
        <w:t>high spectrum efficiency</w:t>
      </w:r>
      <w:r w:rsidRPr="00572320">
        <w:rPr>
          <w:rFonts w:eastAsia="宋体"/>
          <w:bCs/>
          <w:sz w:val="20"/>
        </w:rPr>
        <w:t xml:space="preserve"> are </w:t>
      </w:r>
      <w:r w:rsidR="00327770" w:rsidRPr="00572320">
        <w:rPr>
          <w:rFonts w:eastAsia="宋体"/>
          <w:bCs/>
          <w:sz w:val="20"/>
        </w:rPr>
        <w:t xml:space="preserve">the </w:t>
      </w:r>
      <w:r w:rsidRPr="00572320">
        <w:rPr>
          <w:rFonts w:eastAsia="宋体"/>
          <w:bCs/>
          <w:sz w:val="20"/>
        </w:rPr>
        <w:t>main targets.</w:t>
      </w:r>
      <w:r w:rsidR="00EA1792" w:rsidRPr="00572320">
        <w:rPr>
          <w:rFonts w:eastAsia="宋体"/>
          <w:bCs/>
          <w:sz w:val="20"/>
          <w:lang w:eastAsia="zh-CN"/>
        </w:rPr>
        <w:t xml:space="preserve"> </w:t>
      </w:r>
    </w:p>
    <w:p w:rsidR="00EA1792" w:rsidRDefault="00EA1792" w:rsidP="00391F17">
      <w:pPr>
        <w:pStyle w:val="B1"/>
        <w:spacing w:afterLines="50" w:afterAutospacing="0"/>
        <w:ind w:left="0" w:firstLine="0"/>
        <w:jc w:val="both"/>
        <w:rPr>
          <w:rFonts w:eastAsia="宋体"/>
          <w:sz w:val="20"/>
          <w:lang w:eastAsia="zh-CN"/>
        </w:rPr>
      </w:pPr>
      <w:r w:rsidRPr="00572320">
        <w:rPr>
          <w:rFonts w:eastAsia="宋体"/>
          <w:bCs/>
          <w:sz w:val="20"/>
          <w:lang w:eastAsia="zh-CN"/>
        </w:rPr>
        <w:t>Obviously</w:t>
      </w:r>
      <w:r w:rsidR="0013676E" w:rsidRPr="00572320">
        <w:rPr>
          <w:rFonts w:eastAsia="宋体"/>
          <w:bCs/>
          <w:sz w:val="20"/>
          <w:lang w:eastAsia="zh-CN"/>
        </w:rPr>
        <w:t>, legacy LTE</w:t>
      </w:r>
      <w:r w:rsidR="00F4581C" w:rsidRPr="00572320">
        <w:rPr>
          <w:rFonts w:eastAsia="宋体"/>
          <w:bCs/>
          <w:sz w:val="20"/>
          <w:lang w:eastAsia="zh-CN"/>
        </w:rPr>
        <w:t xml:space="preserve"> </w:t>
      </w:r>
      <w:r w:rsidR="00474F36" w:rsidRPr="00572320">
        <w:rPr>
          <w:rFonts w:eastAsia="宋体"/>
          <w:bCs/>
          <w:sz w:val="20"/>
          <w:lang w:eastAsia="zh-CN"/>
        </w:rPr>
        <w:t>channel coding scheme</w:t>
      </w:r>
      <w:r w:rsidR="0013676E" w:rsidRPr="00572320">
        <w:rPr>
          <w:rFonts w:eastAsia="宋体"/>
          <w:bCs/>
          <w:sz w:val="20"/>
          <w:lang w:eastAsia="zh-CN"/>
        </w:rPr>
        <w:t xml:space="preserve"> will face a great challenge </w:t>
      </w:r>
      <w:r w:rsidR="00327770" w:rsidRPr="00572320">
        <w:rPr>
          <w:rFonts w:eastAsia="宋体"/>
          <w:bCs/>
          <w:sz w:val="20"/>
          <w:lang w:eastAsia="zh-CN"/>
        </w:rPr>
        <w:t>to meet</w:t>
      </w:r>
      <w:r w:rsidR="00F4581C" w:rsidRPr="00572320">
        <w:rPr>
          <w:rFonts w:eastAsia="宋体"/>
          <w:bCs/>
          <w:sz w:val="20"/>
          <w:lang w:eastAsia="zh-CN"/>
        </w:rPr>
        <w:t xml:space="preserve"> various </w:t>
      </w:r>
      <w:r w:rsidR="00954540" w:rsidRPr="00572320">
        <w:rPr>
          <w:rFonts w:eastAsia="宋体"/>
          <w:bCs/>
          <w:sz w:val="20"/>
          <w:lang w:eastAsia="zh-CN"/>
        </w:rPr>
        <w:t>demands</w:t>
      </w:r>
      <w:r w:rsidR="00327770" w:rsidRPr="00572320">
        <w:rPr>
          <w:rFonts w:eastAsia="宋体"/>
          <w:bCs/>
          <w:sz w:val="20"/>
          <w:lang w:eastAsia="zh-CN"/>
        </w:rPr>
        <w:t xml:space="preserve"> of the new RAT</w:t>
      </w:r>
      <w:r w:rsidR="00954540" w:rsidRPr="00572320">
        <w:rPr>
          <w:rFonts w:eastAsia="宋体"/>
          <w:bCs/>
          <w:sz w:val="20"/>
          <w:lang w:eastAsia="zh-CN"/>
        </w:rPr>
        <w:t>.</w:t>
      </w:r>
      <w:r w:rsidR="00F4581C" w:rsidRPr="00572320">
        <w:rPr>
          <w:rFonts w:eastAsia="宋体"/>
          <w:bCs/>
          <w:sz w:val="20"/>
          <w:lang w:eastAsia="zh-CN"/>
        </w:rPr>
        <w:t xml:space="preserve"> </w:t>
      </w:r>
      <w:r w:rsidR="00F4581C" w:rsidRPr="003858CF">
        <w:rPr>
          <w:rFonts w:eastAsia="宋体"/>
          <w:bCs/>
          <w:sz w:val="20"/>
          <w:lang w:eastAsia="zh-CN"/>
        </w:rPr>
        <w:t>I</w:t>
      </w:r>
      <w:r w:rsidR="001E1B34" w:rsidRPr="003858CF">
        <w:rPr>
          <w:rFonts w:eastAsia="宋体"/>
          <w:bCs/>
          <w:sz w:val="20"/>
          <w:lang w:eastAsia="zh-CN"/>
        </w:rPr>
        <w:t xml:space="preserve">n this contribution, </w:t>
      </w:r>
      <w:r w:rsidR="003858CF" w:rsidRPr="003858CF">
        <w:rPr>
          <w:rFonts w:eastAsia="宋体" w:hint="eastAsia"/>
          <w:bCs/>
          <w:sz w:val="20"/>
          <w:lang w:eastAsia="zh-CN"/>
        </w:rPr>
        <w:t>LDPC codes</w:t>
      </w:r>
      <w:r w:rsidR="00DF1B19">
        <w:rPr>
          <w:rFonts w:eastAsia="宋体" w:hint="eastAsia"/>
          <w:bCs/>
          <w:sz w:val="20"/>
          <w:lang w:eastAsia="zh-CN"/>
        </w:rPr>
        <w:t xml:space="preserve"> </w:t>
      </w:r>
      <w:r w:rsidR="00D7705B">
        <w:rPr>
          <w:rFonts w:eastAsia="宋体" w:hint="eastAsia"/>
          <w:bCs/>
          <w:sz w:val="20"/>
          <w:lang w:eastAsia="zh-CN"/>
        </w:rPr>
        <w:t>with</w:t>
      </w:r>
      <w:r w:rsidR="00DF1B19">
        <w:rPr>
          <w:rFonts w:eastAsia="宋体" w:hint="eastAsia"/>
          <w:bCs/>
          <w:sz w:val="20"/>
          <w:lang w:eastAsia="zh-CN"/>
        </w:rPr>
        <w:t xml:space="preserve"> flexibility of code block size</w:t>
      </w:r>
      <w:r w:rsidR="00877B56">
        <w:rPr>
          <w:rFonts w:eastAsia="宋体" w:hint="eastAsia"/>
          <w:bCs/>
          <w:sz w:val="20"/>
          <w:lang w:eastAsia="zh-CN"/>
        </w:rPr>
        <w:t>s</w:t>
      </w:r>
      <w:r w:rsidR="00976F65">
        <w:rPr>
          <w:rFonts w:eastAsia="宋体" w:hint="eastAsia"/>
          <w:bCs/>
          <w:sz w:val="20"/>
          <w:lang w:eastAsia="zh-CN"/>
        </w:rPr>
        <w:t>, code</w:t>
      </w:r>
      <w:r w:rsidR="00DF1B19">
        <w:rPr>
          <w:rFonts w:eastAsia="宋体" w:hint="eastAsia"/>
          <w:bCs/>
          <w:sz w:val="20"/>
          <w:lang w:eastAsia="zh-CN"/>
        </w:rPr>
        <w:t xml:space="preserve"> rate</w:t>
      </w:r>
      <w:r w:rsidR="00877B56">
        <w:rPr>
          <w:rFonts w:eastAsia="宋体" w:hint="eastAsia"/>
          <w:bCs/>
          <w:sz w:val="20"/>
          <w:lang w:eastAsia="zh-CN"/>
        </w:rPr>
        <w:t>s</w:t>
      </w:r>
      <w:r w:rsidR="00976F65">
        <w:rPr>
          <w:rFonts w:eastAsia="宋体" w:hint="eastAsia"/>
          <w:bCs/>
          <w:sz w:val="20"/>
          <w:lang w:eastAsia="zh-CN"/>
        </w:rPr>
        <w:t xml:space="preserve"> and IR-HARQ</w:t>
      </w:r>
      <w:r w:rsidR="00DF1B19">
        <w:rPr>
          <w:rFonts w:eastAsia="宋体" w:hint="eastAsia"/>
          <w:bCs/>
          <w:sz w:val="20"/>
          <w:lang w:eastAsia="zh-CN"/>
        </w:rPr>
        <w:t xml:space="preserve"> </w:t>
      </w:r>
      <w:r w:rsidR="00877B56">
        <w:rPr>
          <w:rFonts w:eastAsia="宋体" w:hint="eastAsia"/>
          <w:bCs/>
          <w:sz w:val="20"/>
          <w:lang w:eastAsia="zh-CN"/>
        </w:rPr>
        <w:t>are</w:t>
      </w:r>
      <w:r w:rsidR="003716EB" w:rsidRPr="003858CF">
        <w:rPr>
          <w:rFonts w:eastAsia="宋体"/>
          <w:bCs/>
          <w:sz w:val="20"/>
          <w:lang w:eastAsia="zh-CN"/>
        </w:rPr>
        <w:t xml:space="preserve"> pre</w:t>
      </w:r>
      <w:r w:rsidR="003716EB" w:rsidRPr="00572320">
        <w:rPr>
          <w:rFonts w:eastAsia="宋体"/>
          <w:sz w:val="20"/>
          <w:lang w:eastAsia="zh-CN"/>
        </w:rPr>
        <w:t>sented</w:t>
      </w:r>
      <w:r w:rsidR="001E1B34" w:rsidRPr="00572320">
        <w:rPr>
          <w:rFonts w:eastAsia="宋体"/>
          <w:sz w:val="20"/>
          <w:lang w:eastAsia="zh-CN"/>
        </w:rPr>
        <w:t>.</w:t>
      </w:r>
      <w:r w:rsidR="009C70FC" w:rsidRPr="00572320">
        <w:rPr>
          <w:rFonts w:eastAsia="宋体"/>
          <w:sz w:val="20"/>
          <w:lang w:eastAsia="zh-CN"/>
        </w:rPr>
        <w:t xml:space="preserve"> </w:t>
      </w:r>
    </w:p>
    <w:p w:rsidR="003B1334" w:rsidRPr="00572320" w:rsidRDefault="003B1334" w:rsidP="00391F17">
      <w:pPr>
        <w:pStyle w:val="B1"/>
        <w:spacing w:afterLines="50" w:afterAutospacing="0"/>
        <w:ind w:left="0" w:firstLine="0"/>
        <w:jc w:val="both"/>
        <w:rPr>
          <w:rFonts w:eastAsia="宋体"/>
          <w:sz w:val="20"/>
          <w:lang w:eastAsia="zh-CN"/>
        </w:rPr>
      </w:pPr>
    </w:p>
    <w:p w:rsidR="009E4F88" w:rsidRPr="00FC0606" w:rsidRDefault="009E4F88" w:rsidP="00391F17">
      <w:pPr>
        <w:pStyle w:val="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A47D5">
        <w:rPr>
          <w:rFonts w:hint="eastAsia"/>
          <w:b/>
          <w:lang w:eastAsia="zh-CN"/>
        </w:rPr>
        <w:t>LDPC</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572320" w:rsidRDefault="00277E20" w:rsidP="00166BBD">
      <w:pPr>
        <w:spacing w:after="50" w:afterAutospacing="0"/>
        <w:rPr>
          <w:sz w:val="20"/>
        </w:rPr>
      </w:pPr>
      <w:r>
        <w:rPr>
          <w:rFonts w:hint="eastAsia"/>
          <w:sz w:val="20"/>
          <w:lang w:eastAsia="zh-CN"/>
        </w:rPr>
        <w:t xml:space="preserve">A </w:t>
      </w:r>
      <w:r w:rsidR="00CE6951" w:rsidRPr="00572320">
        <w:rPr>
          <w:sz w:val="20"/>
        </w:rPr>
        <w:t xml:space="preserve">LDPC </w:t>
      </w:r>
      <w:r w:rsidR="00A375FE" w:rsidRPr="00572320">
        <w:rPr>
          <w:rFonts w:hint="eastAsia"/>
          <w:sz w:val="20"/>
        </w:rPr>
        <w:t>code</w:t>
      </w:r>
      <w:r w:rsidR="00A375FE" w:rsidRPr="00572320">
        <w:rPr>
          <w:sz w:val="20"/>
        </w:rPr>
        <w:t xml:space="preserve"> </w:t>
      </w:r>
      <w:r w:rsidR="00A375FE" w:rsidRPr="00572320">
        <w:rPr>
          <w:rFonts w:hint="eastAsia"/>
          <w:sz w:val="20"/>
        </w:rPr>
        <w:t>is</w:t>
      </w:r>
      <w:r w:rsidR="00A375FE" w:rsidRPr="00572320">
        <w:rPr>
          <w:sz w:val="20"/>
        </w:rPr>
        <w:t xml:space="preserve"> defined by a sparse parity</w:t>
      </w:r>
      <w:r w:rsidR="00A375FE" w:rsidRPr="00572320">
        <w:rPr>
          <w:rFonts w:hint="eastAsia"/>
          <w:sz w:val="20"/>
        </w:rPr>
        <w:t xml:space="preserve"> </w:t>
      </w:r>
      <w:r w:rsidR="00A375FE" w:rsidRPr="00572320">
        <w:rPr>
          <w:sz w:val="20"/>
        </w:rPr>
        <w:t>check matrix</w:t>
      </w:r>
      <w:r w:rsidR="00B23BCE">
        <w:rPr>
          <w:rFonts w:hint="eastAsia"/>
          <w:sz w:val="20"/>
          <w:lang w:eastAsia="zh-CN"/>
        </w:rPr>
        <w:t>,</w:t>
      </w:r>
      <w:r w:rsidR="00A375FE" w:rsidRPr="00572320">
        <w:rPr>
          <w:sz w:val="20"/>
        </w:rPr>
        <w:t xml:space="preserve"> which</w:t>
      </w:r>
      <w:r w:rsidR="00A375FE" w:rsidRPr="00572320">
        <w:rPr>
          <w:rFonts w:hint="eastAsia"/>
          <w:sz w:val="20"/>
        </w:rPr>
        <w:t xml:space="preserve"> </w:t>
      </w:r>
      <w:r w:rsidR="00A375FE" w:rsidRPr="00572320">
        <w:rPr>
          <w:sz w:val="20"/>
        </w:rPr>
        <w:t>can be mapped to a bipartite graph composed of check nodes</w:t>
      </w:r>
      <w:r w:rsidR="00A375FE" w:rsidRPr="00572320">
        <w:rPr>
          <w:rFonts w:hint="eastAsia"/>
          <w:sz w:val="20"/>
        </w:rPr>
        <w:t xml:space="preserve"> </w:t>
      </w:r>
      <w:r w:rsidR="00A375FE" w:rsidRPr="00572320">
        <w:rPr>
          <w:sz w:val="20"/>
        </w:rPr>
        <w:t>and variable nodes</w:t>
      </w:r>
      <w:r w:rsidR="00A375FE" w:rsidRPr="00572320">
        <w:rPr>
          <w:rFonts w:hint="eastAsia"/>
          <w:sz w:val="20"/>
        </w:rPr>
        <w:t xml:space="preserve">, as shown in </w:t>
      </w:r>
      <w:fldSimple w:instr=" REF _Ref446942287 \h  \* MERGEFORMAT ">
        <w:r w:rsidR="007B3EE2" w:rsidRPr="007B3EE2">
          <w:rPr>
            <w:sz w:val="20"/>
          </w:rPr>
          <w:t xml:space="preserve">Figure </w:t>
        </w:r>
        <w:r w:rsidR="0090232C">
          <w:rPr>
            <w:rFonts w:hint="eastAsia"/>
            <w:noProof/>
            <w:sz w:val="20"/>
            <w:lang w:eastAsia="zh-CN"/>
          </w:rPr>
          <w:t>1</w:t>
        </w:r>
      </w:fldSimple>
      <w:r w:rsidR="00A375FE" w:rsidRPr="00572320">
        <w:rPr>
          <w:rFonts w:hint="eastAsia"/>
          <w:sz w:val="20"/>
        </w:rPr>
        <w:t xml:space="preserve">. </w:t>
      </w:r>
    </w:p>
    <w:p w:rsidR="000577C0" w:rsidRPr="00572320" w:rsidRDefault="00B23BCE"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93.9pt" o:ole="">
            <v:imagedata r:id="rId8" o:title=""/>
          </v:shape>
          <o:OLEObject Type="Embed" ProgID="Equation.DSMT4" ShapeID="_x0000_i1025" DrawAspect="Content" ObjectID="_1524787323" r:id="rId9"/>
        </w:object>
      </w:r>
    </w:p>
    <w:p w:rsidR="00A375FE" w:rsidRPr="00572320" w:rsidRDefault="000577C0" w:rsidP="00BE1498">
      <w:pPr>
        <w:pStyle w:val="ad"/>
        <w:spacing w:afterAutospacing="0"/>
        <w:jc w:val="center"/>
        <w:rPr>
          <w:b w:val="0"/>
          <w:sz w:val="20"/>
          <w:lang w:eastAsia="zh-CN"/>
        </w:rPr>
      </w:pPr>
      <w:bookmarkStart w:id="2" w:name="_Ref446942287"/>
      <w:r w:rsidRPr="00572320">
        <w:rPr>
          <w:b w:val="0"/>
          <w:sz w:val="20"/>
        </w:rPr>
        <w:t xml:space="preserve">Figure </w:t>
      </w:r>
      <w:bookmarkEnd w:id="2"/>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A375FE" w:rsidRPr="00572320" w:rsidRDefault="00634F70" w:rsidP="00391F17">
      <w:pPr>
        <w:autoSpaceDE w:val="0"/>
        <w:autoSpaceDN w:val="0"/>
        <w:adjustRightInd w:val="0"/>
        <w:spacing w:afterLines="50" w:afterAutospacing="0"/>
        <w:rPr>
          <w:sz w:val="20"/>
        </w:rPr>
      </w:pPr>
      <w:r w:rsidRPr="00572320">
        <w:rPr>
          <w:rFonts w:hint="eastAsia"/>
          <w:sz w:val="20"/>
        </w:rPr>
        <w:t>LDPC codes have</w:t>
      </w:r>
      <w:r w:rsidRPr="00572320">
        <w:rPr>
          <w:sz w:val="20"/>
        </w:rPr>
        <w:t xml:space="preserve"> excellent performance</w:t>
      </w:r>
      <w:r w:rsidRPr="00572320">
        <w:rPr>
          <w:rFonts w:hint="eastAsia"/>
          <w:sz w:val="20"/>
        </w:rPr>
        <w:t xml:space="preserve"> </w:t>
      </w:r>
      <w:r w:rsidRPr="00572320">
        <w:rPr>
          <w:sz w:val="20"/>
        </w:rPr>
        <w:t>based on iteratively belief-propagation (BP),</w:t>
      </w:r>
      <w:r w:rsidRPr="00572320">
        <w:rPr>
          <w:rFonts w:hint="eastAsia"/>
          <w:sz w:val="20"/>
        </w:rPr>
        <w:t xml:space="preserve"> </w:t>
      </w:r>
      <w:r w:rsidRPr="00572320">
        <w:rPr>
          <w:sz w:val="20"/>
        </w:rPr>
        <w:t>also known as message passing algorithm</w:t>
      </w:r>
      <w:r w:rsidRPr="00572320">
        <w:rPr>
          <w:rFonts w:hint="eastAsia"/>
          <w:sz w:val="20"/>
          <w:lang w:eastAsia="zh-CN"/>
        </w:rPr>
        <w:t xml:space="preserve"> </w:t>
      </w:r>
      <w:r w:rsidR="00A375FE" w:rsidRPr="00572320">
        <w:rPr>
          <w:rFonts w:hint="eastAsia"/>
          <w:sz w:val="20"/>
        </w:rPr>
        <w:t xml:space="preserve">as </w:t>
      </w:r>
      <w:r w:rsidRPr="00572320">
        <w:rPr>
          <w:rFonts w:hint="eastAsia"/>
          <w:sz w:val="20"/>
          <w:lang w:eastAsia="zh-CN"/>
        </w:rPr>
        <w:t xml:space="preserve">shown </w:t>
      </w:r>
      <w:r w:rsidR="00A375FE" w:rsidRPr="00572320">
        <w:rPr>
          <w:rFonts w:hint="eastAsia"/>
          <w:sz w:val="20"/>
        </w:rPr>
        <w:t>in</w:t>
      </w:r>
      <w:r w:rsidR="00FF7BAD" w:rsidRPr="00572320">
        <w:rPr>
          <w:rFonts w:hint="eastAsia"/>
          <w:sz w:val="20"/>
          <w:lang w:eastAsia="zh-CN"/>
        </w:rPr>
        <w:t xml:space="preserve"> </w:t>
      </w:r>
      <w:fldSimple w:instr=" REF _Ref446942572 \h  \* MERGEFORMAT ">
        <w:r w:rsidR="007B3EE2" w:rsidRPr="007B3EE2">
          <w:rPr>
            <w:sz w:val="20"/>
          </w:rPr>
          <w:t xml:space="preserve">Figure </w:t>
        </w:r>
        <w:r w:rsidR="0090232C">
          <w:rPr>
            <w:rFonts w:hint="eastAsia"/>
            <w:noProof/>
            <w:sz w:val="20"/>
            <w:lang w:eastAsia="zh-CN"/>
          </w:rPr>
          <w:t>2</w:t>
        </w:r>
      </w:fldSimple>
      <w:r w:rsidR="00A375FE" w:rsidRPr="00572320">
        <w:rPr>
          <w:rFonts w:hint="eastAsia"/>
          <w:sz w:val="20"/>
        </w:rPr>
        <w:t xml:space="preserve">. </w:t>
      </w:r>
    </w:p>
    <w:p w:rsidR="00FF7BAD" w:rsidRPr="00572320" w:rsidRDefault="00CB1678" w:rsidP="00391F17">
      <w:pPr>
        <w:keepNext/>
        <w:spacing w:afterLines="50" w:afterAutospacing="0"/>
        <w:jc w:val="center"/>
        <w:rPr>
          <w:sz w:val="20"/>
        </w:rPr>
      </w:pPr>
      <w:r>
        <w:object w:dxaOrig="4095" w:dyaOrig="3476">
          <v:shape id="_x0000_i1026" type="#_x0000_t75" style="width:134.8pt;height:115.2pt" o:ole="">
            <v:imagedata r:id="rId10" o:title=""/>
          </v:shape>
          <o:OLEObject Type="Embed" ProgID="Equation.DSMT4" ShapeID="_x0000_i1026" DrawAspect="Content" ObjectID="_1524787324" r:id="rId11"/>
        </w:object>
      </w:r>
    </w:p>
    <w:p w:rsidR="00A375FE" w:rsidRPr="00572320" w:rsidRDefault="00FF7BAD" w:rsidP="00BE1498">
      <w:pPr>
        <w:pStyle w:val="ad"/>
        <w:spacing w:afterAutospacing="0"/>
        <w:jc w:val="center"/>
        <w:rPr>
          <w:b w:val="0"/>
          <w:sz w:val="20"/>
          <w:lang w:eastAsia="zh-CN"/>
        </w:rPr>
      </w:pPr>
      <w:bookmarkStart w:id="3" w:name="_Ref446942572"/>
      <w:r w:rsidRPr="00572320">
        <w:rPr>
          <w:b w:val="0"/>
          <w:sz w:val="20"/>
        </w:rPr>
        <w:t xml:space="preserve">Figure </w:t>
      </w:r>
      <w:bookmarkEnd w:id="3"/>
      <w:r w:rsidR="0090232C">
        <w:rPr>
          <w:rFonts w:hint="eastAsia"/>
          <w:b w:val="0"/>
          <w:sz w:val="20"/>
          <w:lang w:eastAsia="zh-CN"/>
        </w:rPr>
        <w:t>2</w:t>
      </w:r>
      <w:r w:rsidRPr="00572320">
        <w:rPr>
          <w:rFonts w:hint="eastAsia"/>
          <w:b w:val="0"/>
          <w:sz w:val="20"/>
          <w:lang w:eastAsia="zh-CN"/>
        </w:rPr>
        <w:t xml:space="preserve"> </w:t>
      </w:r>
      <w:r w:rsidRPr="00572320">
        <w:rPr>
          <w:rFonts w:hint="eastAsia"/>
          <w:b w:val="0"/>
          <w:noProof/>
          <w:sz w:val="20"/>
        </w:rPr>
        <w:t>Tanner Graph for LDPC</w:t>
      </w:r>
      <w:r w:rsidR="008635CC">
        <w:rPr>
          <w:rFonts w:hint="eastAsia"/>
          <w:b w:val="0"/>
          <w:noProof/>
          <w:sz w:val="20"/>
          <w:lang w:eastAsia="zh-CN"/>
        </w:rPr>
        <w:t xml:space="preserve"> Codes</w:t>
      </w:r>
    </w:p>
    <w:p w:rsidR="00E320D0" w:rsidRDefault="00E320D0" w:rsidP="003B768B">
      <w:pPr>
        <w:widowControl w:val="0"/>
        <w:autoSpaceDE w:val="0"/>
        <w:autoSpaceDN w:val="0"/>
        <w:adjustRightInd w:val="0"/>
        <w:spacing w:after="0" w:afterAutospacing="0"/>
        <w:jc w:val="both"/>
        <w:rPr>
          <w:sz w:val="20"/>
          <w:lang w:eastAsia="zh-CN"/>
        </w:rPr>
      </w:pPr>
      <w:r w:rsidRPr="00572320">
        <w:rPr>
          <w:sz w:val="20"/>
        </w:rPr>
        <w:t>T</w:t>
      </w:r>
      <w:r w:rsidR="00C152F7">
        <w:rPr>
          <w:rFonts w:hint="eastAsia"/>
          <w:sz w:val="20"/>
        </w:rPr>
        <w:t xml:space="preserve">he </w:t>
      </w:r>
      <w:r w:rsidRPr="00572320">
        <w:rPr>
          <w:rFonts w:hint="eastAsia"/>
          <w:sz w:val="20"/>
        </w:rPr>
        <w:t xml:space="preserve">LDPC codes are </w:t>
      </w:r>
      <w:r w:rsidRPr="00572320">
        <w:rPr>
          <w:sz w:val="20"/>
        </w:rPr>
        <w:t>powerful linear block codes with near-capacity performance</w:t>
      </w:r>
      <w:r w:rsidRPr="00572320">
        <w:rPr>
          <w:rFonts w:hint="eastAsia"/>
          <w:sz w:val="20"/>
        </w:rPr>
        <w:t xml:space="preserve">. </w:t>
      </w:r>
      <w:r w:rsidRPr="00572320">
        <w:rPr>
          <w:sz w:val="20"/>
        </w:rPr>
        <w:t>A</w:t>
      </w:r>
      <w:r w:rsidR="00C152F7">
        <w:rPr>
          <w:rFonts w:hint="eastAsia"/>
          <w:sz w:val="20"/>
        </w:rPr>
        <w:t xml:space="preserve">nd, </w:t>
      </w:r>
      <w:r w:rsidRPr="00572320">
        <w:rPr>
          <w:rFonts w:hint="eastAsia"/>
          <w:sz w:val="20"/>
        </w:rPr>
        <w:t>LDPC codes have lower error floor than turbo code</w:t>
      </w:r>
      <w:r w:rsidR="00683115">
        <w:rPr>
          <w:rFonts w:hint="eastAsia"/>
          <w:sz w:val="20"/>
          <w:lang w:eastAsia="zh-CN"/>
        </w:rPr>
        <w:t>s</w:t>
      </w:r>
      <w:r w:rsidRPr="00572320">
        <w:rPr>
          <w:rFonts w:hint="eastAsia"/>
          <w:sz w:val="20"/>
        </w:rPr>
        <w:t xml:space="preserve">. </w:t>
      </w:r>
      <w:r w:rsidRPr="00572320">
        <w:rPr>
          <w:sz w:val="20"/>
        </w:rPr>
        <w:t>Due to the parallelism characteristic, LDPC decoders</w:t>
      </w:r>
      <w:r w:rsidRPr="00572320">
        <w:rPr>
          <w:rFonts w:hint="eastAsia"/>
          <w:sz w:val="20"/>
        </w:rPr>
        <w:t xml:space="preserve"> </w:t>
      </w:r>
      <w:r w:rsidRPr="00572320">
        <w:rPr>
          <w:sz w:val="20"/>
        </w:rPr>
        <w:t xml:space="preserve">have a great potential to </w:t>
      </w:r>
      <w:r w:rsidR="00BE1498" w:rsidRPr="00572320">
        <w:rPr>
          <w:sz w:val="20"/>
        </w:rPr>
        <w:t xml:space="preserve">achieve </w:t>
      </w:r>
      <w:r w:rsidRPr="00572320">
        <w:rPr>
          <w:sz w:val="20"/>
        </w:rPr>
        <w:t>high decoding throughput.</w:t>
      </w:r>
      <w:r w:rsidR="00C152F7">
        <w:rPr>
          <w:rFonts w:hint="eastAsia"/>
          <w:sz w:val="20"/>
        </w:rPr>
        <w:t xml:space="preserve"> </w:t>
      </w:r>
      <w:r w:rsidR="00573275">
        <w:rPr>
          <w:sz w:val="20"/>
          <w:lang w:eastAsia="zh-CN"/>
        </w:rPr>
        <w:t>I</w:t>
      </w:r>
      <w:r w:rsidR="00573275">
        <w:rPr>
          <w:rFonts w:hint="eastAsia"/>
          <w:sz w:val="20"/>
          <w:lang w:eastAsia="zh-CN"/>
        </w:rPr>
        <w:t>t</w:t>
      </w:r>
      <w:r w:rsidRPr="00572320">
        <w:rPr>
          <w:rFonts w:hint="eastAsia"/>
          <w:sz w:val="20"/>
        </w:rPr>
        <w:t xml:space="preserve"> also</w:t>
      </w:r>
      <w:r w:rsidRPr="00572320">
        <w:rPr>
          <w:sz w:val="20"/>
        </w:rPr>
        <w:t xml:space="preserve"> require</w:t>
      </w:r>
      <w:r w:rsidR="00573275">
        <w:rPr>
          <w:rFonts w:hint="eastAsia"/>
          <w:sz w:val="20"/>
          <w:lang w:eastAsia="zh-CN"/>
        </w:rPr>
        <w:t>s</w:t>
      </w:r>
      <w:r w:rsidRPr="00572320">
        <w:rPr>
          <w:sz w:val="20"/>
        </w:rPr>
        <w:t xml:space="preserve"> </w:t>
      </w:r>
      <w:r w:rsidRPr="00572320">
        <w:rPr>
          <w:rFonts w:hint="eastAsia"/>
          <w:sz w:val="20"/>
        </w:rPr>
        <w:t>less</w:t>
      </w:r>
      <w:r w:rsidRPr="00572320">
        <w:rPr>
          <w:sz w:val="20"/>
        </w:rPr>
        <w:t xml:space="preserve"> operation</w:t>
      </w:r>
      <w:r w:rsidR="00BE1498" w:rsidRPr="00572320">
        <w:rPr>
          <w:sz w:val="20"/>
        </w:rPr>
        <w:t>s</w:t>
      </w:r>
      <w:r w:rsidRPr="00572320">
        <w:rPr>
          <w:sz w:val="20"/>
        </w:rPr>
        <w:t xml:space="preserve"> when compared </w:t>
      </w:r>
      <w:r w:rsidR="00B23BCE">
        <w:rPr>
          <w:rFonts w:hint="eastAsia"/>
          <w:sz w:val="20"/>
          <w:lang w:eastAsia="zh-CN"/>
        </w:rPr>
        <w:t>with</w:t>
      </w:r>
      <w:r w:rsidRPr="00572320">
        <w:rPr>
          <w:sz w:val="20"/>
        </w:rPr>
        <w:t xml:space="preserve"> existing </w:t>
      </w:r>
      <w:r w:rsidRPr="00572320">
        <w:rPr>
          <w:rFonts w:hint="eastAsia"/>
          <w:sz w:val="20"/>
        </w:rPr>
        <w:t>turbo code</w:t>
      </w:r>
      <w:r w:rsidR="00683115">
        <w:rPr>
          <w:rFonts w:hint="eastAsia"/>
          <w:sz w:val="20"/>
          <w:lang w:eastAsia="zh-CN"/>
        </w:rPr>
        <w:t>s</w:t>
      </w:r>
      <w:r w:rsidRPr="00572320">
        <w:rPr>
          <w:sz w:val="20"/>
        </w:rPr>
        <w:t xml:space="preserve"> at</w:t>
      </w:r>
      <w:r w:rsidRPr="00572320">
        <w:rPr>
          <w:rFonts w:hint="eastAsia"/>
          <w:sz w:val="20"/>
        </w:rPr>
        <w:t xml:space="preserve"> the</w:t>
      </w:r>
      <w:r w:rsidRPr="00572320">
        <w:rPr>
          <w:sz w:val="20"/>
        </w:rPr>
        <w:t xml:space="preserve"> same performance</w:t>
      </w:r>
      <w:r w:rsidR="00131BC7" w:rsidRPr="00572320">
        <w:rPr>
          <w:rFonts w:hint="eastAsia"/>
          <w:sz w:val="20"/>
          <w:lang w:eastAsia="zh-CN"/>
        </w:rPr>
        <w:t xml:space="preserve"> </w:t>
      </w:r>
      <w:fldSimple w:instr=" REF _Ref446942765 \n \h  \* MERGEFORMAT ">
        <w:r w:rsidR="007B3EE2">
          <w:rPr>
            <w:sz w:val="20"/>
            <w:lang w:eastAsia="zh-CN"/>
          </w:rPr>
          <w:t>[</w:t>
        </w:r>
        <w:r w:rsidR="00191B77">
          <w:rPr>
            <w:rFonts w:hint="eastAsia"/>
            <w:sz w:val="20"/>
            <w:lang w:eastAsia="zh-CN"/>
          </w:rPr>
          <w:t>3</w:t>
        </w:r>
        <w:r w:rsidR="007B3EE2">
          <w:rPr>
            <w:sz w:val="20"/>
            <w:lang w:eastAsia="zh-CN"/>
          </w:rPr>
          <w:t>]</w:t>
        </w:r>
      </w:fldSimple>
      <w:fldSimple w:instr=" REF _Ref446942770 \n \h  \* MERGEFORMAT ">
        <w:r w:rsidR="007B3EE2">
          <w:rPr>
            <w:sz w:val="20"/>
            <w:lang w:eastAsia="zh-CN"/>
          </w:rPr>
          <w:t>[</w:t>
        </w:r>
        <w:r w:rsidR="00191B77">
          <w:rPr>
            <w:rFonts w:hint="eastAsia"/>
            <w:sz w:val="20"/>
            <w:lang w:eastAsia="zh-CN"/>
          </w:rPr>
          <w:t>4</w:t>
        </w:r>
        <w:r w:rsidR="007B3EE2">
          <w:rPr>
            <w:sz w:val="20"/>
            <w:lang w:eastAsia="zh-CN"/>
          </w:rPr>
          <w:t>]</w:t>
        </w:r>
      </w:fldSimple>
      <w:r w:rsidRPr="00572320">
        <w:rPr>
          <w:sz w:val="20"/>
        </w:rPr>
        <w:t>.</w:t>
      </w:r>
      <w:r w:rsidRPr="00572320">
        <w:rPr>
          <w:rFonts w:hint="eastAsia"/>
          <w:sz w:val="20"/>
        </w:rPr>
        <w:t xml:space="preserve"> </w:t>
      </w:r>
      <w:r w:rsidRPr="00572320">
        <w:rPr>
          <w:sz w:val="20"/>
        </w:rPr>
        <w:t>T</w:t>
      </w:r>
      <w:r w:rsidR="00C152F7">
        <w:rPr>
          <w:rFonts w:hint="eastAsia"/>
          <w:sz w:val="20"/>
        </w:rPr>
        <w:t xml:space="preserve">he </w:t>
      </w:r>
      <w:r w:rsidRPr="00572320">
        <w:rPr>
          <w:rFonts w:hint="eastAsia"/>
          <w:sz w:val="20"/>
        </w:rPr>
        <w:t xml:space="preserve">LDPC codes were researched for decades and have been widely used in multiple communications, such as microwave communication, </w:t>
      </w:r>
      <w:r w:rsidR="00BB4205" w:rsidRPr="00572320">
        <w:rPr>
          <w:rFonts w:hint="eastAsia"/>
          <w:sz w:val="20"/>
        </w:rPr>
        <w:t xml:space="preserve">optical </w:t>
      </w:r>
      <w:r w:rsidRPr="00572320">
        <w:rPr>
          <w:rFonts w:hint="eastAsia"/>
          <w:sz w:val="20"/>
        </w:rPr>
        <w:t>f</w:t>
      </w:r>
      <w:r w:rsidRPr="00572320">
        <w:rPr>
          <w:sz w:val="20"/>
        </w:rPr>
        <w:t xml:space="preserve">iber </w:t>
      </w:r>
      <w:r w:rsidRPr="00572320">
        <w:rPr>
          <w:rFonts w:hint="eastAsia"/>
          <w:sz w:val="20"/>
        </w:rPr>
        <w:t>c</w:t>
      </w:r>
      <w:r w:rsidRPr="00572320">
        <w:rPr>
          <w:sz w:val="20"/>
        </w:rPr>
        <w:t>ommunications</w:t>
      </w:r>
      <w:r w:rsidR="00C152F7">
        <w:rPr>
          <w:rFonts w:hint="eastAsia"/>
          <w:sz w:val="20"/>
        </w:rPr>
        <w:t xml:space="preserve">. The </w:t>
      </w:r>
      <w:r w:rsidRPr="00572320">
        <w:rPr>
          <w:rFonts w:hint="eastAsia"/>
          <w:sz w:val="20"/>
        </w:rPr>
        <w:t>LDPC codes are very s</w:t>
      </w:r>
      <w:r w:rsidRPr="00572320">
        <w:rPr>
          <w:sz w:val="20"/>
        </w:rPr>
        <w:t>uitable for high throughput and high performance application scenario</w:t>
      </w:r>
      <w:r w:rsidRPr="00572320">
        <w:rPr>
          <w:rFonts w:hint="eastAsia"/>
          <w:sz w:val="20"/>
        </w:rPr>
        <w:t xml:space="preserve">s, such as </w:t>
      </w:r>
      <w:bookmarkStart w:id="4" w:name="OLE_LINK9"/>
      <w:bookmarkStart w:id="5" w:name="OLE_LINK12"/>
      <w:r w:rsidRPr="00572320">
        <w:rPr>
          <w:sz w:val="20"/>
        </w:rPr>
        <w:t xml:space="preserve">high-frequency </w:t>
      </w:r>
      <w:bookmarkEnd w:id="4"/>
      <w:bookmarkEnd w:id="5"/>
      <w:r w:rsidR="00BE1498" w:rsidRPr="00572320">
        <w:rPr>
          <w:sz w:val="20"/>
        </w:rPr>
        <w:t>with large bandwidth</w:t>
      </w:r>
      <w:r w:rsidRPr="00572320">
        <w:rPr>
          <w:rFonts w:hint="eastAsia"/>
          <w:sz w:val="20"/>
        </w:rPr>
        <w:t xml:space="preserve">. </w:t>
      </w:r>
      <w:r w:rsidR="00800140">
        <w:rPr>
          <w:sz w:val="20"/>
        </w:rPr>
        <w:t>E</w:t>
      </w:r>
      <w:r w:rsidR="00800140">
        <w:rPr>
          <w:rFonts w:hint="eastAsia"/>
          <w:sz w:val="20"/>
        </w:rPr>
        <w:t xml:space="preserve">xcept the </w:t>
      </w:r>
      <w:r w:rsidR="00800140" w:rsidRPr="00572320">
        <w:rPr>
          <w:sz w:val="20"/>
        </w:rPr>
        <w:t>BP</w:t>
      </w:r>
      <w:r w:rsidR="00800140">
        <w:rPr>
          <w:rFonts w:hint="eastAsia"/>
          <w:sz w:val="20"/>
        </w:rPr>
        <w:t xml:space="preserve"> decoding </w:t>
      </w:r>
      <w:r w:rsidR="00800140" w:rsidRPr="00800140">
        <w:rPr>
          <w:sz w:val="20"/>
        </w:rPr>
        <w:t>algorithm</w:t>
      </w:r>
      <w:r w:rsidR="00FE77F4">
        <w:rPr>
          <w:rFonts w:hint="eastAsia"/>
          <w:sz w:val="20"/>
        </w:rPr>
        <w:t xml:space="preserve">, the </w:t>
      </w:r>
      <w:r w:rsidR="00415F81">
        <w:rPr>
          <w:rFonts w:hint="eastAsia"/>
          <w:sz w:val="20"/>
        </w:rPr>
        <w:t>d</w:t>
      </w:r>
      <w:r w:rsidR="00FE77F4" w:rsidRPr="00FE77F4">
        <w:rPr>
          <w:sz w:val="20"/>
        </w:rPr>
        <w:t xml:space="preserve">elayed </w:t>
      </w:r>
      <w:r w:rsidR="00415F81">
        <w:rPr>
          <w:rFonts w:hint="eastAsia"/>
          <w:sz w:val="20"/>
        </w:rPr>
        <w:t>s</w:t>
      </w:r>
      <w:r w:rsidR="00FE77F4" w:rsidRPr="00FE77F4">
        <w:rPr>
          <w:sz w:val="20"/>
        </w:rPr>
        <w:t xml:space="preserve">tochastic </w:t>
      </w:r>
      <w:r w:rsidR="00415F81">
        <w:rPr>
          <w:rFonts w:hint="eastAsia"/>
          <w:sz w:val="20"/>
        </w:rPr>
        <w:t>d</w:t>
      </w:r>
      <w:r w:rsidR="00FE77F4" w:rsidRPr="00FE77F4">
        <w:rPr>
          <w:sz w:val="20"/>
        </w:rPr>
        <w:t>ecoding</w:t>
      </w:r>
      <w:r w:rsidR="00415F81">
        <w:rPr>
          <w:rFonts w:hint="eastAsia"/>
          <w:sz w:val="20"/>
        </w:rPr>
        <w:t xml:space="preserve"> </w:t>
      </w:r>
      <w:r w:rsidR="00D766B1">
        <w:rPr>
          <w:rFonts w:hint="eastAsia"/>
          <w:sz w:val="20"/>
        </w:rPr>
        <w:t xml:space="preserve">for LDPC can </w:t>
      </w:r>
      <w:r w:rsidR="003B768B">
        <w:rPr>
          <w:rFonts w:hint="eastAsia"/>
          <w:sz w:val="20"/>
        </w:rPr>
        <w:t>provide</w:t>
      </w:r>
      <w:r w:rsidR="003D0B4D" w:rsidRPr="003D0B4D">
        <w:rPr>
          <w:sz w:val="20"/>
        </w:rPr>
        <w:t xml:space="preserve"> maximum</w:t>
      </w:r>
      <w:r w:rsidR="003D0B4D">
        <w:rPr>
          <w:rFonts w:hint="eastAsia"/>
          <w:sz w:val="20"/>
          <w:lang w:eastAsia="zh-CN"/>
        </w:rPr>
        <w:t xml:space="preserve"> </w:t>
      </w:r>
      <w:r w:rsidR="003D0B4D" w:rsidRPr="003D0B4D">
        <w:rPr>
          <w:sz w:val="20"/>
        </w:rPr>
        <w:t xml:space="preserve">throughputs of </w:t>
      </w:r>
      <w:r w:rsidR="003B768B">
        <w:rPr>
          <w:rFonts w:hint="eastAsia"/>
          <w:sz w:val="20"/>
          <w:lang w:eastAsia="zh-CN"/>
        </w:rPr>
        <w:t>over 150</w:t>
      </w:r>
      <w:r w:rsidR="003D0B4D" w:rsidRPr="003D0B4D">
        <w:rPr>
          <w:sz w:val="20"/>
        </w:rPr>
        <w:t xml:space="preserve"> Gb/s</w:t>
      </w:r>
      <w:r w:rsidR="003B768B">
        <w:rPr>
          <w:rFonts w:hint="eastAsia"/>
          <w:sz w:val="20"/>
          <w:lang w:eastAsia="zh-CN"/>
        </w:rPr>
        <w:t xml:space="preserve"> </w:t>
      </w:r>
      <w:r w:rsidR="003B768B" w:rsidRPr="003D0B4D">
        <w:rPr>
          <w:sz w:val="20"/>
        </w:rPr>
        <w:t>occupy</w:t>
      </w:r>
      <w:r w:rsidR="003B768B">
        <w:rPr>
          <w:rFonts w:hint="eastAsia"/>
          <w:sz w:val="20"/>
          <w:lang w:eastAsia="zh-CN"/>
        </w:rPr>
        <w:t>ing</w:t>
      </w:r>
      <w:r w:rsidR="003B768B" w:rsidRPr="003D0B4D">
        <w:rPr>
          <w:sz w:val="20"/>
        </w:rPr>
        <w:t xml:space="preserve"> 3.93-mm and 56.5-mm silicon</w:t>
      </w:r>
      <w:r w:rsidR="003B768B">
        <w:rPr>
          <w:rFonts w:hint="eastAsia"/>
          <w:sz w:val="20"/>
          <w:lang w:eastAsia="zh-CN"/>
        </w:rPr>
        <w:t xml:space="preserve"> </w:t>
      </w:r>
      <w:r w:rsidR="003B768B" w:rsidRPr="003D0B4D">
        <w:rPr>
          <w:sz w:val="20"/>
        </w:rPr>
        <w:t>area using 90-nm CMOS technology</w:t>
      </w:r>
      <w:r w:rsidR="005113B5">
        <w:rPr>
          <w:rFonts w:hint="eastAsia"/>
          <w:sz w:val="20"/>
          <w:lang w:eastAsia="zh-CN"/>
        </w:rPr>
        <w:t xml:space="preserve"> [</w:t>
      </w:r>
      <w:r w:rsidR="00901A85">
        <w:rPr>
          <w:rFonts w:hint="eastAsia"/>
          <w:sz w:val="20"/>
          <w:lang w:eastAsia="zh-CN"/>
        </w:rPr>
        <w:t>5</w:t>
      </w:r>
      <w:r w:rsidR="005113B5">
        <w:rPr>
          <w:rFonts w:hint="eastAsia"/>
          <w:sz w:val="20"/>
          <w:lang w:eastAsia="zh-CN"/>
        </w:rPr>
        <w:t>]</w:t>
      </w:r>
      <w:r w:rsidR="00FD5ED1">
        <w:rPr>
          <w:rFonts w:hint="eastAsia"/>
          <w:sz w:val="20"/>
          <w:lang w:eastAsia="zh-CN"/>
        </w:rPr>
        <w:t xml:space="preserve">. </w:t>
      </w:r>
    </w:p>
    <w:p w:rsidR="00614B3B" w:rsidRPr="003B768B" w:rsidRDefault="00614B3B" w:rsidP="003B768B">
      <w:pPr>
        <w:widowControl w:val="0"/>
        <w:autoSpaceDE w:val="0"/>
        <w:autoSpaceDN w:val="0"/>
        <w:adjustRightInd w:val="0"/>
        <w:spacing w:after="0" w:afterAutospacing="0"/>
        <w:jc w:val="both"/>
        <w:rPr>
          <w:sz w:val="20"/>
          <w:lang w:eastAsia="zh-CN"/>
        </w:rPr>
      </w:pPr>
    </w:p>
    <w:p w:rsidR="00D54B54" w:rsidRPr="00D54B54" w:rsidRDefault="00F04363" w:rsidP="00D54B54">
      <w:pPr>
        <w:pStyle w:val="2"/>
        <w:rPr>
          <w:lang w:val="en-US" w:eastAsia="zh-CN"/>
        </w:rPr>
      </w:pPr>
      <w:bookmarkStart w:id="6" w:name="_Toc170195237"/>
      <w:bookmarkStart w:id="7" w:name="_Toc170195507"/>
      <w:bookmarkStart w:id="8" w:name="_Toc170195776"/>
      <w:bookmarkStart w:id="9" w:name="_Toc170196045"/>
      <w:bookmarkStart w:id="10" w:name="_Toc170196315"/>
      <w:bookmarkStart w:id="11" w:name="_Toc170196585"/>
      <w:bookmarkStart w:id="12" w:name="_Toc170196855"/>
      <w:bookmarkStart w:id="13" w:name="_Toc170197125"/>
      <w:bookmarkStart w:id="14" w:name="_Toc170197573"/>
      <w:bookmarkStart w:id="15" w:name="_Toc170197899"/>
      <w:bookmarkStart w:id="16" w:name="_Toc170198452"/>
      <w:r w:rsidRPr="00F04363">
        <w:rPr>
          <w:rFonts w:hint="eastAsia"/>
          <w:lang w:val="en-US" w:eastAsia="zh-CN"/>
        </w:rPr>
        <w:t xml:space="preserve">Structured LDPC </w:t>
      </w:r>
      <w:r w:rsidR="00B12690">
        <w:rPr>
          <w:rFonts w:hint="eastAsia"/>
          <w:lang w:val="en-US" w:eastAsia="zh-CN"/>
        </w:rPr>
        <w:t>C</w:t>
      </w:r>
      <w:r w:rsidRPr="00F04363">
        <w:rPr>
          <w:rFonts w:hint="eastAsia"/>
          <w:lang w:val="en-US" w:eastAsia="zh-CN"/>
        </w:rPr>
        <w:t>odes</w:t>
      </w:r>
      <w:bookmarkEnd w:id="6"/>
      <w:bookmarkEnd w:id="7"/>
      <w:bookmarkEnd w:id="8"/>
      <w:bookmarkEnd w:id="9"/>
      <w:bookmarkEnd w:id="10"/>
      <w:bookmarkEnd w:id="11"/>
      <w:bookmarkEnd w:id="12"/>
      <w:bookmarkEnd w:id="13"/>
      <w:bookmarkEnd w:id="14"/>
      <w:bookmarkEnd w:id="15"/>
      <w:bookmarkEnd w:id="16"/>
    </w:p>
    <w:p w:rsidR="005D7482" w:rsidRDefault="005D7482" w:rsidP="00CF3C5D">
      <w:pPr>
        <w:jc w:val="both"/>
      </w:pPr>
      <w:r w:rsidRPr="00D75C2F">
        <w:t xml:space="preserve">The parity check matrix </w:t>
      </w:r>
      <w:r w:rsidRPr="00D75C2F">
        <w:rPr>
          <w:position w:val="-4"/>
        </w:rPr>
        <w:object w:dxaOrig="260" w:dyaOrig="260">
          <v:shape id="_x0000_i1027" type="#_x0000_t75" style="width:13.25pt;height:13.25pt" o:ole="">
            <v:imagedata r:id="rId12" o:title=""/>
          </v:shape>
          <o:OLEObject Type="Embed" ProgID="Equation.DSMT4" ShapeID="_x0000_i1027" DrawAspect="Content" ObjectID="_1524787325" r:id="rId13"/>
        </w:object>
      </w:r>
      <w:r w:rsidRPr="00D75C2F">
        <w:t xml:space="preserve"> of (n,</w:t>
      </w:r>
      <w:r>
        <w:rPr>
          <w:rFonts w:hint="eastAsia"/>
        </w:rPr>
        <w:t xml:space="preserve"> </w:t>
      </w:r>
      <w:r w:rsidRPr="00D75C2F">
        <w:t>k) structured LDPC codes is defined by</w:t>
      </w:r>
      <w:r w:rsidR="00CF3C5D" w:rsidRPr="00D75C2F">
        <w:t xml:space="preserve"> size</w:t>
      </w:r>
      <w:r w:rsidRPr="00D75C2F">
        <w:t xml:space="preserve"> of </w:t>
      </w:r>
      <w:r w:rsidRPr="00D75C2F">
        <w:rPr>
          <w:position w:val="-8"/>
        </w:rPr>
        <w:object w:dxaOrig="1180" w:dyaOrig="220">
          <v:shape id="_x0000_i1028" type="#_x0000_t75" style="width:1in;height:13.8pt" o:ole="">
            <v:imagedata r:id="rId14" o:title=""/>
          </v:shape>
          <o:OLEObject Type="Embed" ProgID="Equation.DSMT4" ShapeID="_x0000_i1028" DrawAspect="Content" ObjectID="_1524787326" r:id="rId15"/>
        </w:object>
      </w:r>
      <w:r w:rsidRPr="00D75C2F">
        <w:t>, which is determined by</w:t>
      </w:r>
      <w:r>
        <w:rPr>
          <w:rFonts w:hint="eastAsia"/>
        </w:rPr>
        <w:t xml:space="preserve"> a</w:t>
      </w:r>
      <w:r w:rsidRPr="00D75C2F">
        <w:t xml:space="preserve"> bas</w:t>
      </w:r>
      <w:r w:rsidR="00850CD4">
        <w:rPr>
          <w:rFonts w:hint="eastAsia"/>
          <w:lang w:eastAsia="zh-CN"/>
        </w:rPr>
        <w:t>ic</w:t>
      </w:r>
      <w:r w:rsidRPr="00D75C2F">
        <w:t xml:space="preserve"> check matrix </w:t>
      </w:r>
      <w:r w:rsidRPr="00D75C2F">
        <w:rPr>
          <w:position w:val="-6"/>
        </w:rPr>
        <w:object w:dxaOrig="400" w:dyaOrig="279">
          <v:shape id="_x0000_i1029" type="#_x0000_t75" style="width:20.15pt;height:13.8pt" o:ole="">
            <v:imagedata r:id="rId16" o:title=""/>
          </v:shape>
          <o:OLEObject Type="Embed" ProgID="Equation.DSMT4" ShapeID="_x0000_i1029" DrawAspect="Content" ObjectID="_1524787327" r:id="rId17"/>
        </w:object>
      </w:r>
      <w:r w:rsidRPr="00D75C2F">
        <w:t xml:space="preserve"> of size </w:t>
      </w:r>
      <w:r w:rsidRPr="00D75C2F">
        <w:rPr>
          <w:position w:val="-6"/>
        </w:rPr>
        <w:object w:dxaOrig="540" w:dyaOrig="200">
          <v:shape id="_x0000_i1030" type="#_x0000_t75" style="width:39.15pt;height:14.4pt" o:ole="">
            <v:imagedata r:id="rId18" o:title=""/>
          </v:shape>
          <o:OLEObject Type="Embed" ProgID="Equation.DSMT4" ShapeID="_x0000_i1030" DrawAspect="Content" ObjectID="_1524787328" r:id="rId19"/>
        </w:object>
      </w:r>
      <w:r w:rsidRPr="00D75C2F">
        <w:t xml:space="preserve">, </w:t>
      </w:r>
      <w:r>
        <w:rPr>
          <w:rFonts w:hint="eastAsia"/>
        </w:rPr>
        <w:t xml:space="preserve">an </w:t>
      </w:r>
      <w:r w:rsidR="00302FDC">
        <w:rPr>
          <w:rFonts w:hint="eastAsia"/>
          <w:lang w:eastAsia="zh-CN"/>
        </w:rPr>
        <w:t>e</w:t>
      </w:r>
      <w:r w:rsidR="00302FDC" w:rsidRPr="00302FDC">
        <w:t>xpand</w:t>
      </w:r>
      <w:r w:rsidRPr="00D75C2F">
        <w:t xml:space="preserve"> factor </w:t>
      </w:r>
      <w:r w:rsidRPr="00D75C2F">
        <w:rPr>
          <w:position w:val="-4"/>
        </w:rPr>
        <w:object w:dxaOrig="200" w:dyaOrig="200">
          <v:shape id="_x0000_i1031" type="#_x0000_t75" style="width:9.8pt;height:9.8pt" o:ole="">
            <v:imagedata r:id="rId20" o:title=""/>
          </v:shape>
          <o:OLEObject Type="Embed" ProgID="Equation.DSMT4" ShapeID="_x0000_i1031" DrawAspect="Content" ObjectID="_1524787329" r:id="rId21"/>
        </w:object>
      </w:r>
      <w:r w:rsidRPr="00D75C2F">
        <w:t xml:space="preserve"> and</w:t>
      </w:r>
      <w:r>
        <w:rPr>
          <w:rFonts w:hint="eastAsia"/>
        </w:rPr>
        <w:t xml:space="preserve"> an</w:t>
      </w:r>
      <w:r w:rsidRPr="00D75C2F">
        <w:t xml:space="preserve"> </w:t>
      </w:r>
      <w:r>
        <w:rPr>
          <w:rFonts w:hint="eastAsia"/>
        </w:rPr>
        <w:t xml:space="preserve">base </w:t>
      </w:r>
      <w:r w:rsidRPr="00D75C2F">
        <w:t>permutatio</w:t>
      </w:r>
      <w:r w:rsidRPr="004A591C">
        <w:t xml:space="preserve">n matrix </w:t>
      </w:r>
      <w:r w:rsidRPr="004A591C">
        <w:rPr>
          <w:position w:val="-4"/>
        </w:rPr>
        <w:object w:dxaOrig="220" w:dyaOrig="260">
          <v:shape id="_x0000_i1032" type="#_x0000_t75" style="width:11.5pt;height:13.25pt" o:ole="">
            <v:imagedata r:id="rId22" o:title=""/>
          </v:shape>
          <o:OLEObject Type="Embed" ProgID="Equation.DSMT4" ShapeID="_x0000_i1032" DrawAspect="Content" ObjectID="_1524787330" r:id="rId23"/>
        </w:object>
      </w:r>
      <w:r w:rsidRPr="004A591C">
        <w:t xml:space="preserve"> of size </w:t>
      </w:r>
      <w:r w:rsidRPr="004A591C">
        <w:rPr>
          <w:position w:val="-4"/>
        </w:rPr>
        <w:object w:dxaOrig="360" w:dyaOrig="160">
          <v:shape id="_x0000_i1033" type="#_x0000_t75" style="width:29.95pt;height:13.8pt" o:ole="">
            <v:imagedata r:id="rId24" o:title=""/>
          </v:shape>
          <o:OLEObject Type="Embed" ProgID="Equation.DSMT4" ShapeID="_x0000_i1033" DrawAspect="Content" ObjectID="_1524787331" r:id="rId25"/>
        </w:object>
      </w:r>
      <w:r w:rsidRPr="004A591C">
        <w:t xml:space="preserve">. The </w:t>
      </w:r>
      <w:r>
        <w:rPr>
          <w:rFonts w:hint="eastAsia"/>
        </w:rPr>
        <w:t>size</w:t>
      </w:r>
      <w:r w:rsidRPr="004A591C">
        <w:t xml:space="preserve"> of systematic bits is </w:t>
      </w:r>
      <w:r w:rsidRPr="004A591C">
        <w:rPr>
          <w:position w:val="-10"/>
        </w:rPr>
        <w:object w:dxaOrig="1660" w:dyaOrig="320">
          <v:shape id="_x0000_i1034" type="#_x0000_t75" style="width:1in;height:14.4pt" o:ole="">
            <v:imagedata r:id="rId26" o:title=""/>
          </v:shape>
          <o:OLEObject Type="Embed" ProgID="Visio.Drawing.11" ShapeID="_x0000_i1034" DrawAspect="Content" ObjectID="_1524787332" r:id="rId27"/>
        </w:object>
      </w:r>
      <w:r w:rsidRPr="004A591C">
        <w:t xml:space="preserve">, the </w:t>
      </w:r>
      <w:r>
        <w:rPr>
          <w:rFonts w:hint="eastAsia"/>
        </w:rPr>
        <w:t>size</w:t>
      </w:r>
      <w:r w:rsidRPr="004A591C">
        <w:t xml:space="preserve"> of codeword</w:t>
      </w:r>
      <w:r>
        <w:rPr>
          <w:rFonts w:hint="eastAsia"/>
        </w:rPr>
        <w:t xml:space="preserve"> </w:t>
      </w:r>
      <w:r w:rsidRPr="004A591C">
        <w:t xml:space="preserve">is </w:t>
      </w:r>
      <w:r w:rsidRPr="004A591C">
        <w:rPr>
          <w:position w:val="-6"/>
        </w:rPr>
        <w:object w:dxaOrig="980" w:dyaOrig="279">
          <v:shape id="_x0000_i1035" type="#_x0000_t75" style="width:48.4pt;height:13.8pt" o:ole="">
            <v:imagedata r:id="rId28" o:title=""/>
          </v:shape>
          <o:OLEObject Type="Embed" ProgID="Visio.Drawing.11" ShapeID="_x0000_i1035" DrawAspect="Content" ObjectID="_1524787333" r:id="rId29"/>
        </w:object>
      </w:r>
      <w:r w:rsidRPr="00D75C2F">
        <w:t xml:space="preserve">, </w:t>
      </w:r>
      <w:r>
        <w:rPr>
          <w:rFonts w:hint="eastAsia"/>
        </w:rPr>
        <w:t>then</w:t>
      </w:r>
      <w:r w:rsidRPr="00D75C2F">
        <w:t xml:space="preserve"> code rate </w:t>
      </w:r>
      <w:r w:rsidR="00CF3C5D">
        <w:rPr>
          <w:rFonts w:hint="eastAsia"/>
          <w:lang w:eastAsia="zh-CN"/>
        </w:rPr>
        <w:t xml:space="preserve">is </w:t>
      </w:r>
      <w:r w:rsidRPr="00D75C2F">
        <w:rPr>
          <w:position w:val="-10"/>
        </w:rPr>
        <w:object w:dxaOrig="820" w:dyaOrig="340">
          <v:shape id="_x0000_i1036" type="#_x0000_t75" style="width:36.3pt;height:15pt" o:ole="">
            <v:imagedata r:id="rId30" o:title=""/>
          </v:shape>
          <o:OLEObject Type="Embed" ProgID="Visio.Drawing.11" ShapeID="_x0000_i1036" DrawAspect="Content" ObjectID="_1524787334" r:id="rId31"/>
        </w:object>
      </w:r>
      <w:r w:rsidRPr="00D75C2F">
        <w:t xml:space="preserve">.  </w:t>
      </w:r>
      <w:r>
        <w:rPr>
          <w:rFonts w:hint="eastAsia"/>
        </w:rPr>
        <w:t>If each</w:t>
      </w:r>
      <w:r w:rsidRPr="00D75C2F">
        <w:t xml:space="preserve"> element </w:t>
      </w:r>
      <w:r w:rsidRPr="00D75C2F">
        <w:rPr>
          <w:position w:val="-14"/>
        </w:rPr>
        <w:object w:dxaOrig="380" w:dyaOrig="380">
          <v:shape id="_x0000_i1037" type="#_x0000_t75" style="width:19pt;height:19pt" o:ole="">
            <v:imagedata r:id="rId32" o:title=""/>
          </v:shape>
          <o:OLEObject Type="Embed" ProgID="Visio.Drawing.11" ShapeID="_x0000_i1037" DrawAspect="Content" ObjectID="_1524787335" r:id="rId33"/>
        </w:object>
      </w:r>
      <w:r w:rsidRPr="00D75C2F">
        <w:t xml:space="preserve"> in </w:t>
      </w:r>
      <w:r>
        <w:rPr>
          <w:rFonts w:hint="eastAsia"/>
        </w:rPr>
        <w:t xml:space="preserve">the </w:t>
      </w:r>
      <w:r w:rsidRPr="00D75C2F">
        <w:t>bas</w:t>
      </w:r>
      <w:r w:rsidR="00302FDC">
        <w:rPr>
          <w:rFonts w:hint="eastAsia"/>
          <w:lang w:eastAsia="zh-CN"/>
        </w:rPr>
        <w:t>ic</w:t>
      </w:r>
      <w:r w:rsidR="00777955">
        <w:rPr>
          <w:rFonts w:hint="eastAsia"/>
          <w:lang w:eastAsia="zh-CN"/>
        </w:rPr>
        <w:t xml:space="preserve"> </w:t>
      </w:r>
      <w:r w:rsidR="00777955" w:rsidRPr="00D75C2F">
        <w:t>check</w:t>
      </w:r>
      <w:r w:rsidRPr="00D75C2F">
        <w:t xml:space="preserve"> matrix </w:t>
      </w:r>
      <w:r w:rsidRPr="00D75C2F">
        <w:rPr>
          <w:position w:val="-6"/>
        </w:rPr>
        <w:object w:dxaOrig="400" w:dyaOrig="279">
          <v:shape id="_x0000_i1038" type="#_x0000_t75" style="width:20.15pt;height:13.8pt" o:ole="">
            <v:imagedata r:id="rId34" o:title=""/>
          </v:shape>
          <o:OLEObject Type="Embed" ProgID="Visio.Drawing.11" ShapeID="_x0000_i1038" DrawAspect="Content" ObjectID="_1524787336" r:id="rId35"/>
        </w:object>
      </w:r>
      <w:r>
        <w:rPr>
          <w:rFonts w:hint="eastAsia"/>
        </w:rPr>
        <w:t xml:space="preserve"> is</w:t>
      </w:r>
      <w:r w:rsidRPr="00D75C2F">
        <w:t xml:space="preserve"> replaced by zero </w:t>
      </w:r>
      <w:r>
        <w:rPr>
          <w:rFonts w:hint="eastAsia"/>
        </w:rPr>
        <w:t xml:space="preserve">sub-block </w:t>
      </w:r>
      <w:r w:rsidRPr="00D75C2F">
        <w:t xml:space="preserve">matrix of size </w:t>
      </w:r>
      <w:r w:rsidRPr="00D75C2F">
        <w:rPr>
          <w:position w:val="-4"/>
        </w:rPr>
        <w:object w:dxaOrig="360" w:dyaOrig="160">
          <v:shape id="_x0000_i1039" type="#_x0000_t75" style="width:27.05pt;height:12.1pt" o:ole="">
            <v:imagedata r:id="rId36" o:title=""/>
          </v:shape>
          <o:OLEObject Type="Embed" ProgID="Equation.DSMT4" ShapeID="_x0000_i1039" DrawAspect="Content" ObjectID="_1524787337" r:id="rId37"/>
        </w:object>
      </w:r>
      <w:r w:rsidRPr="00D75C2F">
        <w:t xml:space="preserve"> or the </w:t>
      </w:r>
      <w:r>
        <w:rPr>
          <w:rFonts w:hint="eastAsia"/>
        </w:rPr>
        <w:t>sub-block</w:t>
      </w:r>
      <w:r w:rsidRPr="00D75C2F" w:rsidDel="000A7A0F">
        <w:t xml:space="preserve"> </w:t>
      </w:r>
      <w:r w:rsidRPr="00D75C2F">
        <w:t xml:space="preserve">matrix </w:t>
      </w:r>
      <w:r w:rsidRPr="00D75C2F">
        <w:rPr>
          <w:position w:val="-4"/>
        </w:rPr>
        <w:object w:dxaOrig="440" w:dyaOrig="320">
          <v:shape id="_x0000_i1040" type="#_x0000_t75" style="width:21.9pt;height:16.15pt" o:ole="">
            <v:imagedata r:id="rId38" o:title=""/>
          </v:shape>
          <o:OLEObject Type="Embed" ProgID="Equation.DSMT4" ShapeID="_x0000_i1040" DrawAspect="Content" ObjectID="_1524787338" r:id="rId39"/>
        </w:object>
      </w:r>
      <w:r>
        <w:rPr>
          <w:rFonts w:hint="eastAsia"/>
        </w:rPr>
        <w:t xml:space="preserve"> , t</w:t>
      </w:r>
      <w:r w:rsidRPr="00D75C2F">
        <w:t xml:space="preserve">he parity check matrix </w:t>
      </w:r>
      <w:r w:rsidRPr="00D75C2F">
        <w:rPr>
          <w:position w:val="-4"/>
        </w:rPr>
        <w:object w:dxaOrig="260" w:dyaOrig="260">
          <v:shape id="_x0000_i1041" type="#_x0000_t75" style="width:13.25pt;height:13.25pt" o:ole="">
            <v:imagedata r:id="rId40" o:title=""/>
          </v:shape>
          <o:OLEObject Type="Embed" ProgID="Equation.DSMT4" ShapeID="_x0000_i1041" DrawAspect="Content" ObjectID="_1524787339" r:id="rId41"/>
        </w:object>
      </w:r>
      <w:r>
        <w:rPr>
          <w:rFonts w:hint="eastAsia"/>
        </w:rPr>
        <w:t>can be obtained</w:t>
      </w:r>
      <w:r w:rsidRPr="00D75C2F">
        <w:t xml:space="preserve">. </w:t>
      </w:r>
    </w:p>
    <w:p w:rsidR="005D7482" w:rsidRPr="00D75C2F" w:rsidRDefault="005D7482" w:rsidP="005D7482">
      <w:r w:rsidRPr="00D75C2F">
        <w:lastRenderedPageBreak/>
        <w:t>The bas</w:t>
      </w:r>
      <w:r w:rsidR="00E37448">
        <w:rPr>
          <w:rFonts w:hint="eastAsia"/>
          <w:lang w:eastAsia="zh-CN"/>
        </w:rPr>
        <w:t>ic</w:t>
      </w:r>
      <w:r w:rsidRPr="00D75C2F">
        <w:t xml:space="preserve"> check matrix </w:t>
      </w:r>
      <w:r w:rsidRPr="00D75C2F">
        <w:rPr>
          <w:position w:val="-6"/>
        </w:rPr>
        <w:object w:dxaOrig="400" w:dyaOrig="279">
          <v:shape id="_x0000_i1042" type="#_x0000_t75" style="width:20.15pt;height:13.8pt" o:ole="">
            <v:imagedata r:id="rId16" o:title=""/>
          </v:shape>
          <o:OLEObject Type="Embed" ProgID="Equation.DSMT4" ShapeID="_x0000_i1042" DrawAspect="Content" ObjectID="_1524787340" r:id="rId42"/>
        </w:object>
      </w:r>
      <w:r w:rsidRPr="00D75C2F">
        <w:t xml:space="preserve"> is defined as follows:</w:t>
      </w:r>
    </w:p>
    <w:p w:rsidR="005D7482" w:rsidRPr="00D75C2F" w:rsidRDefault="005D7482" w:rsidP="005D7482">
      <w:pPr>
        <w:jc w:val="center"/>
      </w:pPr>
      <w:r w:rsidRPr="00D75C2F">
        <w:rPr>
          <w:position w:val="-72"/>
        </w:rPr>
        <w:object w:dxaOrig="3960" w:dyaOrig="1560">
          <v:shape id="_x0000_i1043" type="#_x0000_t75" style="width:197.55pt;height:78.35pt" o:ole="">
            <v:imagedata r:id="rId43" o:title=""/>
          </v:shape>
          <o:OLEObject Type="Embed" ProgID="Equation.DSMT4" ShapeID="_x0000_i1043" DrawAspect="Content" ObjectID="_1524787341" r:id="rId44"/>
        </w:object>
      </w:r>
    </w:p>
    <w:p w:rsidR="005D7482" w:rsidRPr="00D75C2F" w:rsidRDefault="00DB12D9" w:rsidP="005D7482">
      <w:r>
        <w:rPr>
          <w:lang w:eastAsia="zh-CN"/>
        </w:rPr>
        <w:t>A</w:t>
      </w:r>
      <w:r>
        <w:rPr>
          <w:rFonts w:hint="eastAsia"/>
          <w:lang w:eastAsia="zh-CN"/>
        </w:rPr>
        <w:t>nd, a</w:t>
      </w:r>
      <w:r w:rsidR="005D7482" w:rsidRPr="00D75C2F">
        <w:t xml:space="preserve"> parity check matrix </w:t>
      </w:r>
      <w:r w:rsidR="005D7482" w:rsidRPr="00D75C2F">
        <w:rPr>
          <w:position w:val="-4"/>
        </w:rPr>
        <w:object w:dxaOrig="260" w:dyaOrig="260">
          <v:shape id="_x0000_i1044" type="#_x0000_t75" style="width:13.25pt;height:13.25pt" o:ole="">
            <v:imagedata r:id="rId12" o:title=""/>
          </v:shape>
          <o:OLEObject Type="Embed" ProgID="Equation.DSMT4" ShapeID="_x0000_i1044" DrawAspect="Content" ObjectID="_1524787342" r:id="rId45"/>
        </w:object>
      </w:r>
      <w:r w:rsidR="005D7482">
        <w:rPr>
          <w:rFonts w:hint="eastAsia"/>
        </w:rPr>
        <w:t xml:space="preserve"> </w:t>
      </w:r>
      <w:r w:rsidR="005D7482" w:rsidRPr="00D75C2F">
        <w:t>is defined as follows:</w:t>
      </w:r>
    </w:p>
    <w:p w:rsidR="005D7482" w:rsidRPr="00D75C2F" w:rsidRDefault="005D7482" w:rsidP="005D7482">
      <w:pPr>
        <w:jc w:val="center"/>
      </w:pPr>
      <w:r w:rsidRPr="00D75C2F">
        <w:rPr>
          <w:position w:val="-74"/>
        </w:rPr>
        <w:object w:dxaOrig="3940" w:dyaOrig="1600">
          <v:shape id="_x0000_i1045" type="#_x0000_t75" style="width:197pt;height:80.05pt" o:ole="">
            <v:imagedata r:id="rId46" o:title=""/>
          </v:shape>
          <o:OLEObject Type="Embed" ProgID="Equation.DSMT4" ShapeID="_x0000_i1045" DrawAspect="Content" ObjectID="_1524787343" r:id="rId47"/>
        </w:object>
      </w:r>
    </w:p>
    <w:p w:rsidR="005D7482" w:rsidRPr="00D75C2F" w:rsidRDefault="005D7482" w:rsidP="005D7482">
      <w:r w:rsidRPr="00D75C2F">
        <w:t xml:space="preserve">Where, if </w:t>
      </w:r>
      <w:r w:rsidRPr="00D75C2F">
        <w:rPr>
          <w:position w:val="-14"/>
        </w:rPr>
        <w:object w:dxaOrig="1020" w:dyaOrig="380">
          <v:shape id="_x0000_i1046" type="#_x0000_t75" style="width:50.7pt;height:19pt" o:ole="">
            <v:imagedata r:id="rId48" o:title=""/>
          </v:shape>
          <o:OLEObject Type="Embed" ProgID="Equation.DSMT4" ShapeID="_x0000_i1046" DrawAspect="Content" ObjectID="_1524787344" r:id="rId49"/>
        </w:object>
      </w:r>
      <w:r w:rsidRPr="00D75C2F">
        <w:t xml:space="preserve">, </w:t>
      </w:r>
      <w:r w:rsidRPr="00D75C2F">
        <w:rPr>
          <w:position w:val="-4"/>
        </w:rPr>
        <w:object w:dxaOrig="440" w:dyaOrig="320">
          <v:shape id="_x0000_i1047" type="#_x0000_t75" style="width:21.9pt;height:16.15pt" o:ole="">
            <v:imagedata r:id="rId38" o:title=""/>
          </v:shape>
          <o:OLEObject Type="Embed" ProgID="Equation.DSMT4" ShapeID="_x0000_i1047" DrawAspect="Content" ObjectID="_1524787345" r:id="rId50"/>
        </w:object>
      </w:r>
      <w:r w:rsidR="00EC5D2D">
        <w:t xml:space="preserve"> equals</w:t>
      </w:r>
      <w:r>
        <w:rPr>
          <w:rFonts w:hint="eastAsia"/>
        </w:rPr>
        <w:t xml:space="preserve"> a </w:t>
      </w:r>
      <w:r w:rsidRPr="00D75C2F">
        <w:t xml:space="preserve">zero matrix of size </w:t>
      </w:r>
      <w:r w:rsidRPr="00D75C2F">
        <w:rPr>
          <w:position w:val="-4"/>
        </w:rPr>
        <w:object w:dxaOrig="360" w:dyaOrig="160">
          <v:shape id="_x0000_i1048" type="#_x0000_t75" style="width:27.05pt;height:12.1pt" o:ole="">
            <v:imagedata r:id="rId36" o:title=""/>
          </v:shape>
          <o:OLEObject Type="Embed" ProgID="Equation.DSMT4" ShapeID="_x0000_i1048" DrawAspect="Content" ObjectID="_1524787346" r:id="rId51"/>
        </w:object>
      </w:r>
      <w:r w:rsidRPr="00D75C2F">
        <w:t xml:space="preserve">; otherwise, </w:t>
      </w:r>
      <w:r w:rsidRPr="00D75C2F">
        <w:rPr>
          <w:position w:val="-4"/>
        </w:rPr>
        <w:object w:dxaOrig="440" w:dyaOrig="320">
          <v:shape id="_x0000_i1049" type="#_x0000_t75" style="width:21.9pt;height:16.15pt" o:ole="">
            <v:imagedata r:id="rId38" o:title=""/>
          </v:shape>
          <o:OLEObject Type="Embed" ProgID="Equation.DSMT4" ShapeID="_x0000_i1049" DrawAspect="Content" ObjectID="_1524787347" r:id="rId52"/>
        </w:object>
      </w:r>
      <w:r w:rsidR="00EC5D2D">
        <w:t xml:space="preserve"> equals</w:t>
      </w:r>
      <w:r>
        <w:rPr>
          <w:rFonts w:hint="eastAsia"/>
        </w:rPr>
        <w:t xml:space="preserve"> </w:t>
      </w:r>
      <w:r w:rsidR="00EC5D2D">
        <w:rPr>
          <w:rFonts w:hint="eastAsia"/>
          <w:lang w:eastAsia="zh-CN"/>
        </w:rPr>
        <w:t>a</w:t>
      </w:r>
      <w:r w:rsidRPr="00D75C2F">
        <w:t xml:space="preserve"> base permutation matrix </w:t>
      </w:r>
      <w:r w:rsidRPr="00D75C2F">
        <w:rPr>
          <w:position w:val="-4"/>
        </w:rPr>
        <w:object w:dxaOrig="220" w:dyaOrig="260">
          <v:shape id="_x0000_i1050" type="#_x0000_t75" style="width:11.5pt;height:13.25pt" o:ole="">
            <v:imagedata r:id="rId53" o:title=""/>
          </v:shape>
          <o:OLEObject Type="Embed" ProgID="Equation.DSMT4" ShapeID="_x0000_i1050" DrawAspect="Content" ObjectID="_1524787348" r:id="rId54"/>
        </w:object>
      </w:r>
      <w:r w:rsidRPr="00D75C2F">
        <w:t xml:space="preserve"> to </w:t>
      </w:r>
      <w:r w:rsidRPr="00D75C2F">
        <w:rPr>
          <w:position w:val="-14"/>
        </w:rPr>
        <w:object w:dxaOrig="380" w:dyaOrig="380">
          <v:shape id="_x0000_i1051" type="#_x0000_t75" style="width:19pt;height:19pt" o:ole="">
            <v:imagedata r:id="rId55" o:title=""/>
          </v:shape>
          <o:OLEObject Type="Embed" ProgID="Equation.DSMT4" ShapeID="_x0000_i1051" DrawAspect="Content" ObjectID="_1524787349" r:id="rId56"/>
        </w:object>
      </w:r>
      <w:r w:rsidRPr="00D75C2F">
        <w:t xml:space="preserve"> power. The base permutation matrix </w:t>
      </w:r>
      <w:r w:rsidRPr="00D75C2F">
        <w:rPr>
          <w:position w:val="-4"/>
        </w:rPr>
        <w:object w:dxaOrig="220" w:dyaOrig="260">
          <v:shape id="_x0000_i1052" type="#_x0000_t75" style="width:11.5pt;height:13.25pt" o:ole="">
            <v:imagedata r:id="rId53" o:title=""/>
          </v:shape>
          <o:OLEObject Type="Embed" ProgID="Equation.DSMT4" ShapeID="_x0000_i1052" DrawAspect="Content" ObjectID="_1524787350" r:id="rId57"/>
        </w:object>
      </w:r>
      <w:r w:rsidRPr="00D75C2F">
        <w:t xml:space="preserve"> of size </w:t>
      </w:r>
      <w:r w:rsidRPr="00D75C2F">
        <w:rPr>
          <w:position w:val="-4"/>
        </w:rPr>
        <w:object w:dxaOrig="360" w:dyaOrig="160">
          <v:shape id="_x0000_i1053" type="#_x0000_t75" style="width:27.05pt;height:12.1pt" o:ole="">
            <v:imagedata r:id="rId36" o:title=""/>
          </v:shape>
          <o:OLEObject Type="Embed" ProgID="Equation.DSMT4" ShapeID="_x0000_i1053" DrawAspect="Content" ObjectID="_1524787351" r:id="rId58"/>
        </w:object>
      </w:r>
      <w:r w:rsidRPr="00D75C2F">
        <w:t xml:space="preserve"> is defined as follows:</w:t>
      </w:r>
    </w:p>
    <w:p w:rsidR="005D7482" w:rsidRPr="00D75C2F" w:rsidRDefault="005D7482" w:rsidP="005D7482">
      <w:pPr>
        <w:jc w:val="center"/>
      </w:pPr>
      <w:r w:rsidRPr="00D75C2F">
        <w:rPr>
          <w:position w:val="-86"/>
        </w:rPr>
        <w:object w:dxaOrig="2439" w:dyaOrig="1840">
          <v:shape id="_x0000_i1054" type="#_x0000_t75" style="width:122.1pt;height:92.15pt" o:ole="">
            <v:imagedata r:id="rId59" o:title=""/>
          </v:shape>
          <o:OLEObject Type="Embed" ProgID="Equation.DSMT4" ShapeID="_x0000_i1054" DrawAspect="Content" ObjectID="_1524787352" r:id="rId60"/>
        </w:object>
      </w:r>
    </w:p>
    <w:p w:rsidR="00E15A62" w:rsidRDefault="00D54B54" w:rsidP="00CA37EA">
      <w:pPr>
        <w:spacing w:after="50" w:afterAutospacing="0"/>
        <w:jc w:val="both"/>
        <w:rPr>
          <w:sz w:val="20"/>
          <w:lang w:eastAsia="zh-CN"/>
        </w:rPr>
      </w:pPr>
      <w:r>
        <w:rPr>
          <w:sz w:val="20"/>
          <w:lang w:eastAsia="zh-CN"/>
        </w:rPr>
        <w:t>A</w:t>
      </w:r>
      <w:r>
        <w:rPr>
          <w:rFonts w:hint="eastAsia"/>
          <w:sz w:val="20"/>
          <w:lang w:eastAsia="zh-CN"/>
        </w:rPr>
        <w:t xml:space="preserve"> </w:t>
      </w:r>
      <w:r w:rsidRPr="00D75C2F">
        <w:t xml:space="preserve">base check matrix </w:t>
      </w:r>
      <w:r w:rsidRPr="00D75C2F">
        <w:rPr>
          <w:position w:val="-6"/>
        </w:rPr>
        <w:object w:dxaOrig="400" w:dyaOrig="279">
          <v:shape id="_x0000_i1055" type="#_x0000_t75" style="width:20.15pt;height:13.8pt" o:ole="">
            <v:imagedata r:id="rId16" o:title=""/>
          </v:shape>
          <o:OLEObject Type="Embed" ProgID="Equation.DSMT4" ShapeID="_x0000_i1055" DrawAspect="Content" ObjectID="_1524787353" r:id="rId61"/>
        </w:object>
      </w:r>
      <w:r>
        <w:rPr>
          <w:rFonts w:hint="eastAsia"/>
          <w:lang w:eastAsia="zh-CN"/>
        </w:rPr>
        <w:t xml:space="preserve"> for LDPC </w:t>
      </w:r>
      <w:r w:rsidR="00711621">
        <w:rPr>
          <w:rFonts w:hint="eastAsia"/>
          <w:lang w:eastAsia="zh-CN"/>
        </w:rPr>
        <w:t>code</w:t>
      </w:r>
      <w:r w:rsidR="00CC1267">
        <w:rPr>
          <w:rFonts w:hint="eastAsia"/>
          <w:lang w:eastAsia="zh-CN"/>
        </w:rPr>
        <w:t xml:space="preserve"> with 16 rows and 24 columns</w:t>
      </w:r>
      <w:r w:rsidR="00FF4F7E">
        <w:rPr>
          <w:rFonts w:hint="eastAsia"/>
          <w:lang w:eastAsia="zh-CN"/>
        </w:rPr>
        <w:t xml:space="preserve"> </w:t>
      </w:r>
      <w:r>
        <w:rPr>
          <w:rFonts w:hint="eastAsia"/>
          <w:lang w:eastAsia="zh-CN"/>
        </w:rPr>
        <w:t>is shown</w:t>
      </w:r>
      <w:r w:rsidR="001E624B">
        <w:rPr>
          <w:rFonts w:hint="eastAsia"/>
          <w:lang w:eastAsia="zh-CN"/>
        </w:rPr>
        <w:t xml:space="preserve"> as</w:t>
      </w:r>
      <w:r>
        <w:rPr>
          <w:rFonts w:hint="eastAsia"/>
          <w:lang w:eastAsia="zh-CN"/>
        </w:rPr>
        <w:t xml:space="preserve"> </w:t>
      </w:r>
      <w:r w:rsidR="001E624B">
        <w:rPr>
          <w:rFonts w:hint="eastAsia"/>
          <w:lang w:eastAsia="zh-CN"/>
        </w:rPr>
        <w:t>following</w:t>
      </w:r>
      <w:r w:rsidR="00FF537F" w:rsidRPr="00FF537F">
        <w:rPr>
          <w:rFonts w:hint="eastAsia"/>
          <w:lang w:eastAsia="zh-CN"/>
        </w:rPr>
        <w:t xml:space="preserve"> </w:t>
      </w:r>
      <w:r w:rsidR="00FF537F">
        <w:rPr>
          <w:rFonts w:hint="eastAsia"/>
          <w:lang w:eastAsia="zh-CN"/>
        </w:rPr>
        <w:t>and</w:t>
      </w:r>
      <w:r w:rsidR="00B12C32">
        <w:rPr>
          <w:rFonts w:hint="eastAsia"/>
          <w:lang w:eastAsia="zh-CN"/>
        </w:rPr>
        <w:t xml:space="preserve"> the</w:t>
      </w:r>
      <w:r w:rsidR="00FF537F">
        <w:rPr>
          <w:rFonts w:hint="eastAsia"/>
          <w:lang w:eastAsia="zh-CN"/>
        </w:rPr>
        <w:t xml:space="preserve"> maximum expand factor </w:t>
      </w:r>
      <w:r w:rsidR="00FF537F" w:rsidRPr="00FF4F7E">
        <w:rPr>
          <w:position w:val="-12"/>
          <w:lang w:eastAsia="zh-CN"/>
        </w:rPr>
        <w:object w:dxaOrig="1140" w:dyaOrig="360">
          <v:shape id="_x0000_i1125" type="#_x0000_t75" style="width:57pt;height:17.85pt" o:ole="">
            <v:imagedata r:id="rId62" o:title=""/>
          </v:shape>
          <o:OLEObject Type="Embed" ProgID="Equation.DSMT4" ShapeID="_x0000_i1125" DrawAspect="Content" ObjectID="_1524787354" r:id="rId63"/>
        </w:object>
      </w:r>
      <w:r>
        <w:rPr>
          <w:rFonts w:hint="eastAsia"/>
          <w:lang w:eastAsia="zh-CN"/>
        </w:rPr>
        <w:t>, which is evaluated for different</w:t>
      </w:r>
      <w:r w:rsidR="00B47100">
        <w:rPr>
          <w:rFonts w:hint="eastAsia"/>
          <w:lang w:eastAsia="zh-CN"/>
        </w:rPr>
        <w:t xml:space="preserve"> code block sizes and code</w:t>
      </w:r>
      <w:r>
        <w:rPr>
          <w:rFonts w:hint="eastAsia"/>
          <w:lang w:eastAsia="zh-CN"/>
        </w:rPr>
        <w:t xml:space="preserve"> rates.</w:t>
      </w:r>
      <w:r w:rsidR="00CC1267">
        <w:rPr>
          <w:rFonts w:hint="eastAsia"/>
          <w:lang w:eastAsia="zh-CN"/>
        </w:rPr>
        <w:t xml:space="preserve"> </w:t>
      </w:r>
    </w:p>
    <w:p w:rsidR="00D54B54" w:rsidRDefault="00D54B54" w:rsidP="007B5FC7">
      <w:pPr>
        <w:spacing w:after="50" w:afterAutospacing="0"/>
        <w:jc w:val="center"/>
        <w:rPr>
          <w:sz w:val="20"/>
          <w:lang w:eastAsia="zh-CN"/>
        </w:rPr>
      </w:pPr>
      <w:r>
        <w:rPr>
          <w:noProof/>
          <w:sz w:val="20"/>
          <w:lang w:val="en-US" w:eastAsia="zh-CN"/>
        </w:rPr>
        <w:drawing>
          <wp:inline distT="0" distB="0" distL="0" distR="0">
            <wp:extent cx="4969916" cy="1674738"/>
            <wp:effectExtent l="19050" t="0" r="2134" b="0"/>
            <wp:docPr id="1"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64" cstate="print"/>
                    <a:srcRect/>
                    <a:stretch>
                      <a:fillRect/>
                    </a:stretch>
                  </pic:blipFill>
                  <pic:spPr bwMode="auto">
                    <a:xfrm>
                      <a:off x="0" y="0"/>
                      <a:ext cx="4978957" cy="1677785"/>
                    </a:xfrm>
                    <a:prstGeom prst="rect">
                      <a:avLst/>
                    </a:prstGeom>
                    <a:noFill/>
                    <a:ln w="9525">
                      <a:noFill/>
                      <a:miter lim="800000"/>
                      <a:headEnd/>
                      <a:tailEnd/>
                    </a:ln>
                  </pic:spPr>
                </pic:pic>
              </a:graphicData>
            </a:graphic>
          </wp:inline>
        </w:drawing>
      </w:r>
    </w:p>
    <w:p w:rsidR="00E15A62" w:rsidRDefault="00E15A62" w:rsidP="00CA37EA">
      <w:pPr>
        <w:spacing w:after="50" w:afterAutospacing="0"/>
        <w:jc w:val="both"/>
        <w:rPr>
          <w:sz w:val="20"/>
          <w:lang w:eastAsia="zh-CN"/>
        </w:rPr>
      </w:pPr>
    </w:p>
    <w:p w:rsidR="00992ED9" w:rsidRPr="00992ED9" w:rsidRDefault="00992ED9" w:rsidP="00992ED9">
      <w:pPr>
        <w:pStyle w:val="2"/>
        <w:rPr>
          <w:lang w:val="en-US" w:eastAsia="zh-CN"/>
        </w:rPr>
      </w:pPr>
      <w:r w:rsidRPr="00992ED9">
        <w:rPr>
          <w:lang w:val="en-US" w:eastAsia="zh-CN"/>
        </w:rPr>
        <w:lastRenderedPageBreak/>
        <w:t>LDPC encoding</w:t>
      </w:r>
      <w:r w:rsidR="006511B2">
        <w:rPr>
          <w:rFonts w:hint="eastAsia"/>
          <w:lang w:val="en-US" w:eastAsia="zh-CN"/>
        </w:rPr>
        <w:t xml:space="preserve"> </w:t>
      </w:r>
    </w:p>
    <w:p w:rsidR="00992ED9" w:rsidRPr="00D75C2F" w:rsidRDefault="00992ED9" w:rsidP="00992ED9">
      <w:r w:rsidRPr="00D75C2F">
        <w:t>The</w:t>
      </w:r>
      <w:r w:rsidR="00AF5035" w:rsidRPr="00AF5035">
        <w:t xml:space="preserve"> </w:t>
      </w:r>
      <w:r w:rsidR="00AF5035" w:rsidRPr="00D75C2F">
        <w:t>LDPC</w:t>
      </w:r>
      <w:r w:rsidR="00AF5035">
        <w:t xml:space="preserve"> codeword</w:t>
      </w:r>
      <w:r w:rsidRPr="00D75C2F">
        <w:t xml:space="preserve"> </w:t>
      </w:r>
      <w:r w:rsidR="00AF5035">
        <w:rPr>
          <w:rFonts w:hint="eastAsia"/>
          <w:lang w:eastAsia="zh-CN"/>
        </w:rPr>
        <w:t>can be</w:t>
      </w:r>
      <w:r w:rsidR="00AE55C8">
        <w:rPr>
          <w:rFonts w:hint="eastAsia"/>
          <w:lang w:eastAsia="zh-CN"/>
        </w:rPr>
        <w:t xml:space="preserve"> expressed as </w:t>
      </w:r>
      <w:r w:rsidR="009549C4" w:rsidRPr="005F518A">
        <w:rPr>
          <w:position w:val="-10"/>
        </w:rPr>
        <w:object w:dxaOrig="920" w:dyaOrig="320">
          <v:shape id="_x0000_i1056" type="#_x0000_t75" style="width:37.45pt;height:13.25pt" o:ole="">
            <v:imagedata r:id="rId65" o:title=""/>
          </v:shape>
          <o:OLEObject Type="Embed" ProgID="Equation.DSMT4" ShapeID="_x0000_i1056" DrawAspect="Content" ObjectID="_1524787355" r:id="rId66"/>
        </w:object>
      </w:r>
      <w:r w:rsidRPr="00D75C2F">
        <w:t>, where</w:t>
      </w:r>
      <w:r w:rsidR="00F514B3">
        <w:rPr>
          <w:rFonts w:hint="eastAsia"/>
          <w:lang w:eastAsia="zh-CN"/>
        </w:rPr>
        <w:t xml:space="preserve">in </w:t>
      </w:r>
      <w:r w:rsidR="009549C4" w:rsidRPr="005F518A">
        <w:rPr>
          <w:position w:val="-12"/>
        </w:rPr>
        <w:object w:dxaOrig="1840" w:dyaOrig="360">
          <v:shape id="_x0000_i1057" type="#_x0000_t75" style="width:83.5pt;height:16.15pt" o:ole="">
            <v:imagedata r:id="rId67" o:title=""/>
          </v:shape>
          <o:OLEObject Type="Embed" ProgID="Equation.DSMT4" ShapeID="_x0000_i1057" DrawAspect="Content" ObjectID="_1524787356" r:id="rId68"/>
        </w:object>
      </w:r>
      <w:r w:rsidRPr="00912532">
        <w:rPr>
          <w:rFonts w:hint="eastAsia"/>
        </w:rPr>
        <w:t xml:space="preserve"> is</w:t>
      </w:r>
      <w:r>
        <w:rPr>
          <w:rFonts w:hint="eastAsia"/>
        </w:rPr>
        <w:t xml:space="preserve"> </w:t>
      </w:r>
      <w:r w:rsidRPr="00D75C2F">
        <w:t xml:space="preserve">an </w:t>
      </w:r>
      <w:r w:rsidR="001321CE">
        <w:rPr>
          <w:rFonts w:hint="eastAsia"/>
          <w:lang w:eastAsia="zh-CN"/>
        </w:rPr>
        <w:t>systematic</w:t>
      </w:r>
      <w:r w:rsidRPr="00D75C2F">
        <w:t xml:space="preserve"> sequence and </w:t>
      </w:r>
      <w:r w:rsidR="009549C4" w:rsidRPr="00D75C2F">
        <w:rPr>
          <w:position w:val="-12"/>
        </w:rPr>
        <w:object w:dxaOrig="1960" w:dyaOrig="360">
          <v:shape id="_x0000_i1058" type="#_x0000_t75" style="width:84.1pt;height:15pt" o:ole="">
            <v:imagedata r:id="rId69" o:title=""/>
          </v:shape>
          <o:OLEObject Type="Embed" ProgID="Equation.DSMT4" ShapeID="_x0000_i1058" DrawAspect="Content" ObjectID="_1524787357" r:id="rId70"/>
        </w:object>
      </w:r>
      <w:r w:rsidRPr="00D75C2F">
        <w:t xml:space="preserve"> is </w:t>
      </w:r>
      <w:r>
        <w:rPr>
          <w:rFonts w:hint="eastAsia"/>
        </w:rPr>
        <w:t xml:space="preserve">a </w:t>
      </w:r>
      <w:r w:rsidRPr="00D75C2F">
        <w:t xml:space="preserve">parity sequence. </w:t>
      </w:r>
    </w:p>
    <w:p w:rsidR="00992ED9" w:rsidRPr="00D75C2F" w:rsidRDefault="004A544F" w:rsidP="00992ED9">
      <w:pPr>
        <w:autoSpaceDE w:val="0"/>
        <w:autoSpaceDN w:val="0"/>
        <w:adjustRightInd w:val="0"/>
      </w:pPr>
      <w:r>
        <w:rPr>
          <w:rFonts w:hint="eastAsia"/>
          <w:lang w:eastAsia="zh-CN"/>
        </w:rPr>
        <w:t xml:space="preserve">LDPC </w:t>
      </w:r>
      <w:r w:rsidR="00992ED9" w:rsidRPr="00D75C2F">
        <w:t xml:space="preserve">Encoding is </w:t>
      </w:r>
      <w:r w:rsidR="00E00C90">
        <w:rPr>
          <w:rFonts w:hint="eastAsia"/>
          <w:lang w:eastAsia="zh-CN"/>
        </w:rPr>
        <w:t>a</w:t>
      </w:r>
      <w:r w:rsidR="00992ED9" w:rsidRPr="00D75C2F">
        <w:t xml:space="preserve"> process of determining the parity sequence </w:t>
      </w:r>
      <w:r w:rsidR="00992ED9" w:rsidRPr="00D75C2F">
        <w:rPr>
          <w:position w:val="-6"/>
        </w:rPr>
        <w:object w:dxaOrig="200" w:dyaOrig="279">
          <v:shape id="_x0000_i1059" type="#_x0000_t75" style="width:9.8pt;height:13.8pt" o:ole="">
            <v:imagedata r:id="rId71" o:title=""/>
          </v:shape>
          <o:OLEObject Type="Embed" ProgID="Equation.DSMT4" ShapeID="_x0000_i1059" DrawAspect="Content" ObjectID="_1524787358" r:id="rId72"/>
        </w:object>
      </w:r>
      <w:r w:rsidR="00992ED9" w:rsidRPr="00D75C2F">
        <w:t xml:space="preserve"> of size </w:t>
      </w:r>
      <w:r w:rsidR="00992ED9" w:rsidRPr="00D75C2F">
        <w:rPr>
          <w:position w:val="-6"/>
        </w:rPr>
        <w:object w:dxaOrig="540" w:dyaOrig="279">
          <v:shape id="_x0000_i1060" type="#_x0000_t75" style="width:27.05pt;height:13.8pt" o:ole="">
            <v:imagedata r:id="rId73" o:title=""/>
          </v:shape>
          <o:OLEObject Type="Embed" ProgID="Equation.DSMT4" ShapeID="_x0000_i1060" DrawAspect="Content" ObjectID="_1524787359" r:id="rId74"/>
        </w:object>
      </w:r>
      <w:r w:rsidR="00992ED9" w:rsidRPr="00D75C2F">
        <w:t xml:space="preserve"> given an information sequence </w:t>
      </w:r>
      <w:r w:rsidR="00992ED9" w:rsidRPr="00D75C2F">
        <w:rPr>
          <w:position w:val="-4"/>
        </w:rPr>
        <w:object w:dxaOrig="200" w:dyaOrig="200">
          <v:shape id="_x0000_i1061" type="#_x0000_t75" style="width:9.8pt;height:9.8pt" o:ole="">
            <v:imagedata r:id="rId75" o:title=""/>
          </v:shape>
          <o:OLEObject Type="Embed" ProgID="Equation.DSMT4" ShapeID="_x0000_i1061" DrawAspect="Content" ObjectID="_1524787360" r:id="rId76"/>
        </w:object>
      </w:r>
      <w:r w:rsidR="00992ED9" w:rsidRPr="00D75C2F">
        <w:t xml:space="preserve"> of size </w:t>
      </w:r>
      <w:r w:rsidR="00992ED9" w:rsidRPr="00D75C2F">
        <w:rPr>
          <w:position w:val="-6"/>
        </w:rPr>
        <w:object w:dxaOrig="200" w:dyaOrig="279">
          <v:shape id="_x0000_i1062" type="#_x0000_t75" style="width:9.8pt;height:13.8pt" o:ole="">
            <v:imagedata r:id="rId77" o:title=""/>
          </v:shape>
          <o:OLEObject Type="Embed" ProgID="Equation.DSMT4" ShapeID="_x0000_i1062" DrawAspect="Content" ObjectID="_1524787361" r:id="rId78"/>
        </w:object>
      </w:r>
      <w:r w:rsidR="00992ED9" w:rsidRPr="00D75C2F">
        <w:t>.Then, the</w:t>
      </w:r>
      <w:r w:rsidR="00DC2FE0">
        <w:rPr>
          <w:rFonts w:hint="eastAsia"/>
          <w:lang w:eastAsia="zh-CN"/>
        </w:rPr>
        <w:t xml:space="preserve"> LDPC</w:t>
      </w:r>
      <w:r w:rsidR="00992ED9" w:rsidRPr="00D75C2F">
        <w:t xml:space="preserve"> codeword can be obtained as </w:t>
      </w:r>
      <w:r w:rsidR="009549C4" w:rsidRPr="00D75C2F">
        <w:rPr>
          <w:position w:val="-10"/>
        </w:rPr>
        <w:object w:dxaOrig="900" w:dyaOrig="320">
          <v:shape id="_x0000_i1063" type="#_x0000_t75" style="width:38pt;height:13.8pt" o:ole="">
            <v:imagedata r:id="rId79" o:title=""/>
          </v:shape>
          <o:OLEObject Type="Embed" ProgID="Equation.DSMT4" ShapeID="_x0000_i1063" DrawAspect="Content" ObjectID="_1524787362" r:id="rId80"/>
        </w:object>
      </w:r>
      <w:r w:rsidR="00992ED9" w:rsidRPr="00D75C2F">
        <w:t xml:space="preserve">. Where, </w:t>
      </w:r>
      <w:r w:rsidR="00992ED9" w:rsidRPr="00D75C2F">
        <w:rPr>
          <w:position w:val="-6"/>
        </w:rPr>
        <w:object w:dxaOrig="980" w:dyaOrig="279">
          <v:shape id="_x0000_i1064" type="#_x0000_t75" style="width:48.95pt;height:13.8pt" o:ole="">
            <v:imagedata r:id="rId81" o:title=""/>
          </v:shape>
          <o:OLEObject Type="Embed" ProgID="Equation.DSMT4" ShapeID="_x0000_i1064" DrawAspect="Content" ObjectID="_1524787363" r:id="rId82"/>
        </w:object>
      </w:r>
      <w:r w:rsidR="00992ED9" w:rsidRPr="00D75C2F">
        <w:t xml:space="preserve">, </w:t>
      </w:r>
      <w:r w:rsidR="00992ED9" w:rsidRPr="00D75C2F">
        <w:rPr>
          <w:position w:val="-6"/>
        </w:rPr>
        <w:object w:dxaOrig="980" w:dyaOrig="279">
          <v:shape id="_x0000_i1065" type="#_x0000_t75" style="width:48.95pt;height:13.8pt" o:ole="">
            <v:imagedata r:id="rId83" o:title=""/>
          </v:shape>
          <o:OLEObject Type="Embed" ProgID="Equation.DSMT4" ShapeID="_x0000_i1065" DrawAspect="Content" ObjectID="_1524787364" r:id="rId84"/>
        </w:object>
      </w:r>
      <w:r w:rsidR="00992ED9" w:rsidRPr="00D75C2F">
        <w:t xml:space="preserve">, </w:t>
      </w:r>
      <w:r w:rsidR="00992ED9" w:rsidRPr="00D75C2F">
        <w:rPr>
          <w:position w:val="-6"/>
        </w:rPr>
        <w:object w:dxaOrig="1300" w:dyaOrig="279">
          <v:shape id="_x0000_i1066" type="#_x0000_t75" style="width:65.1pt;height:13.8pt" o:ole="">
            <v:imagedata r:id="rId85" o:title=""/>
          </v:shape>
          <o:OLEObject Type="Embed" ProgID="Equation.DSMT4" ShapeID="_x0000_i1066" DrawAspect="Content" ObjectID="_1524787365" r:id="rId86"/>
        </w:object>
      </w:r>
      <w:r w:rsidR="00992ED9" w:rsidRPr="00D75C2F">
        <w:t xml:space="preserve">. </w:t>
      </w:r>
    </w:p>
    <w:p w:rsidR="00992ED9" w:rsidRPr="00D75C2F" w:rsidRDefault="00992ED9" w:rsidP="00992ED9">
      <w:pPr>
        <w:rPr>
          <w:lang w:eastAsia="zh-CN"/>
        </w:rPr>
      </w:pPr>
      <w:r w:rsidRPr="00D75C2F">
        <w:t>The process of</w:t>
      </w:r>
      <w:r w:rsidR="00C543F1">
        <w:rPr>
          <w:rFonts w:hint="eastAsia"/>
          <w:lang w:eastAsia="zh-CN"/>
        </w:rPr>
        <w:t xml:space="preserve"> LDPC</w:t>
      </w:r>
      <w:r w:rsidRPr="00D75C2F">
        <w:t xml:space="preserve"> encoding includes </w:t>
      </w:r>
      <w:r>
        <w:rPr>
          <w:rFonts w:hint="eastAsia"/>
        </w:rPr>
        <w:t>three</w:t>
      </w:r>
      <w:r w:rsidRPr="00D75C2F">
        <w:t xml:space="preserve"> step</w:t>
      </w:r>
      <w:r>
        <w:rPr>
          <w:rFonts w:hint="eastAsia"/>
        </w:rPr>
        <w:t>s</w:t>
      </w:r>
      <w:r w:rsidR="007339F8">
        <w:t xml:space="preserve"> as follows</w:t>
      </w:r>
      <w:r w:rsidR="007339F8">
        <w:rPr>
          <w:rFonts w:hint="eastAsia"/>
          <w:lang w:eastAsia="zh-CN"/>
        </w:rPr>
        <w:t xml:space="preserve"> using the basic check matrix</w:t>
      </w:r>
      <w:r w:rsidR="003D7FEA">
        <w:rPr>
          <w:rFonts w:hint="eastAsia"/>
          <w:lang w:eastAsia="zh-CN"/>
        </w:rPr>
        <w:t xml:space="preserve"> with </w:t>
      </w:r>
      <w:r w:rsidR="003D7FEA" w:rsidRPr="003D7FEA">
        <w:rPr>
          <w:lang w:eastAsia="zh-CN"/>
        </w:rPr>
        <w:t>Lower triangular structure</w:t>
      </w:r>
      <w:r w:rsidR="003D7FEA">
        <w:rPr>
          <w:rFonts w:hint="eastAsia"/>
          <w:lang w:eastAsia="zh-CN"/>
        </w:rPr>
        <w:t xml:space="preserve"> as shown</w:t>
      </w:r>
      <w:r w:rsidR="007339F8">
        <w:rPr>
          <w:rFonts w:hint="eastAsia"/>
          <w:lang w:eastAsia="zh-CN"/>
        </w:rPr>
        <w:t xml:space="preserve"> above. </w:t>
      </w:r>
    </w:p>
    <w:p w:rsidR="00992ED9" w:rsidRPr="00D75C2F" w:rsidRDefault="00992ED9" w:rsidP="001A63F6">
      <w:pPr>
        <w:pStyle w:val="afa"/>
        <w:widowControl w:val="0"/>
        <w:numPr>
          <w:ilvl w:val="0"/>
          <w:numId w:val="12"/>
        </w:numPr>
        <w:spacing w:after="0" w:afterAutospacing="0"/>
        <w:ind w:firstLineChars="0"/>
        <w:jc w:val="both"/>
      </w:pPr>
      <w:r w:rsidRPr="00D75C2F">
        <w:t xml:space="preserve">Calculating the intermediate variable </w:t>
      </w:r>
      <w:r w:rsidRPr="00D75C2F">
        <w:rPr>
          <w:position w:val="-6"/>
        </w:rPr>
        <w:object w:dxaOrig="200" w:dyaOrig="220">
          <v:shape id="_x0000_i1067" type="#_x0000_t75" style="width:9.8pt;height:11.5pt" o:ole="">
            <v:imagedata r:id="rId87" o:title=""/>
          </v:shape>
          <o:OLEObject Type="Embed" ProgID="Equation.DSMT4" ShapeID="_x0000_i1067" DrawAspect="Content" ObjectID="_1524787366" r:id="rId88"/>
        </w:object>
      </w:r>
      <w:r w:rsidRPr="00D75C2F">
        <w:t xml:space="preserve"> as follows:</w:t>
      </w:r>
    </w:p>
    <w:p w:rsidR="00992ED9" w:rsidRPr="00D75C2F" w:rsidRDefault="003D7FEA" w:rsidP="00992ED9">
      <w:pPr>
        <w:jc w:val="center"/>
      </w:pPr>
      <w:r w:rsidRPr="00D75C2F">
        <w:rPr>
          <w:position w:val="-30"/>
        </w:rPr>
        <w:object w:dxaOrig="5000" w:dyaOrig="700">
          <v:shape id="_x0000_i1068" type="#_x0000_t75" style="width:211.95pt;height:29.95pt" o:ole="">
            <v:imagedata r:id="rId89" o:title=""/>
          </v:shape>
          <o:OLEObject Type="Embed" ProgID="Equation.DSMT4" ShapeID="_x0000_i1068" DrawAspect="Content" ObjectID="_1524787367" r:id="rId90"/>
        </w:object>
      </w:r>
    </w:p>
    <w:p w:rsidR="00992ED9" w:rsidRPr="00D75C2F" w:rsidRDefault="00992ED9" w:rsidP="001A63F6">
      <w:pPr>
        <w:pStyle w:val="afa"/>
        <w:widowControl w:val="0"/>
        <w:numPr>
          <w:ilvl w:val="0"/>
          <w:numId w:val="12"/>
        </w:numPr>
        <w:spacing w:after="0" w:afterAutospacing="0"/>
        <w:ind w:firstLineChars="0"/>
        <w:jc w:val="both"/>
      </w:pPr>
      <w:r w:rsidRPr="00D75C2F">
        <w:t xml:space="preserve">The parity sequence </w:t>
      </w:r>
      <w:r w:rsidRPr="00D75C2F">
        <w:rPr>
          <w:position w:val="-6"/>
        </w:rPr>
        <w:object w:dxaOrig="200" w:dyaOrig="279">
          <v:shape id="_x0000_i1069" type="#_x0000_t75" style="width:9.8pt;height:13.8pt" o:ole="">
            <v:imagedata r:id="rId71" o:title=""/>
          </v:shape>
          <o:OLEObject Type="Embed" ProgID="Visio.Drawing.11" ShapeID="_x0000_i1069" DrawAspect="Content" ObjectID="_1524787368" r:id="rId91"/>
        </w:object>
      </w:r>
      <w:r w:rsidRPr="00D75C2F">
        <w:t xml:space="preserve"> can be </w:t>
      </w:r>
      <w:r>
        <w:rPr>
          <w:rFonts w:hint="eastAsia"/>
        </w:rPr>
        <w:t>c</w:t>
      </w:r>
      <w:r w:rsidRPr="00D75C2F">
        <w:t>alculated as follows:</w:t>
      </w:r>
    </w:p>
    <w:p w:rsidR="00992ED9" w:rsidRPr="00D75C2F" w:rsidRDefault="003D7FEA" w:rsidP="00992ED9">
      <w:pPr>
        <w:jc w:val="center"/>
      </w:pPr>
      <w:r w:rsidRPr="00D75C2F">
        <w:rPr>
          <w:position w:val="-10"/>
        </w:rPr>
        <w:object w:dxaOrig="3280" w:dyaOrig="380">
          <v:shape id="_x0000_i1070" type="#_x0000_t75" style="width:130.75pt;height:15pt" o:ole="">
            <v:imagedata r:id="rId92" o:title=""/>
          </v:shape>
          <o:OLEObject Type="Embed" ProgID="Equation.DSMT4" ShapeID="_x0000_i1070" DrawAspect="Content" ObjectID="_1524787369" r:id="rId93"/>
        </w:object>
      </w:r>
    </w:p>
    <w:p w:rsidR="00992ED9" w:rsidRPr="00D75C2F" w:rsidRDefault="003D7FEA" w:rsidP="00992ED9">
      <w:pPr>
        <w:jc w:val="center"/>
      </w:pPr>
      <w:r w:rsidRPr="00D75C2F">
        <w:rPr>
          <w:position w:val="-32"/>
        </w:rPr>
        <w:object w:dxaOrig="8180" w:dyaOrig="760">
          <v:shape id="_x0000_i1071" type="#_x0000_t75" style="width:310.45pt;height:28.8pt" o:ole="">
            <v:imagedata r:id="rId94" o:title=""/>
          </v:shape>
          <o:OLEObject Type="Embed" ProgID="Equation.DSMT4" ShapeID="_x0000_i1071" DrawAspect="Content" ObjectID="_1524787370" r:id="rId95"/>
        </w:object>
      </w:r>
    </w:p>
    <w:p w:rsidR="00992ED9" w:rsidRPr="00D75C2F" w:rsidRDefault="00992ED9" w:rsidP="001A63F6">
      <w:pPr>
        <w:pStyle w:val="afa"/>
        <w:widowControl w:val="0"/>
        <w:numPr>
          <w:ilvl w:val="0"/>
          <w:numId w:val="12"/>
        </w:numPr>
        <w:spacing w:after="0" w:afterAutospacing="0"/>
        <w:ind w:firstLineChars="0"/>
        <w:jc w:val="both"/>
      </w:pPr>
      <w:r w:rsidRPr="00D75C2F">
        <w:t xml:space="preserve">Finally, the LDPC codeword is </w:t>
      </w:r>
      <w:r w:rsidR="009549C4" w:rsidRPr="00D75C2F">
        <w:rPr>
          <w:position w:val="-10"/>
        </w:rPr>
        <w:object w:dxaOrig="900" w:dyaOrig="320">
          <v:shape id="_x0000_i1072" type="#_x0000_t75" style="width:38pt;height:13.8pt" o:ole="">
            <v:imagedata r:id="rId96" o:title=""/>
          </v:shape>
          <o:OLEObject Type="Embed" ProgID="Equation.DSMT4" ShapeID="_x0000_i1072" DrawAspect="Content" ObjectID="_1524787371" r:id="rId97"/>
        </w:object>
      </w:r>
      <w:r w:rsidRPr="00D75C2F">
        <w:t xml:space="preserve">. </w:t>
      </w:r>
    </w:p>
    <w:p w:rsidR="00992ED9" w:rsidRDefault="00992ED9" w:rsidP="00CA37EA">
      <w:pPr>
        <w:spacing w:after="50" w:afterAutospacing="0"/>
        <w:jc w:val="both"/>
        <w:rPr>
          <w:sz w:val="20"/>
          <w:lang w:eastAsia="zh-CN"/>
        </w:rPr>
      </w:pPr>
    </w:p>
    <w:p w:rsidR="00764E58" w:rsidRPr="00E4124C" w:rsidRDefault="0033148B" w:rsidP="00E4124C">
      <w:pPr>
        <w:pStyle w:val="2"/>
        <w:rPr>
          <w:lang w:val="en-US" w:eastAsia="zh-CN"/>
        </w:rPr>
      </w:pPr>
      <w:r w:rsidRPr="0033148B">
        <w:rPr>
          <w:lang w:val="en-US" w:eastAsia="zh-CN"/>
        </w:rPr>
        <w:t>F</w:t>
      </w:r>
      <w:r>
        <w:rPr>
          <w:lang w:val="en-US" w:eastAsia="zh-CN"/>
        </w:rPr>
        <w:t>lexib</w:t>
      </w:r>
      <w:r w:rsidRPr="0033148B">
        <w:rPr>
          <w:lang w:val="en-US" w:eastAsia="zh-CN"/>
        </w:rPr>
        <w:t>ility</w:t>
      </w:r>
      <w:r>
        <w:rPr>
          <w:rFonts w:hint="eastAsia"/>
          <w:lang w:val="en-US" w:eastAsia="zh-CN"/>
        </w:rPr>
        <w:t xml:space="preserve"> of</w:t>
      </w:r>
      <w:r w:rsidR="00764E58" w:rsidRPr="00E4124C">
        <w:rPr>
          <w:rFonts w:hint="eastAsia"/>
          <w:lang w:val="en-US" w:eastAsia="zh-CN"/>
        </w:rPr>
        <w:t xml:space="preserve"> </w:t>
      </w:r>
      <w:r w:rsidR="00C1781F">
        <w:rPr>
          <w:rFonts w:hint="eastAsia"/>
          <w:lang w:val="en-US" w:eastAsia="zh-CN"/>
        </w:rPr>
        <w:t xml:space="preserve">LDPC Code </w:t>
      </w:r>
      <w:r w:rsidR="00764E58" w:rsidRPr="00E4124C">
        <w:rPr>
          <w:rFonts w:hint="eastAsia"/>
          <w:lang w:val="en-US" w:eastAsia="zh-CN"/>
        </w:rPr>
        <w:t xml:space="preserve">Rates </w:t>
      </w:r>
    </w:p>
    <w:p w:rsidR="00D85D7A" w:rsidRDefault="00223FF9" w:rsidP="00010182">
      <w:pPr>
        <w:spacing w:after="50" w:afterAutospacing="0"/>
        <w:jc w:val="both"/>
        <w:rPr>
          <w:sz w:val="20"/>
          <w:szCs w:val="24"/>
          <w:lang w:val="en-US" w:eastAsia="zh-CN"/>
        </w:rPr>
      </w:pPr>
      <w:r>
        <w:rPr>
          <w:sz w:val="20"/>
          <w:szCs w:val="24"/>
          <w:lang w:val="en-US" w:eastAsia="zh-CN"/>
        </w:rPr>
        <w:t>A</w:t>
      </w:r>
      <w:r>
        <w:rPr>
          <w:rFonts w:hint="eastAsia"/>
          <w:sz w:val="20"/>
          <w:szCs w:val="24"/>
          <w:lang w:val="en-US" w:eastAsia="zh-CN"/>
        </w:rPr>
        <w:t xml:space="preserve">ccording to the LDPC encoding </w:t>
      </w:r>
      <w:r w:rsidRPr="00223FF9">
        <w:rPr>
          <w:sz w:val="20"/>
          <w:szCs w:val="24"/>
          <w:lang w:val="en-US" w:eastAsia="zh-CN"/>
        </w:rPr>
        <w:t>principle</w:t>
      </w:r>
      <w:r>
        <w:rPr>
          <w:rFonts w:hint="eastAsia"/>
          <w:sz w:val="20"/>
          <w:szCs w:val="24"/>
          <w:lang w:val="en-US" w:eastAsia="zh-CN"/>
        </w:rPr>
        <w:t xml:space="preserve">, </w:t>
      </w:r>
      <w:r w:rsidR="00ED72C3">
        <w:rPr>
          <w:rFonts w:hint="eastAsia"/>
          <w:sz w:val="20"/>
          <w:szCs w:val="24"/>
          <w:lang w:val="en-US" w:eastAsia="zh-CN"/>
        </w:rPr>
        <w:t>the code rate can</w:t>
      </w:r>
      <w:r w:rsidR="0000564B">
        <w:rPr>
          <w:rFonts w:hint="eastAsia"/>
          <w:sz w:val="20"/>
          <w:szCs w:val="24"/>
          <w:lang w:val="en-US" w:eastAsia="zh-CN"/>
        </w:rPr>
        <w:t xml:space="preserve"> be</w:t>
      </w:r>
      <w:r w:rsidR="00ED72C3">
        <w:rPr>
          <w:rFonts w:hint="eastAsia"/>
          <w:sz w:val="20"/>
          <w:szCs w:val="24"/>
          <w:lang w:val="en-US" w:eastAsia="zh-CN"/>
        </w:rPr>
        <w:t xml:space="preserve"> </w:t>
      </w:r>
      <w:r w:rsidR="00ED72C3" w:rsidRPr="00745535">
        <w:rPr>
          <w:rFonts w:hint="eastAsia"/>
          <w:sz w:val="20"/>
          <w:szCs w:val="24"/>
          <w:lang w:val="en-US" w:eastAsia="zh-CN"/>
        </w:rPr>
        <w:t>calculated as</w:t>
      </w:r>
      <w:r w:rsidR="0085518C" w:rsidRPr="00745535">
        <w:rPr>
          <w:rFonts w:hint="eastAsia"/>
          <w:sz w:val="20"/>
          <w:szCs w:val="24"/>
          <w:lang w:val="en-US" w:eastAsia="zh-CN"/>
        </w:rPr>
        <w:t xml:space="preserve"> </w:t>
      </w:r>
    </w:p>
    <w:p w:rsidR="00D85D7A" w:rsidRDefault="0085518C" w:rsidP="00D85D7A">
      <w:pPr>
        <w:spacing w:after="50" w:afterAutospacing="0"/>
        <w:jc w:val="center"/>
        <w:rPr>
          <w:sz w:val="20"/>
          <w:szCs w:val="24"/>
          <w:lang w:val="en-US" w:eastAsia="zh-CN"/>
        </w:rPr>
      </w:pPr>
      <w:r w:rsidRPr="00745535">
        <w:rPr>
          <w:position w:val="-10"/>
          <w:sz w:val="20"/>
          <w:szCs w:val="24"/>
          <w:lang w:val="en-US" w:eastAsia="zh-CN"/>
        </w:rPr>
        <w:object w:dxaOrig="1040" w:dyaOrig="340">
          <v:shape id="_x0000_i1073" type="#_x0000_t75" style="width:51.85pt;height:17.3pt" o:ole="">
            <v:imagedata r:id="rId98" o:title=""/>
          </v:shape>
          <o:OLEObject Type="Embed" ProgID="Equation.DSMT4" ShapeID="_x0000_i1073" DrawAspect="Content" ObjectID="_1524787372" r:id="rId99"/>
        </w:object>
      </w:r>
    </w:p>
    <w:p w:rsidR="00524B3D" w:rsidRPr="00745535" w:rsidRDefault="00745535" w:rsidP="00010182">
      <w:pPr>
        <w:spacing w:after="50" w:afterAutospacing="0"/>
        <w:jc w:val="both"/>
        <w:rPr>
          <w:sz w:val="20"/>
          <w:szCs w:val="24"/>
          <w:lang w:val="en-US" w:eastAsia="zh-CN"/>
        </w:rPr>
      </w:pPr>
      <w:r w:rsidRPr="00745535">
        <w:rPr>
          <w:position w:val="-6"/>
          <w:sz w:val="20"/>
          <w:szCs w:val="24"/>
          <w:lang w:val="en-US" w:eastAsia="zh-CN"/>
        </w:rPr>
        <w:object w:dxaOrig="300" w:dyaOrig="279">
          <v:shape id="_x0000_i1074" type="#_x0000_t75" style="width:15pt;height:13.8pt" o:ole="">
            <v:imagedata r:id="rId100" o:title=""/>
          </v:shape>
          <o:OLEObject Type="Embed" ProgID="Equation.DSMT4" ShapeID="_x0000_i1074" DrawAspect="Content" ObjectID="_1524787373" r:id="rId101"/>
        </w:object>
      </w:r>
      <w:r w:rsidRPr="00745535">
        <w:rPr>
          <w:rFonts w:hint="eastAsia"/>
          <w:sz w:val="20"/>
          <w:szCs w:val="24"/>
          <w:lang w:val="en-US" w:eastAsia="zh-CN"/>
        </w:rPr>
        <w:t>is</w:t>
      </w:r>
      <w:r w:rsidR="0094589C">
        <w:rPr>
          <w:rFonts w:hint="eastAsia"/>
          <w:sz w:val="20"/>
          <w:szCs w:val="24"/>
          <w:lang w:val="en-US" w:eastAsia="zh-CN"/>
        </w:rPr>
        <w:t xml:space="preserve"> the number of </w:t>
      </w:r>
      <w:r w:rsidRPr="00745535">
        <w:rPr>
          <w:rFonts w:hint="eastAsia"/>
          <w:sz w:val="20"/>
          <w:szCs w:val="24"/>
          <w:lang w:val="en-US" w:eastAsia="zh-CN"/>
        </w:rPr>
        <w:t xml:space="preserve"> </w:t>
      </w:r>
      <w:r w:rsidR="0094589C">
        <w:rPr>
          <w:rFonts w:hint="eastAsia"/>
          <w:sz w:val="20"/>
          <w:szCs w:val="24"/>
          <w:lang w:val="en-US" w:eastAsia="zh-CN"/>
        </w:rPr>
        <w:t>systematic columns of LDPC basic</w:t>
      </w:r>
      <w:r w:rsidR="003E0333">
        <w:rPr>
          <w:rFonts w:hint="eastAsia"/>
          <w:sz w:val="20"/>
          <w:szCs w:val="24"/>
          <w:lang w:val="en-US" w:eastAsia="zh-CN"/>
        </w:rPr>
        <w:t xml:space="preserve"> check</w:t>
      </w:r>
      <w:r w:rsidR="0094589C">
        <w:rPr>
          <w:rFonts w:hint="eastAsia"/>
          <w:sz w:val="20"/>
          <w:szCs w:val="24"/>
          <w:lang w:val="en-US" w:eastAsia="zh-CN"/>
        </w:rPr>
        <w:t xml:space="preserve"> matrix, and </w:t>
      </w:r>
      <w:r w:rsidR="0094589C" w:rsidRPr="0094589C">
        <w:rPr>
          <w:position w:val="-6"/>
          <w:sz w:val="20"/>
          <w:szCs w:val="24"/>
          <w:lang w:val="en-US" w:eastAsia="zh-CN"/>
        </w:rPr>
        <w:object w:dxaOrig="320" w:dyaOrig="279">
          <v:shape id="_x0000_i1075" type="#_x0000_t75" style="width:16.15pt;height:13.8pt" o:ole="">
            <v:imagedata r:id="rId102" o:title=""/>
          </v:shape>
          <o:OLEObject Type="Embed" ProgID="Equation.DSMT4" ShapeID="_x0000_i1075" DrawAspect="Content" ObjectID="_1524787374" r:id="rId103"/>
        </w:object>
      </w:r>
      <w:r w:rsidR="0094589C">
        <w:rPr>
          <w:rFonts w:hint="eastAsia"/>
          <w:sz w:val="20"/>
          <w:szCs w:val="24"/>
          <w:lang w:val="en-US" w:eastAsia="zh-CN"/>
        </w:rPr>
        <w:t xml:space="preserve">is the number of </w:t>
      </w:r>
      <w:r w:rsidR="001F5AF1">
        <w:rPr>
          <w:rFonts w:hint="eastAsia"/>
          <w:sz w:val="20"/>
          <w:szCs w:val="24"/>
          <w:lang w:val="en-US" w:eastAsia="zh-CN"/>
        </w:rPr>
        <w:t>all columns</w:t>
      </w:r>
      <w:r w:rsidR="009C2595">
        <w:rPr>
          <w:rFonts w:hint="eastAsia"/>
          <w:sz w:val="20"/>
          <w:szCs w:val="24"/>
          <w:lang w:val="en-US" w:eastAsia="zh-CN"/>
        </w:rPr>
        <w:t xml:space="preserve">. </w:t>
      </w:r>
      <w:r w:rsidR="009C2595">
        <w:rPr>
          <w:sz w:val="20"/>
          <w:szCs w:val="24"/>
          <w:lang w:val="en-US" w:eastAsia="zh-CN"/>
        </w:rPr>
        <w:t>A</w:t>
      </w:r>
      <w:r w:rsidR="0033752C">
        <w:rPr>
          <w:rFonts w:hint="eastAsia"/>
          <w:sz w:val="20"/>
          <w:szCs w:val="24"/>
          <w:lang w:val="en-US" w:eastAsia="zh-CN"/>
        </w:rPr>
        <w:t>s shown in figure 3</w:t>
      </w:r>
      <w:r w:rsidR="000F219E">
        <w:rPr>
          <w:rFonts w:hint="eastAsia"/>
          <w:sz w:val="20"/>
          <w:szCs w:val="24"/>
          <w:lang w:val="en-US" w:eastAsia="zh-CN"/>
        </w:rPr>
        <w:t xml:space="preserve">, </w:t>
      </w:r>
      <w:r w:rsidR="008C06C4" w:rsidRPr="008C06C4">
        <w:rPr>
          <w:position w:val="-6"/>
          <w:sz w:val="20"/>
          <w:szCs w:val="24"/>
          <w:lang w:val="en-US" w:eastAsia="zh-CN"/>
        </w:rPr>
        <w:object w:dxaOrig="380" w:dyaOrig="279">
          <v:shape id="_x0000_i1076" type="#_x0000_t75" style="width:19pt;height:13.8pt" o:ole="">
            <v:imagedata r:id="rId104" o:title=""/>
          </v:shape>
          <o:OLEObject Type="Embed" ProgID="Equation.DSMT4" ShapeID="_x0000_i1076" DrawAspect="Content" ObjectID="_1524787375" r:id="rId105"/>
        </w:object>
      </w:r>
      <w:r w:rsidR="008C06C4">
        <w:rPr>
          <w:rFonts w:hint="eastAsia"/>
          <w:sz w:val="20"/>
          <w:szCs w:val="24"/>
          <w:lang w:val="en-US" w:eastAsia="zh-CN"/>
        </w:rPr>
        <w:t xml:space="preserve"> is the number of rows </w:t>
      </w:r>
      <w:r w:rsidR="001175C2">
        <w:rPr>
          <w:rFonts w:hint="eastAsia"/>
          <w:sz w:val="20"/>
          <w:szCs w:val="24"/>
          <w:lang w:val="en-US" w:eastAsia="zh-CN"/>
        </w:rPr>
        <w:t xml:space="preserve">for </w:t>
      </w:r>
      <w:r w:rsidR="008C06C4">
        <w:rPr>
          <w:rFonts w:hint="eastAsia"/>
          <w:sz w:val="20"/>
          <w:szCs w:val="24"/>
          <w:lang w:val="en-US" w:eastAsia="zh-CN"/>
        </w:rPr>
        <w:t>LDPC basic</w:t>
      </w:r>
      <w:r w:rsidR="00BA271D">
        <w:rPr>
          <w:rFonts w:hint="eastAsia"/>
          <w:sz w:val="20"/>
          <w:szCs w:val="24"/>
          <w:lang w:val="en-US" w:eastAsia="zh-CN"/>
        </w:rPr>
        <w:t xml:space="preserve"> check</w:t>
      </w:r>
      <w:r w:rsidR="008C06C4">
        <w:rPr>
          <w:rFonts w:hint="eastAsia"/>
          <w:sz w:val="20"/>
          <w:szCs w:val="24"/>
          <w:lang w:val="en-US" w:eastAsia="zh-CN"/>
        </w:rPr>
        <w:t xml:space="preserve"> matrix, </w:t>
      </w:r>
      <w:r w:rsidR="000F219E">
        <w:rPr>
          <w:rFonts w:hint="eastAsia"/>
          <w:sz w:val="20"/>
          <w:szCs w:val="24"/>
          <w:lang w:val="en-US" w:eastAsia="zh-CN"/>
        </w:rPr>
        <w:t>where</w:t>
      </w:r>
      <w:r w:rsidR="00EE4282">
        <w:rPr>
          <w:rFonts w:hint="eastAsia"/>
          <w:sz w:val="20"/>
          <w:szCs w:val="24"/>
          <w:lang w:val="en-US" w:eastAsia="zh-CN"/>
        </w:rPr>
        <w:t xml:space="preserve"> </w:t>
      </w:r>
      <w:r w:rsidR="000F219E" w:rsidRPr="000F219E">
        <w:rPr>
          <w:position w:val="-6"/>
          <w:sz w:val="20"/>
          <w:szCs w:val="24"/>
          <w:lang w:val="en-US" w:eastAsia="zh-CN"/>
        </w:rPr>
        <w:object w:dxaOrig="1300" w:dyaOrig="279">
          <v:shape id="_x0000_i1077" type="#_x0000_t75" style="width:65.1pt;height:13.8pt" o:ole="">
            <v:imagedata r:id="rId106" o:title=""/>
          </v:shape>
          <o:OLEObject Type="Embed" ProgID="Visio.Drawing.11" ShapeID="_x0000_i1077" DrawAspect="Content" ObjectID="_1524787376" r:id="rId107"/>
        </w:object>
      </w:r>
      <w:r w:rsidR="001F5AF1">
        <w:rPr>
          <w:rFonts w:hint="eastAsia"/>
          <w:sz w:val="20"/>
          <w:szCs w:val="24"/>
          <w:lang w:val="en-US" w:eastAsia="zh-CN"/>
        </w:rPr>
        <w:t xml:space="preserve">. </w:t>
      </w:r>
      <w:r w:rsidR="00ED7033">
        <w:rPr>
          <w:sz w:val="20"/>
          <w:szCs w:val="24"/>
          <w:lang w:val="en-US" w:eastAsia="zh-CN"/>
        </w:rPr>
        <w:t>T</w:t>
      </w:r>
      <w:r w:rsidR="00ED7033">
        <w:rPr>
          <w:rFonts w:hint="eastAsia"/>
          <w:sz w:val="20"/>
          <w:szCs w:val="24"/>
          <w:lang w:val="en-US" w:eastAsia="zh-CN"/>
        </w:rPr>
        <w:t xml:space="preserve">herefore, the </w:t>
      </w:r>
      <w:r w:rsidR="000F219E">
        <w:rPr>
          <w:rFonts w:hint="eastAsia"/>
          <w:sz w:val="20"/>
          <w:szCs w:val="24"/>
          <w:lang w:val="en-US" w:eastAsia="zh-CN"/>
        </w:rPr>
        <w:t xml:space="preserve">code rate can </w:t>
      </w:r>
      <w:r w:rsidR="00356CD8">
        <w:rPr>
          <w:rFonts w:hint="eastAsia"/>
          <w:sz w:val="20"/>
          <w:szCs w:val="24"/>
          <w:lang w:val="en-US" w:eastAsia="zh-CN"/>
        </w:rPr>
        <w:t xml:space="preserve">be </w:t>
      </w:r>
      <w:r w:rsidR="000F219E">
        <w:rPr>
          <w:rFonts w:hint="eastAsia"/>
          <w:sz w:val="20"/>
          <w:szCs w:val="24"/>
          <w:lang w:val="en-US" w:eastAsia="zh-CN"/>
        </w:rPr>
        <w:t>changed</w:t>
      </w:r>
      <w:r w:rsidR="006E0A78">
        <w:rPr>
          <w:rFonts w:hint="eastAsia"/>
          <w:sz w:val="20"/>
          <w:szCs w:val="24"/>
          <w:lang w:val="en-US" w:eastAsia="zh-CN"/>
        </w:rPr>
        <w:t xml:space="preserve"> flexibly</w:t>
      </w:r>
      <w:r w:rsidR="000F219E">
        <w:rPr>
          <w:rFonts w:hint="eastAsia"/>
          <w:sz w:val="20"/>
          <w:szCs w:val="24"/>
          <w:lang w:val="en-US" w:eastAsia="zh-CN"/>
        </w:rPr>
        <w:t xml:space="preserve"> </w:t>
      </w:r>
      <w:r w:rsidR="00F956AA">
        <w:rPr>
          <w:rFonts w:hint="eastAsia"/>
          <w:sz w:val="20"/>
          <w:szCs w:val="24"/>
          <w:lang w:val="en-US" w:eastAsia="zh-CN"/>
        </w:rPr>
        <w:t>with different</w:t>
      </w:r>
      <w:r w:rsidR="000267A1">
        <w:rPr>
          <w:rFonts w:hint="eastAsia"/>
          <w:sz w:val="20"/>
          <w:szCs w:val="24"/>
          <w:lang w:val="en-US" w:eastAsia="zh-CN"/>
        </w:rPr>
        <w:t xml:space="preserve"> number of rows</w:t>
      </w:r>
      <w:r w:rsidR="00AF4461">
        <w:rPr>
          <w:rFonts w:hint="eastAsia"/>
          <w:sz w:val="20"/>
          <w:szCs w:val="24"/>
          <w:lang w:val="en-US" w:eastAsia="zh-CN"/>
        </w:rPr>
        <w:t xml:space="preserve"> &amp; columns</w:t>
      </w:r>
      <w:r w:rsidR="00F956AA">
        <w:rPr>
          <w:rFonts w:hint="eastAsia"/>
          <w:sz w:val="20"/>
          <w:szCs w:val="24"/>
          <w:lang w:val="en-US" w:eastAsia="zh-CN"/>
        </w:rPr>
        <w:t xml:space="preserve"> </w:t>
      </w:r>
      <w:r w:rsidR="000267A1">
        <w:rPr>
          <w:rFonts w:hint="eastAsia"/>
          <w:sz w:val="20"/>
          <w:szCs w:val="24"/>
          <w:lang w:val="en-US" w:eastAsia="zh-CN"/>
        </w:rPr>
        <w:t>for</w:t>
      </w:r>
      <w:r w:rsidR="00F956AA">
        <w:rPr>
          <w:rFonts w:hint="eastAsia"/>
          <w:sz w:val="20"/>
          <w:szCs w:val="24"/>
          <w:lang w:val="en-US" w:eastAsia="zh-CN"/>
        </w:rPr>
        <w:t xml:space="preserve"> basic</w:t>
      </w:r>
      <w:r w:rsidR="008A052C">
        <w:rPr>
          <w:rFonts w:hint="eastAsia"/>
          <w:sz w:val="20"/>
          <w:szCs w:val="24"/>
          <w:lang w:val="en-US" w:eastAsia="zh-CN"/>
        </w:rPr>
        <w:t xml:space="preserve"> check</w:t>
      </w:r>
      <w:r w:rsidR="00F956AA">
        <w:rPr>
          <w:rFonts w:hint="eastAsia"/>
          <w:sz w:val="20"/>
          <w:szCs w:val="24"/>
          <w:lang w:val="en-US" w:eastAsia="zh-CN"/>
        </w:rPr>
        <w:t xml:space="preserve"> matrix. </w:t>
      </w:r>
    </w:p>
    <w:p w:rsidR="00957E4B" w:rsidRDefault="002A3F62" w:rsidP="0033752C">
      <w:pPr>
        <w:spacing w:after="50" w:afterAutospacing="0"/>
        <w:jc w:val="center"/>
        <w:rPr>
          <w:sz w:val="20"/>
          <w:szCs w:val="24"/>
          <w:lang w:val="en-US" w:eastAsia="zh-CN"/>
        </w:rPr>
      </w:pPr>
      <w:r>
        <w:object w:dxaOrig="7830" w:dyaOrig="5253">
          <v:shape id="_x0000_i1078" type="#_x0000_t75" style="width:246.55pt;height:165.3pt" o:ole="">
            <v:imagedata r:id="rId108" o:title=""/>
          </v:shape>
          <o:OLEObject Type="Embed" ProgID="Equation.DSMT4" ShapeID="_x0000_i1078" DrawAspect="Content" ObjectID="_1524787377" r:id="rId109"/>
        </w:object>
      </w:r>
    </w:p>
    <w:p w:rsidR="00957E4B" w:rsidRDefault="0033752C" w:rsidP="0033752C">
      <w:pPr>
        <w:spacing w:after="50" w:afterAutospacing="0"/>
        <w:jc w:val="center"/>
        <w:rPr>
          <w:sz w:val="20"/>
          <w:szCs w:val="24"/>
          <w:lang w:val="en-US" w:eastAsia="zh-CN"/>
        </w:rPr>
      </w:pPr>
      <w:r>
        <w:rPr>
          <w:sz w:val="20"/>
          <w:szCs w:val="24"/>
          <w:lang w:val="en-US" w:eastAsia="zh-CN"/>
        </w:rPr>
        <w:t>F</w:t>
      </w:r>
      <w:r>
        <w:rPr>
          <w:rFonts w:hint="eastAsia"/>
          <w:sz w:val="20"/>
          <w:szCs w:val="24"/>
          <w:lang w:val="en-US" w:eastAsia="zh-CN"/>
        </w:rPr>
        <w:t>igure 3 A</w:t>
      </w:r>
      <w:r w:rsidR="006D5F8E">
        <w:rPr>
          <w:rFonts w:hint="eastAsia"/>
          <w:sz w:val="20"/>
          <w:szCs w:val="24"/>
          <w:lang w:val="en-US" w:eastAsia="zh-CN"/>
        </w:rPr>
        <w:t xml:space="preserve"> example of</w:t>
      </w:r>
      <w:r>
        <w:rPr>
          <w:rFonts w:hint="eastAsia"/>
          <w:sz w:val="20"/>
          <w:szCs w:val="24"/>
          <w:lang w:val="en-US" w:eastAsia="zh-CN"/>
        </w:rPr>
        <w:t xml:space="preserve"> basic matrix </w:t>
      </w:r>
      <w:r w:rsidR="007B235A">
        <w:rPr>
          <w:rFonts w:hint="eastAsia"/>
          <w:sz w:val="20"/>
          <w:szCs w:val="24"/>
          <w:lang w:val="en-US" w:eastAsia="zh-CN"/>
        </w:rPr>
        <w:t>for</w:t>
      </w:r>
      <w:r>
        <w:rPr>
          <w:rFonts w:hint="eastAsia"/>
          <w:sz w:val="20"/>
          <w:szCs w:val="24"/>
          <w:lang w:val="en-US" w:eastAsia="zh-CN"/>
        </w:rPr>
        <w:t xml:space="preserve"> LDPC code</w:t>
      </w:r>
    </w:p>
    <w:p w:rsidR="00342CAE" w:rsidRDefault="00812670" w:rsidP="005300FA">
      <w:pPr>
        <w:spacing w:after="50" w:afterAutospacing="0"/>
        <w:ind w:firstLineChars="100" w:firstLine="200"/>
        <w:jc w:val="both"/>
        <w:rPr>
          <w:sz w:val="20"/>
          <w:szCs w:val="24"/>
          <w:lang w:val="en-US" w:eastAsia="zh-CN"/>
        </w:rPr>
      </w:pPr>
      <w:r>
        <w:rPr>
          <w:sz w:val="20"/>
          <w:szCs w:val="24"/>
          <w:lang w:val="en-US" w:eastAsia="zh-CN"/>
        </w:rPr>
        <w:t>A</w:t>
      </w:r>
      <w:r>
        <w:rPr>
          <w:rFonts w:hint="eastAsia"/>
          <w:sz w:val="20"/>
          <w:szCs w:val="24"/>
          <w:lang w:val="en-US" w:eastAsia="zh-CN"/>
        </w:rPr>
        <w:t xml:space="preserve">s shown in figure 4, </w:t>
      </w:r>
      <w:r w:rsidR="00F045AA">
        <w:rPr>
          <w:rFonts w:hint="eastAsia"/>
          <w:sz w:val="20"/>
          <w:szCs w:val="24"/>
          <w:lang w:val="en-US" w:eastAsia="zh-CN"/>
        </w:rPr>
        <w:t xml:space="preserve">LDPC </w:t>
      </w:r>
      <w:r w:rsidR="00155F5A">
        <w:rPr>
          <w:rFonts w:hint="eastAsia"/>
          <w:sz w:val="20"/>
          <w:szCs w:val="24"/>
          <w:lang w:val="en-US" w:eastAsia="zh-CN"/>
        </w:rPr>
        <w:t>code</w:t>
      </w:r>
      <w:r w:rsidR="003A61F2" w:rsidRPr="00342CAE">
        <w:rPr>
          <w:sz w:val="20"/>
          <w:szCs w:val="24"/>
          <w:lang w:val="en-US" w:eastAsia="zh-CN"/>
        </w:rPr>
        <w:t xml:space="preserve"> rates </w:t>
      </w:r>
      <w:r w:rsidR="00F045AA">
        <w:rPr>
          <w:rFonts w:hint="eastAsia"/>
          <w:sz w:val="20"/>
          <w:szCs w:val="24"/>
          <w:lang w:val="en-US" w:eastAsia="zh-CN"/>
        </w:rPr>
        <w:t>are</w:t>
      </w:r>
      <w:r w:rsidR="000A179D">
        <w:rPr>
          <w:rFonts w:hint="eastAsia"/>
          <w:sz w:val="20"/>
          <w:szCs w:val="24"/>
          <w:lang w:val="en-US" w:eastAsia="zh-CN"/>
        </w:rPr>
        <w:t xml:space="preserve"> </w:t>
      </w:r>
      <w:r w:rsidR="000A179D" w:rsidRPr="000A179D">
        <w:rPr>
          <w:sz w:val="20"/>
          <w:szCs w:val="24"/>
          <w:lang w:val="en-US" w:eastAsia="zh-CN"/>
        </w:rPr>
        <w:t>determine</w:t>
      </w:r>
      <w:r w:rsidR="000A179D">
        <w:rPr>
          <w:rFonts w:hint="eastAsia"/>
          <w:sz w:val="20"/>
          <w:szCs w:val="24"/>
          <w:lang w:val="en-US" w:eastAsia="zh-CN"/>
        </w:rPr>
        <w:t>d</w:t>
      </w:r>
      <w:r w:rsidR="00155F5A">
        <w:rPr>
          <w:rFonts w:hint="eastAsia"/>
          <w:sz w:val="20"/>
          <w:szCs w:val="24"/>
          <w:lang w:val="en-US" w:eastAsia="zh-CN"/>
        </w:rPr>
        <w:t xml:space="preserve"> </w:t>
      </w:r>
      <w:r w:rsidR="003A61F2" w:rsidRPr="00342CAE">
        <w:rPr>
          <w:sz w:val="20"/>
          <w:szCs w:val="24"/>
          <w:lang w:val="en-US" w:eastAsia="zh-CN"/>
        </w:rPr>
        <w:t>by</w:t>
      </w:r>
      <w:r w:rsidR="000A179D">
        <w:rPr>
          <w:rFonts w:hint="eastAsia"/>
          <w:sz w:val="20"/>
          <w:szCs w:val="24"/>
          <w:lang w:val="en-US" w:eastAsia="zh-CN"/>
        </w:rPr>
        <w:t xml:space="preserve"> the number of basic</w:t>
      </w:r>
      <w:r w:rsidR="00BB6C5E">
        <w:rPr>
          <w:rFonts w:hint="eastAsia"/>
          <w:sz w:val="20"/>
          <w:szCs w:val="24"/>
          <w:lang w:val="en-US" w:eastAsia="zh-CN"/>
        </w:rPr>
        <w:t xml:space="preserve"> check </w:t>
      </w:r>
      <w:r w:rsidR="000A179D">
        <w:rPr>
          <w:rFonts w:hint="eastAsia"/>
          <w:sz w:val="20"/>
          <w:szCs w:val="24"/>
          <w:lang w:val="en-US" w:eastAsia="zh-CN"/>
        </w:rPr>
        <w:t>matrix rows</w:t>
      </w:r>
      <w:r w:rsidR="0055178E">
        <w:rPr>
          <w:rFonts w:hint="eastAsia"/>
          <w:sz w:val="20"/>
          <w:szCs w:val="24"/>
          <w:lang w:val="en-US" w:eastAsia="zh-CN"/>
        </w:rPr>
        <w:t xml:space="preserve"> </w:t>
      </w:r>
      <w:r w:rsidR="0055178E" w:rsidRPr="0055178E">
        <w:rPr>
          <w:position w:val="-12"/>
          <w:sz w:val="20"/>
          <w:szCs w:val="24"/>
          <w:lang w:val="en-US" w:eastAsia="zh-CN"/>
        </w:rPr>
        <w:object w:dxaOrig="540" w:dyaOrig="360">
          <v:shape id="_x0000_i1079" type="#_x0000_t75" style="width:27.05pt;height:17.85pt" o:ole="">
            <v:imagedata r:id="rId110" o:title=""/>
          </v:shape>
          <o:OLEObject Type="Embed" ProgID="Equation.DSMT4" ShapeID="_x0000_i1079" DrawAspect="Content" ObjectID="_1524787378" r:id="rId111"/>
        </w:object>
      </w:r>
      <w:r w:rsidR="00342CAE">
        <w:rPr>
          <w:rFonts w:hint="eastAsia"/>
          <w:sz w:val="20"/>
          <w:szCs w:val="24"/>
          <w:lang w:val="en-US" w:eastAsia="zh-CN"/>
        </w:rPr>
        <w:t xml:space="preserve">, </w:t>
      </w:r>
      <w:r w:rsidR="00097FFE">
        <w:rPr>
          <w:rFonts w:hint="eastAsia"/>
          <w:sz w:val="20"/>
          <w:szCs w:val="24"/>
          <w:lang w:val="en-US" w:eastAsia="zh-CN"/>
        </w:rPr>
        <w:t xml:space="preserve">each of </w:t>
      </w:r>
      <w:r w:rsidR="00342CAE">
        <w:rPr>
          <w:rFonts w:hint="eastAsia"/>
          <w:sz w:val="20"/>
          <w:szCs w:val="24"/>
          <w:lang w:val="en-US" w:eastAsia="zh-CN"/>
        </w:rPr>
        <w:t xml:space="preserve">which </w:t>
      </w:r>
      <w:r w:rsidR="00683CC2">
        <w:rPr>
          <w:rFonts w:hint="eastAsia"/>
          <w:sz w:val="20"/>
          <w:szCs w:val="24"/>
          <w:lang w:val="en-US" w:eastAsia="zh-CN"/>
        </w:rPr>
        <w:t>can be</w:t>
      </w:r>
      <w:r w:rsidR="00342CAE">
        <w:rPr>
          <w:rFonts w:hint="eastAsia"/>
          <w:sz w:val="20"/>
          <w:szCs w:val="24"/>
          <w:lang w:val="en-US" w:eastAsia="zh-CN"/>
        </w:rPr>
        <w:t xml:space="preserve"> expressed as,</w:t>
      </w:r>
      <w:r w:rsidR="009C5860">
        <w:rPr>
          <w:rFonts w:hint="eastAsia"/>
          <w:sz w:val="20"/>
          <w:szCs w:val="24"/>
          <w:lang w:val="en-US" w:eastAsia="zh-CN"/>
        </w:rPr>
        <w:t xml:space="preserve"> </w:t>
      </w:r>
    </w:p>
    <w:p w:rsidR="00663132" w:rsidRDefault="00C77511" w:rsidP="00692E02">
      <w:pPr>
        <w:spacing w:after="50" w:afterAutospacing="0"/>
        <w:jc w:val="center"/>
        <w:rPr>
          <w:sz w:val="20"/>
          <w:szCs w:val="24"/>
          <w:lang w:val="en-US" w:eastAsia="zh-CN"/>
        </w:rPr>
      </w:pPr>
      <w:r w:rsidRPr="00C77511">
        <w:rPr>
          <w:position w:val="-12"/>
          <w:sz w:val="20"/>
          <w:szCs w:val="24"/>
          <w:lang w:val="en-US" w:eastAsia="zh-CN"/>
        </w:rPr>
        <w:object w:dxaOrig="1939" w:dyaOrig="360">
          <v:shape id="_x0000_i1080" type="#_x0000_t75" style="width:96.75pt;height:17.85pt" o:ole="">
            <v:imagedata r:id="rId112" o:title=""/>
          </v:shape>
          <o:OLEObject Type="Embed" ProgID="Equation.DSMT4" ShapeID="_x0000_i1080" DrawAspect="Content" ObjectID="_1524787379" r:id="rId113"/>
        </w:object>
      </w:r>
    </w:p>
    <w:p w:rsidR="0018669B" w:rsidRDefault="004805C3" w:rsidP="0018669B">
      <w:pPr>
        <w:spacing w:after="50" w:afterAutospacing="0"/>
        <w:jc w:val="both"/>
        <w:rPr>
          <w:sz w:val="20"/>
          <w:szCs w:val="24"/>
          <w:lang w:val="en-US" w:eastAsia="zh-CN"/>
        </w:rPr>
      </w:pPr>
      <w:r>
        <w:rPr>
          <w:sz w:val="20"/>
          <w:szCs w:val="24"/>
          <w:lang w:val="en-US" w:eastAsia="zh-CN"/>
        </w:rPr>
        <w:t>F</w:t>
      </w:r>
      <w:r>
        <w:rPr>
          <w:rFonts w:hint="eastAsia"/>
          <w:sz w:val="20"/>
          <w:szCs w:val="24"/>
          <w:lang w:val="en-US" w:eastAsia="zh-CN"/>
        </w:rPr>
        <w:t>lexible</w:t>
      </w:r>
      <w:r w:rsidR="000A0EF0" w:rsidRPr="000A0EF0">
        <w:rPr>
          <w:rFonts w:hint="eastAsia"/>
          <w:sz w:val="20"/>
          <w:szCs w:val="24"/>
          <w:lang w:val="en-US" w:eastAsia="zh-CN"/>
        </w:rPr>
        <w:t xml:space="preserve"> </w:t>
      </w:r>
      <w:r w:rsidR="000A0EF0">
        <w:rPr>
          <w:rFonts w:hint="eastAsia"/>
          <w:sz w:val="20"/>
          <w:szCs w:val="24"/>
          <w:lang w:val="en-US" w:eastAsia="zh-CN"/>
        </w:rPr>
        <w:t>LDPC</w:t>
      </w:r>
      <w:r>
        <w:rPr>
          <w:rFonts w:hint="eastAsia"/>
          <w:sz w:val="20"/>
          <w:szCs w:val="24"/>
          <w:lang w:val="en-US" w:eastAsia="zh-CN"/>
        </w:rPr>
        <w:t xml:space="preserve"> code rates can be achieved by </w:t>
      </w:r>
      <w:r w:rsidR="009607AC">
        <w:rPr>
          <w:rFonts w:hint="eastAsia"/>
          <w:sz w:val="20"/>
          <w:szCs w:val="24"/>
          <w:lang w:val="en-US" w:eastAsia="zh-CN"/>
        </w:rPr>
        <w:t xml:space="preserve">different numbers of rows </w:t>
      </w:r>
      <w:r w:rsidR="009607AC" w:rsidRPr="009607AC">
        <w:rPr>
          <w:position w:val="-12"/>
          <w:sz w:val="20"/>
          <w:szCs w:val="24"/>
          <w:lang w:val="en-US" w:eastAsia="zh-CN"/>
        </w:rPr>
        <w:object w:dxaOrig="540" w:dyaOrig="360">
          <v:shape id="_x0000_i1081" type="#_x0000_t75" style="width:27.05pt;height:17.85pt" o:ole="">
            <v:imagedata r:id="rId114" o:title=""/>
          </v:shape>
          <o:OLEObject Type="Embed" ProgID="Equation.DSMT4" ShapeID="_x0000_i1081" DrawAspect="Content" ObjectID="_1524787380" r:id="rId115"/>
        </w:object>
      </w:r>
      <w:r w:rsidR="00C31818">
        <w:rPr>
          <w:rFonts w:hint="eastAsia"/>
          <w:sz w:val="20"/>
          <w:szCs w:val="24"/>
          <w:lang w:val="en-US" w:eastAsia="zh-CN"/>
        </w:rPr>
        <w:t>.</w:t>
      </w:r>
      <w:r w:rsidR="00330E8F">
        <w:rPr>
          <w:rFonts w:hint="eastAsia"/>
          <w:sz w:val="20"/>
          <w:szCs w:val="24"/>
          <w:lang w:val="en-US" w:eastAsia="zh-CN"/>
        </w:rPr>
        <w:t xml:space="preserve"> </w:t>
      </w:r>
      <w:r w:rsidR="00330E8F">
        <w:rPr>
          <w:sz w:val="20"/>
          <w:szCs w:val="24"/>
          <w:lang w:val="en-US" w:eastAsia="zh-CN"/>
        </w:rPr>
        <w:t>F</w:t>
      </w:r>
      <w:r w:rsidR="00330E8F">
        <w:rPr>
          <w:rFonts w:hint="eastAsia"/>
          <w:sz w:val="20"/>
          <w:szCs w:val="24"/>
          <w:lang w:val="en-US" w:eastAsia="zh-CN"/>
        </w:rPr>
        <w:t xml:space="preserve">or example, </w:t>
      </w:r>
      <w:r w:rsidR="003A3B79" w:rsidRPr="00D17EFD">
        <w:rPr>
          <w:position w:val="-6"/>
          <w:sz w:val="20"/>
          <w:szCs w:val="24"/>
          <w:lang w:val="en-US" w:eastAsia="zh-CN"/>
        </w:rPr>
        <w:object w:dxaOrig="300" w:dyaOrig="279">
          <v:shape id="_x0000_i1082" type="#_x0000_t75" style="width:15pt;height:13.8pt" o:ole="">
            <v:imagedata r:id="rId116" o:title=""/>
          </v:shape>
          <o:OLEObject Type="Embed" ProgID="Equation.DSMT4" ShapeID="_x0000_i1082" DrawAspect="Content" ObjectID="_1524787381" r:id="rId117"/>
        </w:object>
      </w:r>
      <w:r w:rsidR="003A3B79" w:rsidRPr="00D17EFD">
        <w:rPr>
          <w:rFonts w:hint="eastAsia"/>
          <w:sz w:val="20"/>
          <w:szCs w:val="24"/>
          <w:lang w:val="en-US" w:eastAsia="zh-CN"/>
        </w:rPr>
        <w:t xml:space="preserve"> =8</w:t>
      </w:r>
      <w:r w:rsidR="00330E8F">
        <w:rPr>
          <w:rFonts w:hint="eastAsia"/>
          <w:sz w:val="20"/>
          <w:szCs w:val="24"/>
          <w:lang w:val="en-US" w:eastAsia="zh-CN"/>
        </w:rPr>
        <w:t xml:space="preserve">, the code rate R=1/2 </w:t>
      </w:r>
      <w:r w:rsidR="002A59FD">
        <w:rPr>
          <w:rFonts w:hint="eastAsia"/>
          <w:sz w:val="20"/>
          <w:szCs w:val="24"/>
          <w:lang w:val="en-US" w:eastAsia="zh-CN"/>
        </w:rPr>
        <w:t>is</w:t>
      </w:r>
      <w:r w:rsidR="00330E8F">
        <w:rPr>
          <w:rFonts w:hint="eastAsia"/>
          <w:sz w:val="20"/>
          <w:szCs w:val="24"/>
          <w:lang w:val="en-US" w:eastAsia="zh-CN"/>
        </w:rPr>
        <w:t xml:space="preserve"> obtained  </w:t>
      </w:r>
      <w:r w:rsidR="00DC5B40">
        <w:rPr>
          <w:rFonts w:hint="eastAsia"/>
          <w:sz w:val="20"/>
          <w:szCs w:val="24"/>
          <w:lang w:val="en-US" w:eastAsia="zh-CN"/>
        </w:rPr>
        <w:t>while</w:t>
      </w:r>
      <w:r w:rsidR="00330E8F">
        <w:rPr>
          <w:rFonts w:hint="eastAsia"/>
          <w:sz w:val="20"/>
          <w:szCs w:val="24"/>
          <w:lang w:val="en-US" w:eastAsia="zh-CN"/>
        </w:rPr>
        <w:t xml:space="preserve"> </w:t>
      </w:r>
      <w:r w:rsidR="00330E8F" w:rsidRPr="00D17EFD">
        <w:rPr>
          <w:position w:val="-6"/>
          <w:sz w:val="20"/>
          <w:szCs w:val="24"/>
          <w:lang w:val="en-US" w:eastAsia="zh-CN"/>
        </w:rPr>
        <w:object w:dxaOrig="520" w:dyaOrig="279">
          <v:shape id="_x0000_i1083" type="#_x0000_t75" style="width:25.9pt;height:13.8pt" o:ole="">
            <v:imagedata r:id="rId118" o:title=""/>
          </v:shape>
          <o:OLEObject Type="Embed" ProgID="Equation.DSMT4" ShapeID="_x0000_i1083" DrawAspect="Content" ObjectID="_1524787382" r:id="rId119"/>
        </w:object>
      </w:r>
      <w:r w:rsidR="00330E8F" w:rsidRPr="00D17EFD">
        <w:rPr>
          <w:rFonts w:hint="eastAsia"/>
          <w:sz w:val="20"/>
          <w:szCs w:val="24"/>
          <w:lang w:val="en-US" w:eastAsia="zh-CN"/>
        </w:rPr>
        <w:t>=8</w:t>
      </w:r>
      <w:r w:rsidR="00330E8F">
        <w:rPr>
          <w:rFonts w:hint="eastAsia"/>
          <w:sz w:val="20"/>
          <w:szCs w:val="24"/>
          <w:lang w:val="en-US" w:eastAsia="zh-CN"/>
        </w:rPr>
        <w:t xml:space="preserve">, and the code rate R=2/3 </w:t>
      </w:r>
      <w:r w:rsidR="001F3C6A">
        <w:rPr>
          <w:rFonts w:hint="eastAsia"/>
          <w:sz w:val="20"/>
          <w:szCs w:val="24"/>
          <w:lang w:val="en-US" w:eastAsia="zh-CN"/>
        </w:rPr>
        <w:t>is</w:t>
      </w:r>
      <w:r w:rsidR="00330E8F">
        <w:rPr>
          <w:rFonts w:hint="eastAsia"/>
          <w:sz w:val="20"/>
          <w:szCs w:val="24"/>
          <w:lang w:val="en-US" w:eastAsia="zh-CN"/>
        </w:rPr>
        <w:t xml:space="preserve"> obtained  </w:t>
      </w:r>
      <w:r w:rsidR="001F3C6A">
        <w:rPr>
          <w:rFonts w:hint="eastAsia"/>
          <w:sz w:val="20"/>
          <w:szCs w:val="24"/>
          <w:lang w:val="en-US" w:eastAsia="zh-CN"/>
        </w:rPr>
        <w:t>while</w:t>
      </w:r>
      <w:r w:rsidR="00330E8F">
        <w:rPr>
          <w:rFonts w:hint="eastAsia"/>
          <w:sz w:val="20"/>
          <w:szCs w:val="24"/>
          <w:lang w:val="en-US" w:eastAsia="zh-CN"/>
        </w:rPr>
        <w:t xml:space="preserve"> </w:t>
      </w:r>
      <w:r w:rsidR="00330E8F" w:rsidRPr="00D17EFD">
        <w:rPr>
          <w:position w:val="-6"/>
          <w:sz w:val="20"/>
          <w:szCs w:val="24"/>
          <w:lang w:val="en-US" w:eastAsia="zh-CN"/>
        </w:rPr>
        <w:object w:dxaOrig="520" w:dyaOrig="279">
          <v:shape id="_x0000_i1084" type="#_x0000_t75" style="width:25.9pt;height:13.8pt" o:ole="">
            <v:imagedata r:id="rId118" o:title=""/>
          </v:shape>
          <o:OLEObject Type="Embed" ProgID="Equation.DSMT4" ShapeID="_x0000_i1084" DrawAspect="Content" ObjectID="_1524787383" r:id="rId120"/>
        </w:object>
      </w:r>
      <w:r w:rsidR="00330E8F" w:rsidRPr="00D17EFD">
        <w:rPr>
          <w:rFonts w:hint="eastAsia"/>
          <w:sz w:val="20"/>
          <w:szCs w:val="24"/>
          <w:lang w:val="en-US" w:eastAsia="zh-CN"/>
        </w:rPr>
        <w:t>=</w:t>
      </w:r>
      <w:r w:rsidR="00330E8F">
        <w:rPr>
          <w:rFonts w:hint="eastAsia"/>
          <w:sz w:val="20"/>
          <w:szCs w:val="24"/>
          <w:lang w:val="en-US" w:eastAsia="zh-CN"/>
        </w:rPr>
        <w:t xml:space="preserve">4. </w:t>
      </w:r>
      <w:r w:rsidR="00A64F07">
        <w:rPr>
          <w:sz w:val="20"/>
          <w:szCs w:val="24"/>
          <w:lang w:val="en-US" w:eastAsia="zh-CN"/>
        </w:rPr>
        <w:t>I</w:t>
      </w:r>
      <w:r w:rsidR="00A64F07">
        <w:rPr>
          <w:rFonts w:hint="eastAsia"/>
          <w:sz w:val="20"/>
          <w:szCs w:val="24"/>
          <w:lang w:val="en-US" w:eastAsia="zh-CN"/>
        </w:rPr>
        <w:t>n other word</w:t>
      </w:r>
      <w:r w:rsidR="006B7435">
        <w:rPr>
          <w:rFonts w:hint="eastAsia"/>
          <w:sz w:val="20"/>
          <w:szCs w:val="24"/>
          <w:lang w:val="en-US" w:eastAsia="zh-CN"/>
        </w:rPr>
        <w:t>s</w:t>
      </w:r>
      <w:r w:rsidR="00A64F07">
        <w:rPr>
          <w:rFonts w:hint="eastAsia"/>
          <w:sz w:val="20"/>
          <w:szCs w:val="24"/>
          <w:lang w:val="en-US" w:eastAsia="zh-CN"/>
        </w:rPr>
        <w:t xml:space="preserve">, </w:t>
      </w:r>
      <w:r w:rsidR="005F79D2">
        <w:rPr>
          <w:rFonts w:hint="eastAsia"/>
          <w:sz w:val="20"/>
          <w:szCs w:val="24"/>
          <w:lang w:val="en-US" w:eastAsia="zh-CN"/>
        </w:rPr>
        <w:t>changing the</w:t>
      </w:r>
      <w:r w:rsidR="008424CF" w:rsidRPr="008424CF">
        <w:rPr>
          <w:rFonts w:hint="eastAsia"/>
          <w:sz w:val="20"/>
          <w:szCs w:val="24"/>
          <w:lang w:val="en-US" w:eastAsia="zh-CN"/>
        </w:rPr>
        <w:t xml:space="preserve"> </w:t>
      </w:r>
      <w:r w:rsidR="008424CF">
        <w:rPr>
          <w:rFonts w:hint="eastAsia"/>
          <w:sz w:val="20"/>
          <w:szCs w:val="24"/>
          <w:lang w:val="en-US" w:eastAsia="zh-CN"/>
        </w:rPr>
        <w:t>number</w:t>
      </w:r>
      <w:r w:rsidR="005F79D2">
        <w:rPr>
          <w:rFonts w:hint="eastAsia"/>
          <w:sz w:val="20"/>
          <w:szCs w:val="24"/>
          <w:lang w:val="en-US" w:eastAsia="zh-CN"/>
        </w:rPr>
        <w:t xml:space="preserve"> </w:t>
      </w:r>
      <w:r w:rsidR="008424CF">
        <w:rPr>
          <w:rFonts w:hint="eastAsia"/>
          <w:sz w:val="20"/>
          <w:szCs w:val="24"/>
          <w:lang w:val="en-US" w:eastAsia="zh-CN"/>
        </w:rPr>
        <w:t xml:space="preserve">of </w:t>
      </w:r>
      <w:r w:rsidR="005F79D2">
        <w:rPr>
          <w:rFonts w:hint="eastAsia"/>
          <w:sz w:val="20"/>
          <w:szCs w:val="24"/>
          <w:lang w:val="en-US" w:eastAsia="zh-CN"/>
        </w:rPr>
        <w:t xml:space="preserve">parity columns </w:t>
      </w:r>
      <w:r w:rsidR="006C43D7">
        <w:rPr>
          <w:rFonts w:hint="eastAsia"/>
          <w:sz w:val="20"/>
          <w:szCs w:val="24"/>
          <w:lang w:val="en-US" w:eastAsia="zh-CN"/>
        </w:rPr>
        <w:t>mean</w:t>
      </w:r>
      <w:r w:rsidR="003A5150">
        <w:rPr>
          <w:rFonts w:hint="eastAsia"/>
          <w:sz w:val="20"/>
          <w:szCs w:val="24"/>
          <w:lang w:val="en-US" w:eastAsia="zh-CN"/>
        </w:rPr>
        <w:t>s</w:t>
      </w:r>
      <w:r w:rsidR="006C43D7">
        <w:rPr>
          <w:rFonts w:hint="eastAsia"/>
          <w:sz w:val="20"/>
          <w:szCs w:val="24"/>
          <w:lang w:val="en-US" w:eastAsia="zh-CN"/>
        </w:rPr>
        <w:t xml:space="preserve"> that </w:t>
      </w:r>
      <w:r w:rsidR="009C0040">
        <w:rPr>
          <w:rFonts w:hint="eastAsia"/>
          <w:sz w:val="20"/>
          <w:szCs w:val="24"/>
          <w:lang w:val="en-US" w:eastAsia="zh-CN"/>
        </w:rPr>
        <w:t>some parity bits are punctured</w:t>
      </w:r>
      <w:r w:rsidR="008424CF">
        <w:rPr>
          <w:rFonts w:hint="eastAsia"/>
          <w:sz w:val="20"/>
          <w:szCs w:val="24"/>
          <w:lang w:val="en-US" w:eastAsia="zh-CN"/>
        </w:rPr>
        <w:t xml:space="preserve"> out of a big codew</w:t>
      </w:r>
      <w:r w:rsidR="00654569">
        <w:rPr>
          <w:rFonts w:hint="eastAsia"/>
          <w:sz w:val="20"/>
          <w:szCs w:val="24"/>
          <w:lang w:val="en-US" w:eastAsia="zh-CN"/>
        </w:rPr>
        <w:t>or</w:t>
      </w:r>
      <w:r w:rsidR="008424CF">
        <w:rPr>
          <w:rFonts w:hint="eastAsia"/>
          <w:sz w:val="20"/>
          <w:szCs w:val="24"/>
          <w:lang w:val="en-US" w:eastAsia="zh-CN"/>
        </w:rPr>
        <w:t>d</w:t>
      </w:r>
      <w:r w:rsidR="00763E05" w:rsidRPr="00D17EFD">
        <w:rPr>
          <w:rFonts w:hint="eastAsia"/>
          <w:sz w:val="20"/>
          <w:szCs w:val="24"/>
          <w:lang w:val="en-US" w:eastAsia="zh-CN"/>
        </w:rPr>
        <w:t xml:space="preserve">. </w:t>
      </w:r>
      <w:r w:rsidR="00217506">
        <w:rPr>
          <w:rFonts w:hint="eastAsia"/>
          <w:sz w:val="20"/>
          <w:szCs w:val="24"/>
          <w:lang w:val="en-US" w:eastAsia="zh-CN"/>
        </w:rPr>
        <w:t xml:space="preserve"> </w:t>
      </w:r>
    </w:p>
    <w:p w:rsidR="00A9392C" w:rsidRDefault="00654569" w:rsidP="0018669B">
      <w:pPr>
        <w:spacing w:after="50" w:afterAutospacing="0"/>
        <w:jc w:val="both"/>
        <w:rPr>
          <w:sz w:val="20"/>
          <w:szCs w:val="24"/>
          <w:lang w:val="en-US" w:eastAsia="zh-CN"/>
        </w:rPr>
      </w:pPr>
      <w:r>
        <w:rPr>
          <w:sz w:val="20"/>
          <w:szCs w:val="24"/>
          <w:lang w:val="en-US" w:eastAsia="zh-CN"/>
        </w:rPr>
        <w:t>M</w:t>
      </w:r>
      <w:r>
        <w:rPr>
          <w:rFonts w:hint="eastAsia"/>
          <w:sz w:val="20"/>
          <w:szCs w:val="24"/>
          <w:lang w:val="en-US" w:eastAsia="zh-CN"/>
        </w:rPr>
        <w:t xml:space="preserve">eanwhile, the </w:t>
      </w:r>
      <w:r w:rsidR="00F71499">
        <w:rPr>
          <w:rFonts w:hint="eastAsia"/>
          <w:sz w:val="20"/>
          <w:szCs w:val="24"/>
          <w:lang w:val="en-US" w:eastAsia="zh-CN"/>
        </w:rPr>
        <w:t>code rate can be changed by the different number of systematic columns</w:t>
      </w:r>
      <w:r w:rsidR="00B01DCA">
        <w:rPr>
          <w:rFonts w:hint="eastAsia"/>
          <w:sz w:val="20"/>
          <w:szCs w:val="24"/>
          <w:lang w:val="en-US" w:eastAsia="zh-CN"/>
        </w:rPr>
        <w:t xml:space="preserve"> as shown in figure 5</w:t>
      </w:r>
      <w:r w:rsidR="00F71499">
        <w:rPr>
          <w:rFonts w:hint="eastAsia"/>
          <w:sz w:val="20"/>
          <w:szCs w:val="24"/>
          <w:lang w:val="en-US" w:eastAsia="zh-CN"/>
        </w:rPr>
        <w:t xml:space="preserve">, which is expressed as bellow. </w:t>
      </w:r>
    </w:p>
    <w:p w:rsidR="00797299" w:rsidRDefault="00797299" w:rsidP="00797299">
      <w:pPr>
        <w:spacing w:after="50" w:afterAutospacing="0"/>
        <w:jc w:val="center"/>
        <w:rPr>
          <w:sz w:val="20"/>
          <w:szCs w:val="24"/>
          <w:lang w:val="en-US" w:eastAsia="zh-CN"/>
        </w:rPr>
      </w:pPr>
      <w:r w:rsidRPr="00797299">
        <w:rPr>
          <w:position w:val="-12"/>
          <w:sz w:val="20"/>
          <w:szCs w:val="24"/>
          <w:lang w:val="en-US" w:eastAsia="zh-CN"/>
        </w:rPr>
        <w:object w:dxaOrig="2160" w:dyaOrig="360">
          <v:shape id="_x0000_i1085" type="#_x0000_t75" style="width:108.3pt;height:17.85pt" o:ole="">
            <v:imagedata r:id="rId121" o:title=""/>
          </v:shape>
          <o:OLEObject Type="Embed" ProgID="Equation.DSMT4" ShapeID="_x0000_i1085" DrawAspect="Content" ObjectID="_1524787384" r:id="rId122"/>
        </w:object>
      </w:r>
    </w:p>
    <w:p w:rsidR="008272BC" w:rsidRPr="00797299" w:rsidRDefault="00B01DCA" w:rsidP="0018669B">
      <w:pPr>
        <w:spacing w:after="50" w:afterAutospacing="0"/>
        <w:jc w:val="both"/>
        <w:rPr>
          <w:sz w:val="20"/>
          <w:szCs w:val="24"/>
          <w:lang w:val="en-US" w:eastAsia="zh-CN"/>
        </w:rPr>
      </w:pPr>
      <w:r>
        <w:rPr>
          <w:sz w:val="20"/>
          <w:szCs w:val="24"/>
          <w:lang w:val="en-US" w:eastAsia="zh-CN"/>
        </w:rPr>
        <w:t>F</w:t>
      </w:r>
      <w:r>
        <w:rPr>
          <w:rFonts w:hint="eastAsia"/>
          <w:sz w:val="20"/>
          <w:szCs w:val="24"/>
          <w:lang w:val="en-US" w:eastAsia="zh-CN"/>
        </w:rPr>
        <w:t xml:space="preserve">or example, if </w:t>
      </w:r>
      <w:r w:rsidR="00A42AE8" w:rsidRPr="00A42AE8">
        <w:rPr>
          <w:position w:val="-6"/>
          <w:sz w:val="20"/>
          <w:szCs w:val="24"/>
          <w:lang w:val="en-US" w:eastAsia="zh-CN"/>
        </w:rPr>
        <w:object w:dxaOrig="380" w:dyaOrig="279">
          <v:shape id="_x0000_i1086" type="#_x0000_t75" style="width:19pt;height:13.8pt" o:ole="">
            <v:imagedata r:id="rId123" o:title=""/>
          </v:shape>
          <o:OLEObject Type="Embed" ProgID="Equation.DSMT4" ShapeID="_x0000_i1086" DrawAspect="Content" ObjectID="_1524787385" r:id="rId124"/>
        </w:object>
      </w:r>
      <w:r w:rsidR="00A42AE8" w:rsidRPr="00D17EFD">
        <w:rPr>
          <w:rFonts w:hint="eastAsia"/>
          <w:sz w:val="20"/>
          <w:szCs w:val="24"/>
          <w:lang w:val="en-US" w:eastAsia="zh-CN"/>
        </w:rPr>
        <w:t>=</w:t>
      </w:r>
      <w:r w:rsidR="002F744D">
        <w:rPr>
          <w:rFonts w:hint="eastAsia"/>
          <w:sz w:val="20"/>
          <w:szCs w:val="24"/>
          <w:lang w:val="en-US" w:eastAsia="zh-CN"/>
        </w:rPr>
        <w:t>8</w:t>
      </w:r>
      <w:r>
        <w:rPr>
          <w:rFonts w:hint="eastAsia"/>
          <w:sz w:val="20"/>
          <w:szCs w:val="24"/>
          <w:lang w:val="en-US" w:eastAsia="zh-CN"/>
        </w:rPr>
        <w:t xml:space="preserve">, </w:t>
      </w:r>
      <w:r w:rsidRPr="00B01DCA">
        <w:rPr>
          <w:rFonts w:hint="eastAsia"/>
          <w:sz w:val="20"/>
          <w:szCs w:val="24"/>
          <w:lang w:val="en-US" w:eastAsia="zh-CN"/>
        </w:rPr>
        <w:t xml:space="preserve"> </w:t>
      </w:r>
      <w:r>
        <w:rPr>
          <w:rFonts w:hint="eastAsia"/>
          <w:sz w:val="20"/>
          <w:szCs w:val="24"/>
          <w:lang w:val="en-US" w:eastAsia="zh-CN"/>
        </w:rPr>
        <w:t xml:space="preserve">the code rate R=1/2 can be obtained  </w:t>
      </w:r>
      <w:r w:rsidR="004631DE">
        <w:rPr>
          <w:rFonts w:hint="eastAsia"/>
          <w:sz w:val="20"/>
          <w:szCs w:val="24"/>
          <w:lang w:val="en-US" w:eastAsia="zh-CN"/>
        </w:rPr>
        <w:t>while</w:t>
      </w:r>
      <w:r>
        <w:rPr>
          <w:rFonts w:hint="eastAsia"/>
          <w:sz w:val="20"/>
          <w:szCs w:val="24"/>
          <w:lang w:val="en-US" w:eastAsia="zh-CN"/>
        </w:rPr>
        <w:t xml:space="preserve"> </w:t>
      </w:r>
      <w:r w:rsidRPr="00A42AE8">
        <w:rPr>
          <w:position w:val="-6"/>
          <w:sz w:val="20"/>
          <w:szCs w:val="24"/>
          <w:lang w:val="en-US" w:eastAsia="zh-CN"/>
        </w:rPr>
        <w:object w:dxaOrig="440" w:dyaOrig="279">
          <v:shape id="_x0000_i1087" type="#_x0000_t75" style="width:21.9pt;height:13.8pt" o:ole="">
            <v:imagedata r:id="rId125" o:title=""/>
          </v:shape>
          <o:OLEObject Type="Embed" ProgID="Equation.DSMT4" ShapeID="_x0000_i1087" DrawAspect="Content" ObjectID="_1524787386" r:id="rId126"/>
        </w:object>
      </w:r>
      <w:r w:rsidRPr="00D17EFD">
        <w:rPr>
          <w:rFonts w:hint="eastAsia"/>
          <w:sz w:val="20"/>
          <w:szCs w:val="24"/>
          <w:lang w:val="en-US" w:eastAsia="zh-CN"/>
        </w:rPr>
        <w:t>=8</w:t>
      </w:r>
      <w:r>
        <w:rPr>
          <w:rFonts w:hint="eastAsia"/>
          <w:sz w:val="20"/>
          <w:szCs w:val="24"/>
          <w:lang w:val="en-US" w:eastAsia="zh-CN"/>
        </w:rPr>
        <w:t xml:space="preserve">, and the code rate R=3/4 can be obtained  </w:t>
      </w:r>
      <w:r w:rsidR="004631DE">
        <w:rPr>
          <w:rFonts w:hint="eastAsia"/>
          <w:sz w:val="20"/>
          <w:szCs w:val="24"/>
          <w:lang w:val="en-US" w:eastAsia="zh-CN"/>
        </w:rPr>
        <w:t>while</w:t>
      </w:r>
      <w:r>
        <w:rPr>
          <w:rFonts w:hint="eastAsia"/>
          <w:sz w:val="20"/>
          <w:szCs w:val="24"/>
          <w:lang w:val="en-US" w:eastAsia="zh-CN"/>
        </w:rPr>
        <w:t xml:space="preserve"> </w:t>
      </w:r>
      <w:r w:rsidRPr="00A42AE8">
        <w:rPr>
          <w:position w:val="-6"/>
          <w:sz w:val="20"/>
          <w:szCs w:val="24"/>
          <w:lang w:val="en-US" w:eastAsia="zh-CN"/>
        </w:rPr>
        <w:object w:dxaOrig="440" w:dyaOrig="279">
          <v:shape id="_x0000_i1088" type="#_x0000_t75" style="width:21.9pt;height:13.8pt" o:ole="">
            <v:imagedata r:id="rId125" o:title=""/>
          </v:shape>
          <o:OLEObject Type="Embed" ProgID="Equation.DSMT4" ShapeID="_x0000_i1088" DrawAspect="Content" ObjectID="_1524787387" r:id="rId127"/>
        </w:object>
      </w:r>
      <w:r w:rsidRPr="00D17EFD">
        <w:rPr>
          <w:rFonts w:hint="eastAsia"/>
          <w:sz w:val="20"/>
          <w:szCs w:val="24"/>
          <w:lang w:val="en-US" w:eastAsia="zh-CN"/>
        </w:rPr>
        <w:t>=4</w:t>
      </w:r>
      <w:r>
        <w:rPr>
          <w:rFonts w:hint="eastAsia"/>
          <w:sz w:val="20"/>
          <w:szCs w:val="24"/>
          <w:lang w:val="en-US" w:eastAsia="zh-CN"/>
        </w:rPr>
        <w:t>.</w:t>
      </w:r>
      <w:r w:rsidR="005B15DC">
        <w:rPr>
          <w:rFonts w:hint="eastAsia"/>
          <w:sz w:val="20"/>
          <w:szCs w:val="24"/>
          <w:lang w:val="en-US" w:eastAsia="zh-CN"/>
        </w:rPr>
        <w:t xml:space="preserve"> </w:t>
      </w:r>
      <w:r w:rsidR="00F94DED">
        <w:rPr>
          <w:sz w:val="20"/>
          <w:szCs w:val="24"/>
          <w:lang w:val="en-US" w:eastAsia="zh-CN"/>
        </w:rPr>
        <w:t>B</w:t>
      </w:r>
      <w:r w:rsidR="00F94DED">
        <w:rPr>
          <w:rFonts w:hint="eastAsia"/>
          <w:sz w:val="20"/>
          <w:szCs w:val="24"/>
          <w:lang w:val="en-US" w:eastAsia="zh-CN"/>
        </w:rPr>
        <w:t>esides</w:t>
      </w:r>
      <w:r w:rsidR="00F85A18">
        <w:rPr>
          <w:rFonts w:hint="eastAsia"/>
          <w:sz w:val="20"/>
          <w:szCs w:val="24"/>
          <w:lang w:val="en-US" w:eastAsia="zh-CN"/>
        </w:rPr>
        <w:t xml:space="preserve">, any bits are shortened </w:t>
      </w:r>
      <w:r w:rsidR="00DF6F8D">
        <w:rPr>
          <w:rFonts w:hint="eastAsia"/>
          <w:sz w:val="20"/>
          <w:szCs w:val="24"/>
          <w:lang w:val="en-US" w:eastAsia="zh-CN"/>
        </w:rPr>
        <w:t>to obtain more flexible code rat</w:t>
      </w:r>
      <w:r w:rsidR="00F85A18">
        <w:rPr>
          <w:rFonts w:hint="eastAsia"/>
          <w:sz w:val="20"/>
          <w:szCs w:val="24"/>
          <w:lang w:val="en-US" w:eastAsia="zh-CN"/>
        </w:rPr>
        <w:t>es</w:t>
      </w:r>
      <w:r w:rsidR="00F94DED">
        <w:rPr>
          <w:rFonts w:hint="eastAsia"/>
          <w:sz w:val="20"/>
          <w:szCs w:val="24"/>
          <w:lang w:val="en-US" w:eastAsia="zh-CN"/>
        </w:rPr>
        <w:t xml:space="preserve"> during shortening </w:t>
      </w:r>
      <w:r w:rsidR="00F94DED">
        <w:rPr>
          <w:sz w:val="20"/>
          <w:szCs w:val="24"/>
          <w:lang w:val="en-US" w:eastAsia="zh-CN"/>
        </w:rPr>
        <w:t>encoding</w:t>
      </w:r>
      <w:r w:rsidR="00F85A18">
        <w:rPr>
          <w:rFonts w:hint="eastAsia"/>
          <w:sz w:val="20"/>
          <w:szCs w:val="24"/>
          <w:lang w:val="en-US" w:eastAsia="zh-CN"/>
        </w:rPr>
        <w:t>.</w:t>
      </w:r>
      <w:r w:rsidR="00F85A18">
        <w:rPr>
          <w:sz w:val="20"/>
          <w:szCs w:val="24"/>
          <w:lang w:val="en-US" w:eastAsia="zh-CN"/>
        </w:rPr>
        <w:t xml:space="preserve"> </w:t>
      </w:r>
      <w:r w:rsidR="00336564">
        <w:rPr>
          <w:sz w:val="20"/>
          <w:szCs w:val="24"/>
          <w:lang w:val="en-US" w:eastAsia="zh-CN"/>
        </w:rPr>
        <w:t>T</w:t>
      </w:r>
      <w:r w:rsidR="00336564">
        <w:rPr>
          <w:rFonts w:hint="eastAsia"/>
          <w:sz w:val="20"/>
          <w:szCs w:val="24"/>
          <w:lang w:val="en-US" w:eastAsia="zh-CN"/>
        </w:rPr>
        <w:t xml:space="preserve">he code rate of LDPC codes can be obtained very </w:t>
      </w:r>
      <w:r w:rsidR="00336564" w:rsidRPr="00336564">
        <w:rPr>
          <w:sz w:val="20"/>
          <w:szCs w:val="24"/>
          <w:lang w:val="en-US" w:eastAsia="zh-CN"/>
        </w:rPr>
        <w:t>flexibly</w:t>
      </w:r>
      <w:r w:rsidR="00336564">
        <w:rPr>
          <w:rFonts w:hint="eastAsia"/>
          <w:sz w:val="20"/>
          <w:szCs w:val="24"/>
          <w:lang w:val="en-US" w:eastAsia="zh-CN"/>
        </w:rPr>
        <w:t xml:space="preserve"> through puncturing and shortening. </w:t>
      </w:r>
    </w:p>
    <w:p w:rsidR="00654F60" w:rsidRDefault="002B37E7" w:rsidP="005466E7">
      <w:pPr>
        <w:spacing w:after="50" w:afterAutospacing="0"/>
        <w:jc w:val="center"/>
        <w:rPr>
          <w:lang w:eastAsia="zh-CN"/>
        </w:rPr>
      </w:pPr>
      <w:r>
        <w:object w:dxaOrig="7830" w:dyaOrig="5253">
          <v:shape id="_x0000_i1089" type="#_x0000_t75" style="width:254pt;height:169.9pt" o:ole="">
            <v:imagedata r:id="rId128" o:title=""/>
          </v:shape>
          <o:OLEObject Type="Embed" ProgID="Equation.DSMT4" ShapeID="_x0000_i1089" DrawAspect="Content" ObjectID="_1524787388" r:id="rId129"/>
        </w:object>
      </w:r>
    </w:p>
    <w:p w:rsidR="00824F65" w:rsidRDefault="00824F65" w:rsidP="005466E7">
      <w:pPr>
        <w:spacing w:after="50" w:afterAutospacing="0"/>
        <w:jc w:val="center"/>
        <w:rPr>
          <w:sz w:val="20"/>
          <w:szCs w:val="24"/>
          <w:lang w:val="en-US" w:eastAsia="zh-CN"/>
        </w:rPr>
      </w:pPr>
      <w:r>
        <w:rPr>
          <w:sz w:val="20"/>
          <w:szCs w:val="24"/>
          <w:lang w:val="en-US" w:eastAsia="zh-CN"/>
        </w:rPr>
        <w:t>F</w:t>
      </w:r>
      <w:r>
        <w:rPr>
          <w:rFonts w:hint="eastAsia"/>
          <w:sz w:val="20"/>
          <w:szCs w:val="24"/>
          <w:lang w:val="en-US" w:eastAsia="zh-CN"/>
        </w:rPr>
        <w:t xml:space="preserve">igure 4 </w:t>
      </w:r>
      <w:r w:rsidR="000F020F">
        <w:rPr>
          <w:rFonts w:hint="eastAsia"/>
          <w:sz w:val="20"/>
          <w:szCs w:val="24"/>
          <w:lang w:val="en-US" w:eastAsia="zh-CN"/>
        </w:rPr>
        <w:t>D</w:t>
      </w:r>
      <w:r>
        <w:rPr>
          <w:rFonts w:hint="eastAsia"/>
          <w:sz w:val="20"/>
          <w:szCs w:val="24"/>
          <w:lang w:val="en-US" w:eastAsia="zh-CN"/>
        </w:rPr>
        <w:t xml:space="preserve">ifferent </w:t>
      </w:r>
      <w:r w:rsidR="000F020F">
        <w:rPr>
          <w:rFonts w:hint="eastAsia"/>
          <w:sz w:val="20"/>
          <w:szCs w:val="24"/>
          <w:lang w:val="en-US" w:eastAsia="zh-CN"/>
        </w:rPr>
        <w:t>C</w:t>
      </w:r>
      <w:r>
        <w:rPr>
          <w:rFonts w:hint="eastAsia"/>
          <w:sz w:val="20"/>
          <w:szCs w:val="24"/>
          <w:lang w:val="en-US" w:eastAsia="zh-CN"/>
        </w:rPr>
        <w:t xml:space="preserve">ode </w:t>
      </w:r>
      <w:r w:rsidR="000F020F">
        <w:rPr>
          <w:rFonts w:hint="eastAsia"/>
          <w:sz w:val="20"/>
          <w:szCs w:val="24"/>
          <w:lang w:val="en-US" w:eastAsia="zh-CN"/>
        </w:rPr>
        <w:t>R</w:t>
      </w:r>
      <w:r>
        <w:rPr>
          <w:rFonts w:hint="eastAsia"/>
          <w:sz w:val="20"/>
          <w:szCs w:val="24"/>
          <w:lang w:val="en-US" w:eastAsia="zh-CN"/>
        </w:rPr>
        <w:t xml:space="preserve">ates for LDPC </w:t>
      </w:r>
      <w:r w:rsidR="000F020F">
        <w:rPr>
          <w:rFonts w:hint="eastAsia"/>
          <w:sz w:val="20"/>
          <w:szCs w:val="24"/>
          <w:lang w:val="en-US" w:eastAsia="zh-CN"/>
        </w:rPr>
        <w:t>C</w:t>
      </w:r>
      <w:r>
        <w:rPr>
          <w:rFonts w:hint="eastAsia"/>
          <w:sz w:val="20"/>
          <w:szCs w:val="24"/>
          <w:lang w:val="en-US" w:eastAsia="zh-CN"/>
        </w:rPr>
        <w:t>ode</w:t>
      </w:r>
      <w:r w:rsidR="005466E7">
        <w:rPr>
          <w:rFonts w:hint="eastAsia"/>
          <w:sz w:val="20"/>
          <w:szCs w:val="24"/>
          <w:lang w:val="en-US" w:eastAsia="zh-CN"/>
        </w:rPr>
        <w:t>s</w:t>
      </w:r>
      <w:r w:rsidR="000F020F">
        <w:rPr>
          <w:rFonts w:hint="eastAsia"/>
          <w:sz w:val="20"/>
          <w:szCs w:val="24"/>
          <w:lang w:val="en-US" w:eastAsia="zh-CN"/>
        </w:rPr>
        <w:t xml:space="preserve"> with Puncturing</w:t>
      </w:r>
    </w:p>
    <w:p w:rsidR="000D21E3" w:rsidRDefault="00797299" w:rsidP="00E06A6C">
      <w:pPr>
        <w:spacing w:after="50" w:afterAutospacing="0"/>
        <w:jc w:val="center"/>
        <w:rPr>
          <w:sz w:val="20"/>
          <w:szCs w:val="24"/>
          <w:lang w:val="en-US" w:eastAsia="zh-CN"/>
        </w:rPr>
      </w:pPr>
      <w:r>
        <w:object w:dxaOrig="7830" w:dyaOrig="5253">
          <v:shape id="_x0000_i1090" type="#_x0000_t75" style="width:253.45pt;height:169.9pt" o:ole="">
            <v:imagedata r:id="rId130" o:title=""/>
          </v:shape>
          <o:OLEObject Type="Embed" ProgID="Equation.DSMT4" ShapeID="_x0000_i1090" DrawAspect="Content" ObjectID="_1524787389" r:id="rId131"/>
        </w:object>
      </w:r>
    </w:p>
    <w:p w:rsidR="000D21E3" w:rsidRDefault="000F020F" w:rsidP="00E06A6C">
      <w:pPr>
        <w:spacing w:after="50" w:afterAutospacing="0"/>
        <w:jc w:val="center"/>
        <w:rPr>
          <w:rFonts w:hint="eastAsia"/>
          <w:sz w:val="20"/>
          <w:szCs w:val="24"/>
          <w:lang w:val="en-US" w:eastAsia="zh-CN"/>
        </w:rPr>
      </w:pPr>
      <w:r>
        <w:rPr>
          <w:sz w:val="20"/>
          <w:szCs w:val="24"/>
          <w:lang w:val="en-US" w:eastAsia="zh-CN"/>
        </w:rPr>
        <w:t>F</w:t>
      </w:r>
      <w:r>
        <w:rPr>
          <w:rFonts w:hint="eastAsia"/>
          <w:sz w:val="20"/>
          <w:szCs w:val="24"/>
          <w:lang w:val="en-US" w:eastAsia="zh-CN"/>
        </w:rPr>
        <w:t xml:space="preserve">igure 5 </w:t>
      </w:r>
      <w:r w:rsidR="00503C01">
        <w:rPr>
          <w:rFonts w:hint="eastAsia"/>
          <w:sz w:val="20"/>
          <w:szCs w:val="24"/>
          <w:lang w:val="en-US" w:eastAsia="zh-CN"/>
        </w:rPr>
        <w:t>Different Code Rates for LDPC Codes with Shortening</w:t>
      </w:r>
    </w:p>
    <w:p w:rsidR="00391F17" w:rsidRPr="00A708C2" w:rsidRDefault="00496C0E" w:rsidP="00EA32A4">
      <w:pPr>
        <w:spacing w:after="50" w:afterAutospacing="0"/>
        <w:jc w:val="both"/>
        <w:rPr>
          <w:rFonts w:hint="eastAsia"/>
          <w:sz w:val="20"/>
          <w:szCs w:val="24"/>
          <w:lang w:val="en-US" w:eastAsia="zh-CN"/>
        </w:rPr>
      </w:pPr>
      <w:r w:rsidRPr="00A708C2">
        <w:rPr>
          <w:sz w:val="20"/>
          <w:szCs w:val="24"/>
          <w:lang w:val="en-US" w:eastAsia="zh-CN"/>
        </w:rPr>
        <w:t>T</w:t>
      </w:r>
      <w:r w:rsidRPr="00A708C2">
        <w:rPr>
          <w:rFonts w:hint="eastAsia"/>
          <w:sz w:val="20"/>
          <w:szCs w:val="24"/>
          <w:lang w:val="en-US" w:eastAsia="zh-CN"/>
        </w:rPr>
        <w:t>he code rates may be a little higher for high data rate or throughput in</w:t>
      </w:r>
      <w:r w:rsidR="002F7656">
        <w:rPr>
          <w:rFonts w:hint="eastAsia"/>
          <w:sz w:val="20"/>
          <w:szCs w:val="24"/>
          <w:lang w:val="en-US" w:eastAsia="zh-CN"/>
        </w:rPr>
        <w:t xml:space="preserve"> scenario of</w:t>
      </w:r>
      <w:r w:rsidRPr="00A708C2">
        <w:rPr>
          <w:rFonts w:hint="eastAsia"/>
          <w:sz w:val="20"/>
          <w:szCs w:val="24"/>
          <w:lang w:val="en-US" w:eastAsia="zh-CN"/>
        </w:rPr>
        <w:t xml:space="preserve"> eMBB. </w:t>
      </w:r>
      <w:r w:rsidR="00F042B4">
        <w:rPr>
          <w:sz w:val="20"/>
          <w:szCs w:val="24"/>
          <w:lang w:val="en-US" w:eastAsia="zh-CN"/>
        </w:rPr>
        <w:t>H</w:t>
      </w:r>
      <w:r w:rsidR="00F042B4">
        <w:rPr>
          <w:rFonts w:hint="eastAsia"/>
          <w:sz w:val="20"/>
          <w:szCs w:val="24"/>
          <w:lang w:val="en-US" w:eastAsia="zh-CN"/>
        </w:rPr>
        <w:t xml:space="preserve">owever, in URLLC and mMTC, </w:t>
      </w:r>
      <w:r w:rsidR="00A868E3">
        <w:rPr>
          <w:rFonts w:hint="eastAsia"/>
          <w:sz w:val="20"/>
          <w:szCs w:val="24"/>
          <w:lang w:val="en-US" w:eastAsia="zh-CN"/>
        </w:rPr>
        <w:t xml:space="preserve">it may need lower code rates for better BLER performance. </w:t>
      </w:r>
      <w:r w:rsidR="002942C3" w:rsidRPr="00A708C2">
        <w:rPr>
          <w:sz w:val="20"/>
          <w:szCs w:val="24"/>
          <w:lang w:val="en-US" w:eastAsia="zh-CN"/>
        </w:rPr>
        <w:t>A</w:t>
      </w:r>
      <w:r w:rsidR="002942C3" w:rsidRPr="00A708C2">
        <w:rPr>
          <w:rFonts w:hint="eastAsia"/>
          <w:sz w:val="20"/>
          <w:szCs w:val="24"/>
          <w:lang w:val="en-US" w:eastAsia="zh-CN"/>
        </w:rPr>
        <w:t>ccording to the</w:t>
      </w:r>
      <w:r w:rsidR="002942C3" w:rsidRPr="00A708C2">
        <w:rPr>
          <w:sz w:val="20"/>
          <w:szCs w:val="24"/>
          <w:lang w:val="en-US" w:eastAsia="zh-CN"/>
        </w:rPr>
        <w:t xml:space="preserve"> flexibl</w:t>
      </w:r>
      <w:r w:rsidR="002942C3" w:rsidRPr="00A708C2">
        <w:rPr>
          <w:rFonts w:hint="eastAsia"/>
          <w:sz w:val="20"/>
          <w:szCs w:val="24"/>
          <w:lang w:val="en-US" w:eastAsia="zh-CN"/>
        </w:rPr>
        <w:t>e code rates scheme described above, the LDPC code rate can be obtained from very low rate to high rate.</w:t>
      </w:r>
      <w:r w:rsidR="002942C3">
        <w:rPr>
          <w:rFonts w:hint="eastAsia"/>
          <w:sz w:val="20"/>
          <w:szCs w:val="24"/>
          <w:lang w:val="en-US" w:eastAsia="zh-CN"/>
        </w:rPr>
        <w:t xml:space="preserve"> </w:t>
      </w:r>
      <w:r w:rsidR="002942C3">
        <w:rPr>
          <w:sz w:val="20"/>
          <w:szCs w:val="24"/>
          <w:lang w:val="en-US" w:eastAsia="zh-CN"/>
        </w:rPr>
        <w:t>T</w:t>
      </w:r>
      <w:r w:rsidR="002942C3">
        <w:rPr>
          <w:rFonts w:hint="eastAsia"/>
          <w:sz w:val="20"/>
          <w:szCs w:val="24"/>
          <w:lang w:val="en-US" w:eastAsia="zh-CN"/>
        </w:rPr>
        <w:t xml:space="preserve">herefore, LDPC codes </w:t>
      </w:r>
      <w:r w:rsidR="002942C3" w:rsidRPr="002942C3">
        <w:rPr>
          <w:rFonts w:hint="eastAsia"/>
          <w:sz w:val="20"/>
          <w:szCs w:val="24"/>
          <w:lang w:val="en-US" w:eastAsia="zh-CN"/>
        </w:rPr>
        <w:t xml:space="preserve">can fully support </w:t>
      </w:r>
      <w:r w:rsidR="002942C3" w:rsidRPr="002942C3">
        <w:rPr>
          <w:sz w:val="20"/>
          <w:szCs w:val="24"/>
          <w:lang w:val="en-US" w:eastAsia="zh-CN"/>
        </w:rPr>
        <w:t>flexibl</w:t>
      </w:r>
      <w:r w:rsidR="002942C3" w:rsidRPr="002942C3">
        <w:rPr>
          <w:rFonts w:hint="eastAsia"/>
          <w:sz w:val="20"/>
          <w:szCs w:val="24"/>
          <w:lang w:val="en-US" w:eastAsia="zh-CN"/>
        </w:rPr>
        <w:t xml:space="preserve">e code rates for eMBB, URLLC and mMTC. </w:t>
      </w:r>
    </w:p>
    <w:p w:rsidR="00391F17" w:rsidRDefault="00391F17" w:rsidP="00391F17">
      <w:pPr>
        <w:spacing w:after="50" w:afterAutospacing="0"/>
        <w:rPr>
          <w:sz w:val="20"/>
          <w:szCs w:val="24"/>
          <w:lang w:val="en-US" w:eastAsia="zh-CN"/>
        </w:rPr>
      </w:pPr>
    </w:p>
    <w:p w:rsidR="00DE013F" w:rsidRPr="00C76EC7" w:rsidRDefault="00CB13D7" w:rsidP="00010182">
      <w:pPr>
        <w:spacing w:after="50" w:afterAutospacing="0"/>
        <w:jc w:val="both"/>
        <w:rPr>
          <w:rFonts w:hint="eastAsia"/>
          <w:b/>
          <w:sz w:val="20"/>
          <w:szCs w:val="24"/>
          <w:lang w:val="en-US" w:eastAsia="zh-CN"/>
        </w:rPr>
      </w:pPr>
      <w:r w:rsidRPr="00C76EC7">
        <w:rPr>
          <w:b/>
          <w:sz w:val="20"/>
          <w:szCs w:val="24"/>
          <w:lang w:val="en-US" w:eastAsia="zh-CN"/>
        </w:rPr>
        <w:t>O</w:t>
      </w:r>
      <w:r w:rsidRPr="00C76EC7">
        <w:rPr>
          <w:rFonts w:hint="eastAsia"/>
          <w:b/>
          <w:sz w:val="20"/>
          <w:szCs w:val="24"/>
          <w:lang w:val="en-US" w:eastAsia="zh-CN"/>
        </w:rPr>
        <w:t xml:space="preserve">bservation 1: </w:t>
      </w:r>
      <w:r w:rsidR="00922629" w:rsidRPr="00C76EC7">
        <w:rPr>
          <w:b/>
          <w:sz w:val="20"/>
          <w:szCs w:val="24"/>
          <w:lang w:val="en-US" w:eastAsia="zh-CN"/>
        </w:rPr>
        <w:t>T</w:t>
      </w:r>
      <w:r w:rsidR="00922629" w:rsidRPr="00C76EC7">
        <w:rPr>
          <w:rFonts w:hint="eastAsia"/>
          <w:b/>
          <w:sz w:val="20"/>
          <w:szCs w:val="24"/>
          <w:lang w:val="en-US" w:eastAsia="zh-CN"/>
        </w:rPr>
        <w:t>he</w:t>
      </w:r>
      <w:r w:rsidR="000755AF">
        <w:rPr>
          <w:rFonts w:hint="eastAsia"/>
          <w:b/>
          <w:sz w:val="20"/>
          <w:szCs w:val="24"/>
          <w:lang w:val="en-US" w:eastAsia="zh-CN"/>
        </w:rPr>
        <w:t xml:space="preserve"> </w:t>
      </w:r>
      <w:r w:rsidR="000755AF" w:rsidRPr="00C76EC7">
        <w:rPr>
          <w:rFonts w:hint="eastAsia"/>
          <w:b/>
          <w:sz w:val="20"/>
          <w:szCs w:val="24"/>
          <w:lang w:val="en-US" w:eastAsia="zh-CN"/>
        </w:rPr>
        <w:t>LDPC</w:t>
      </w:r>
      <w:r w:rsidR="00922629" w:rsidRPr="00C76EC7">
        <w:rPr>
          <w:rFonts w:hint="eastAsia"/>
          <w:b/>
          <w:sz w:val="20"/>
          <w:szCs w:val="24"/>
          <w:lang w:val="en-US" w:eastAsia="zh-CN"/>
        </w:rPr>
        <w:t xml:space="preserve"> code rate</w:t>
      </w:r>
      <w:r w:rsidR="000755AF">
        <w:rPr>
          <w:rFonts w:hint="eastAsia"/>
          <w:b/>
          <w:sz w:val="20"/>
          <w:szCs w:val="24"/>
          <w:lang w:val="en-US" w:eastAsia="zh-CN"/>
        </w:rPr>
        <w:t xml:space="preserve">s </w:t>
      </w:r>
      <w:r w:rsidR="00922629" w:rsidRPr="00C76EC7">
        <w:rPr>
          <w:rFonts w:hint="eastAsia"/>
          <w:b/>
          <w:sz w:val="20"/>
          <w:szCs w:val="24"/>
          <w:lang w:val="en-US" w:eastAsia="zh-CN"/>
        </w:rPr>
        <w:t xml:space="preserve">can be obtained very </w:t>
      </w:r>
      <w:r w:rsidR="00922629" w:rsidRPr="00C76EC7">
        <w:rPr>
          <w:b/>
          <w:sz w:val="20"/>
          <w:szCs w:val="24"/>
          <w:lang w:val="en-US" w:eastAsia="zh-CN"/>
        </w:rPr>
        <w:t>flexibly</w:t>
      </w:r>
      <w:r w:rsidR="00922629" w:rsidRPr="00C76EC7">
        <w:rPr>
          <w:rFonts w:hint="eastAsia"/>
          <w:b/>
          <w:sz w:val="20"/>
          <w:szCs w:val="24"/>
          <w:lang w:val="en-US" w:eastAsia="zh-CN"/>
        </w:rPr>
        <w:t xml:space="preserve"> through puncturing and shortening</w:t>
      </w:r>
      <w:r w:rsidR="000A15CA">
        <w:rPr>
          <w:rFonts w:hint="eastAsia"/>
          <w:b/>
          <w:sz w:val="20"/>
          <w:szCs w:val="24"/>
          <w:lang w:val="en-US" w:eastAsia="zh-CN"/>
        </w:rPr>
        <w:t xml:space="preserve"> with </w:t>
      </w:r>
      <w:r w:rsidR="00D35729" w:rsidRPr="00C76EC7">
        <w:rPr>
          <w:b/>
          <w:sz w:val="20"/>
          <w:szCs w:val="24"/>
          <w:lang w:val="en-US" w:eastAsia="zh-CN"/>
        </w:rPr>
        <w:t>the same rate</w:t>
      </w:r>
      <w:r w:rsidR="00272EBC">
        <w:rPr>
          <w:rFonts w:hint="eastAsia"/>
          <w:b/>
          <w:sz w:val="20"/>
          <w:szCs w:val="24"/>
          <w:lang w:val="en-US" w:eastAsia="zh-CN"/>
        </w:rPr>
        <w:t>s</w:t>
      </w:r>
      <w:r w:rsidR="00D35729" w:rsidRPr="00C76EC7">
        <w:rPr>
          <w:b/>
          <w:sz w:val="20"/>
          <w:szCs w:val="24"/>
          <w:lang w:val="en-US" w:eastAsia="zh-CN"/>
        </w:rPr>
        <w:t xml:space="preserve"> as </w:t>
      </w:r>
      <w:r w:rsidR="0087351C" w:rsidRPr="00C76EC7">
        <w:rPr>
          <w:rFonts w:hint="eastAsia"/>
          <w:b/>
          <w:sz w:val="20"/>
          <w:szCs w:val="24"/>
          <w:lang w:val="en-US" w:eastAsia="zh-CN"/>
        </w:rPr>
        <w:t xml:space="preserve">turbo code in </w:t>
      </w:r>
      <w:r w:rsidR="00D35729" w:rsidRPr="00C76EC7">
        <w:rPr>
          <w:b/>
          <w:sz w:val="20"/>
          <w:szCs w:val="24"/>
          <w:lang w:val="en-US" w:eastAsia="zh-CN"/>
        </w:rPr>
        <w:t>LTE system</w:t>
      </w:r>
      <w:r w:rsidR="00BF5C22">
        <w:rPr>
          <w:rFonts w:hint="eastAsia"/>
          <w:b/>
          <w:sz w:val="20"/>
          <w:szCs w:val="24"/>
          <w:lang w:val="en-US" w:eastAsia="zh-CN"/>
        </w:rPr>
        <w:t xml:space="preserve">, which </w:t>
      </w:r>
      <w:r w:rsidR="00747ECF" w:rsidRPr="00BF5C22">
        <w:rPr>
          <w:rFonts w:hint="eastAsia"/>
          <w:b/>
          <w:sz w:val="20"/>
          <w:szCs w:val="24"/>
          <w:lang w:val="en-US" w:eastAsia="zh-CN"/>
        </w:rPr>
        <w:t xml:space="preserve">can fully </w:t>
      </w:r>
      <w:r w:rsidR="00E07C8D">
        <w:rPr>
          <w:rFonts w:hint="eastAsia"/>
          <w:b/>
          <w:sz w:val="20"/>
          <w:szCs w:val="24"/>
          <w:lang w:val="en-US" w:eastAsia="zh-CN"/>
        </w:rPr>
        <w:t>support</w:t>
      </w:r>
      <w:r w:rsidR="00BF5C22" w:rsidRPr="00BF5C22">
        <w:rPr>
          <w:rFonts w:hint="eastAsia"/>
          <w:b/>
          <w:sz w:val="20"/>
          <w:szCs w:val="24"/>
          <w:lang w:val="en-US" w:eastAsia="zh-CN"/>
        </w:rPr>
        <w:t xml:space="preserve"> </w:t>
      </w:r>
      <w:r w:rsidR="00BF5C22" w:rsidRPr="00C76EC7">
        <w:rPr>
          <w:b/>
          <w:sz w:val="20"/>
          <w:szCs w:val="24"/>
          <w:lang w:val="en-US" w:eastAsia="zh-CN"/>
        </w:rPr>
        <w:t>flexibl</w:t>
      </w:r>
      <w:r w:rsidR="00BF5C22">
        <w:rPr>
          <w:rFonts w:hint="eastAsia"/>
          <w:b/>
          <w:sz w:val="20"/>
          <w:szCs w:val="24"/>
          <w:lang w:val="en-US" w:eastAsia="zh-CN"/>
        </w:rPr>
        <w:t xml:space="preserve">e </w:t>
      </w:r>
      <w:r w:rsidR="00BF5C22" w:rsidRPr="00BF5C22">
        <w:rPr>
          <w:rFonts w:hint="eastAsia"/>
          <w:b/>
          <w:sz w:val="20"/>
          <w:szCs w:val="24"/>
          <w:lang w:val="en-US" w:eastAsia="zh-CN"/>
        </w:rPr>
        <w:t>code rates</w:t>
      </w:r>
      <w:r w:rsidR="00747ECF" w:rsidRPr="00BF5C22">
        <w:rPr>
          <w:rFonts w:hint="eastAsia"/>
          <w:b/>
          <w:sz w:val="20"/>
          <w:szCs w:val="24"/>
          <w:lang w:val="en-US" w:eastAsia="zh-CN"/>
        </w:rPr>
        <w:t xml:space="preserve"> for eMBB, URLLC and mMTC. </w:t>
      </w:r>
    </w:p>
    <w:p w:rsidR="005B7659" w:rsidRDefault="005B7659" w:rsidP="005B7659">
      <w:pPr>
        <w:spacing w:after="50" w:afterAutospacing="0"/>
        <w:jc w:val="both"/>
        <w:rPr>
          <w:b/>
          <w:sz w:val="20"/>
          <w:szCs w:val="24"/>
          <w:lang w:val="en-US" w:eastAsia="zh-CN"/>
        </w:rPr>
      </w:pPr>
      <w:r w:rsidRPr="00B620AD">
        <w:rPr>
          <w:b/>
          <w:sz w:val="20"/>
          <w:szCs w:val="24"/>
          <w:lang w:val="en-US" w:eastAsia="zh-CN"/>
        </w:rPr>
        <w:t>P</w:t>
      </w:r>
      <w:r w:rsidRPr="00B620AD">
        <w:rPr>
          <w:rFonts w:hint="eastAsia"/>
          <w:b/>
          <w:sz w:val="20"/>
          <w:szCs w:val="24"/>
          <w:lang w:val="en-US" w:eastAsia="zh-CN"/>
        </w:rPr>
        <w:t xml:space="preserve">roposal </w:t>
      </w:r>
      <w:r>
        <w:rPr>
          <w:rFonts w:hint="eastAsia"/>
          <w:b/>
          <w:sz w:val="20"/>
          <w:szCs w:val="24"/>
          <w:lang w:val="en-US" w:eastAsia="zh-CN"/>
        </w:rPr>
        <w:t>1</w:t>
      </w:r>
      <w:r w:rsidRPr="00B620AD">
        <w:rPr>
          <w:rFonts w:hint="eastAsia"/>
          <w:b/>
          <w:sz w:val="20"/>
          <w:szCs w:val="24"/>
          <w:lang w:val="en-US" w:eastAsia="zh-CN"/>
        </w:rPr>
        <w:t>:</w:t>
      </w:r>
      <w:r>
        <w:rPr>
          <w:rFonts w:hint="eastAsia"/>
          <w:b/>
          <w:sz w:val="20"/>
          <w:szCs w:val="24"/>
          <w:lang w:val="en-US" w:eastAsia="zh-CN"/>
        </w:rPr>
        <w:t xml:space="preserve"> Design </w:t>
      </w:r>
      <w:r w:rsidR="00D31CD6">
        <w:rPr>
          <w:rFonts w:hint="eastAsia"/>
          <w:b/>
          <w:sz w:val="20"/>
          <w:szCs w:val="24"/>
          <w:lang w:val="en-US" w:eastAsia="zh-CN"/>
        </w:rPr>
        <w:t xml:space="preserve">a new </w:t>
      </w:r>
      <w:r>
        <w:rPr>
          <w:rFonts w:hint="eastAsia"/>
          <w:b/>
          <w:sz w:val="20"/>
          <w:szCs w:val="24"/>
          <w:lang w:val="en-US" w:eastAsia="zh-CN"/>
        </w:rPr>
        <w:t>LDPC encoding scheme to support flexibility of code rate</w:t>
      </w:r>
      <w:r w:rsidR="00BD6FF6">
        <w:rPr>
          <w:rFonts w:hint="eastAsia"/>
          <w:b/>
          <w:sz w:val="20"/>
          <w:szCs w:val="24"/>
          <w:lang w:val="en-US" w:eastAsia="zh-CN"/>
        </w:rPr>
        <w:t>s</w:t>
      </w:r>
      <w:r w:rsidRPr="00B620AD">
        <w:rPr>
          <w:rFonts w:hint="eastAsia"/>
          <w:b/>
          <w:sz w:val="20"/>
          <w:szCs w:val="24"/>
          <w:lang w:val="en-US" w:eastAsia="zh-CN"/>
        </w:rPr>
        <w:t>。</w:t>
      </w:r>
    </w:p>
    <w:p w:rsidR="005B7659" w:rsidRPr="002F7C45" w:rsidRDefault="005B7659" w:rsidP="00CA37EA">
      <w:pPr>
        <w:spacing w:after="50" w:afterAutospacing="0"/>
        <w:jc w:val="both"/>
        <w:rPr>
          <w:sz w:val="20"/>
          <w:lang w:val="en-US" w:eastAsia="zh-CN"/>
        </w:rPr>
      </w:pPr>
    </w:p>
    <w:p w:rsidR="00D3125E" w:rsidRPr="00E9788D" w:rsidRDefault="00C34EC6" w:rsidP="00E9788D">
      <w:pPr>
        <w:pStyle w:val="2"/>
        <w:rPr>
          <w:lang w:val="en-US" w:eastAsia="zh-CN"/>
        </w:rPr>
      </w:pPr>
      <w:r w:rsidRPr="0033148B">
        <w:rPr>
          <w:lang w:val="en-US" w:eastAsia="zh-CN"/>
        </w:rPr>
        <w:t>F</w:t>
      </w:r>
      <w:r>
        <w:rPr>
          <w:lang w:val="en-US" w:eastAsia="zh-CN"/>
        </w:rPr>
        <w:t>lexib</w:t>
      </w:r>
      <w:r w:rsidRPr="0033148B">
        <w:rPr>
          <w:lang w:val="en-US" w:eastAsia="zh-CN"/>
        </w:rPr>
        <w:t>ility</w:t>
      </w:r>
      <w:r>
        <w:rPr>
          <w:rFonts w:hint="eastAsia"/>
          <w:lang w:val="en-US" w:eastAsia="zh-CN"/>
        </w:rPr>
        <w:t xml:space="preserve"> of</w:t>
      </w:r>
      <w:r w:rsidRPr="00E4124C">
        <w:rPr>
          <w:rFonts w:hint="eastAsia"/>
          <w:lang w:val="en-US" w:eastAsia="zh-CN"/>
        </w:rPr>
        <w:t xml:space="preserve"> </w:t>
      </w:r>
      <w:r>
        <w:rPr>
          <w:rFonts w:hint="eastAsia"/>
          <w:lang w:val="en-US" w:eastAsia="zh-CN"/>
        </w:rPr>
        <w:t>LDPC Code</w:t>
      </w:r>
      <w:r w:rsidR="00C441D4">
        <w:rPr>
          <w:rFonts w:hint="eastAsia"/>
          <w:lang w:val="en-US" w:eastAsia="zh-CN"/>
        </w:rPr>
        <w:t>s Block Size</w:t>
      </w:r>
      <w:r w:rsidR="00BD6FF6">
        <w:rPr>
          <w:rFonts w:hint="eastAsia"/>
          <w:lang w:val="en-US" w:eastAsia="zh-CN"/>
        </w:rPr>
        <w:t>s</w:t>
      </w:r>
      <w:r w:rsidRPr="00E4124C">
        <w:rPr>
          <w:rFonts w:hint="eastAsia"/>
          <w:lang w:val="en-US" w:eastAsia="zh-CN"/>
        </w:rPr>
        <w:t xml:space="preserve"> </w:t>
      </w:r>
    </w:p>
    <w:p w:rsidR="00A20EFE" w:rsidRDefault="00A20EFE" w:rsidP="00CA37EA">
      <w:pPr>
        <w:spacing w:after="50" w:afterAutospacing="0"/>
        <w:jc w:val="both"/>
        <w:rPr>
          <w:rFonts w:hint="eastAsia"/>
          <w:sz w:val="20"/>
          <w:szCs w:val="24"/>
          <w:lang w:val="en-US" w:eastAsia="zh-CN"/>
        </w:rPr>
      </w:pPr>
      <w:r>
        <w:rPr>
          <w:sz w:val="20"/>
          <w:szCs w:val="24"/>
          <w:lang w:val="en-US" w:eastAsia="zh-CN"/>
        </w:rPr>
        <w:t>A</w:t>
      </w:r>
      <w:r>
        <w:rPr>
          <w:rFonts w:hint="eastAsia"/>
          <w:sz w:val="20"/>
          <w:szCs w:val="24"/>
          <w:lang w:val="en-US" w:eastAsia="zh-CN"/>
        </w:rPr>
        <w:t xml:space="preserve">ccording to the LDPC encoding </w:t>
      </w:r>
      <w:r w:rsidRPr="00223FF9">
        <w:rPr>
          <w:sz w:val="20"/>
          <w:szCs w:val="24"/>
          <w:lang w:val="en-US" w:eastAsia="zh-CN"/>
        </w:rPr>
        <w:t>principle</w:t>
      </w:r>
      <w:r>
        <w:rPr>
          <w:rFonts w:hint="eastAsia"/>
          <w:sz w:val="20"/>
          <w:szCs w:val="24"/>
          <w:lang w:val="en-US" w:eastAsia="zh-CN"/>
        </w:rPr>
        <w:t xml:space="preserve">, the </w:t>
      </w:r>
      <w:r w:rsidRPr="00A20EFE">
        <w:rPr>
          <w:rFonts w:hint="eastAsia"/>
          <w:sz w:val="20"/>
          <w:szCs w:val="24"/>
          <w:lang w:val="en-US" w:eastAsia="zh-CN"/>
        </w:rPr>
        <w:t xml:space="preserve">LDPC codes block size is </w:t>
      </w:r>
      <w:r w:rsidR="00C84D48" w:rsidRPr="00C84D48">
        <w:rPr>
          <w:sz w:val="20"/>
          <w:szCs w:val="24"/>
          <w:lang w:val="en-US" w:eastAsia="zh-CN"/>
        </w:rPr>
        <w:t>determine</w:t>
      </w:r>
      <w:r w:rsidR="00C84D48">
        <w:rPr>
          <w:rFonts w:hint="eastAsia"/>
          <w:sz w:val="20"/>
          <w:szCs w:val="24"/>
          <w:lang w:val="en-US" w:eastAsia="zh-CN"/>
        </w:rPr>
        <w:t>d by</w:t>
      </w:r>
      <w:r>
        <w:rPr>
          <w:rFonts w:hint="eastAsia"/>
          <w:sz w:val="20"/>
          <w:szCs w:val="24"/>
          <w:lang w:val="en-US" w:eastAsia="zh-CN"/>
        </w:rPr>
        <w:t xml:space="preserve"> the </w:t>
      </w:r>
      <w:r w:rsidR="00C84D48">
        <w:rPr>
          <w:rFonts w:hint="eastAsia"/>
          <w:sz w:val="20"/>
          <w:szCs w:val="24"/>
          <w:lang w:val="en-US" w:eastAsia="zh-CN"/>
        </w:rPr>
        <w:t>e</w:t>
      </w:r>
      <w:r w:rsidRPr="00A20EFE">
        <w:rPr>
          <w:rFonts w:hint="eastAsia"/>
          <w:sz w:val="20"/>
          <w:szCs w:val="24"/>
          <w:lang w:val="en-US" w:eastAsia="zh-CN"/>
        </w:rPr>
        <w:t xml:space="preserve">xpand </w:t>
      </w:r>
      <w:r w:rsidR="00C84D48">
        <w:rPr>
          <w:rFonts w:hint="eastAsia"/>
          <w:sz w:val="20"/>
          <w:szCs w:val="24"/>
          <w:lang w:val="en-US" w:eastAsia="zh-CN"/>
        </w:rPr>
        <w:t>f</w:t>
      </w:r>
      <w:r w:rsidRPr="00A20EFE">
        <w:rPr>
          <w:sz w:val="20"/>
          <w:szCs w:val="24"/>
          <w:lang w:val="en-US" w:eastAsia="zh-CN"/>
        </w:rPr>
        <w:t>actor</w:t>
      </w:r>
      <w:r w:rsidR="00B91A64">
        <w:rPr>
          <w:rFonts w:hint="eastAsia"/>
          <w:sz w:val="20"/>
          <w:szCs w:val="24"/>
          <w:lang w:val="en-US" w:eastAsia="zh-CN"/>
        </w:rPr>
        <w:t xml:space="preserve"> (</w:t>
      </w:r>
      <w:r w:rsidR="00594B78">
        <w:rPr>
          <w:rFonts w:hint="eastAsia"/>
          <w:sz w:val="20"/>
          <w:szCs w:val="24"/>
          <w:lang w:val="en-US" w:eastAsia="zh-CN"/>
        </w:rPr>
        <w:t>z</w:t>
      </w:r>
      <w:r w:rsidR="00B91A64">
        <w:rPr>
          <w:rFonts w:hint="eastAsia"/>
          <w:sz w:val="20"/>
          <w:szCs w:val="24"/>
          <w:lang w:val="en-US" w:eastAsia="zh-CN"/>
        </w:rPr>
        <w:t>)</w:t>
      </w:r>
      <w:r w:rsidRPr="00A20EFE">
        <w:rPr>
          <w:rFonts w:hint="eastAsia"/>
          <w:sz w:val="20"/>
          <w:szCs w:val="24"/>
          <w:lang w:val="en-US" w:eastAsia="zh-CN"/>
        </w:rPr>
        <w:t xml:space="preserve"> and systematic columns</w:t>
      </w:r>
      <w:r w:rsidR="0076378D">
        <w:rPr>
          <w:rFonts w:hint="eastAsia"/>
          <w:sz w:val="20"/>
          <w:szCs w:val="24"/>
          <w:lang w:val="en-US" w:eastAsia="zh-CN"/>
        </w:rPr>
        <w:t xml:space="preserve"> </w:t>
      </w:r>
      <w:r w:rsidR="00B91A64">
        <w:rPr>
          <w:rFonts w:hint="eastAsia"/>
          <w:sz w:val="20"/>
          <w:szCs w:val="24"/>
          <w:lang w:val="en-US" w:eastAsia="zh-CN"/>
        </w:rPr>
        <w:t>(</w:t>
      </w:r>
      <w:r w:rsidR="0076378D">
        <w:rPr>
          <w:rFonts w:hint="eastAsia"/>
          <w:sz w:val="20"/>
          <w:szCs w:val="24"/>
          <w:lang w:val="en-US" w:eastAsia="zh-CN"/>
        </w:rPr>
        <w:t>kb</w:t>
      </w:r>
      <w:r w:rsidR="00B91A64">
        <w:rPr>
          <w:rFonts w:hint="eastAsia"/>
          <w:sz w:val="20"/>
          <w:szCs w:val="24"/>
          <w:lang w:val="en-US" w:eastAsia="zh-CN"/>
        </w:rPr>
        <w:t>)</w:t>
      </w:r>
      <w:r w:rsidRPr="00A20EFE">
        <w:rPr>
          <w:rFonts w:hint="eastAsia"/>
          <w:sz w:val="20"/>
          <w:szCs w:val="24"/>
          <w:lang w:val="en-US" w:eastAsia="zh-CN"/>
        </w:rPr>
        <w:t xml:space="preserve">, </w:t>
      </w:r>
      <w:r w:rsidR="00A511DF">
        <w:rPr>
          <w:rFonts w:hint="eastAsia"/>
          <w:sz w:val="20"/>
          <w:szCs w:val="24"/>
          <w:lang w:val="en-US" w:eastAsia="zh-CN"/>
        </w:rPr>
        <w:t xml:space="preserve">whose expression is shown as: </w:t>
      </w:r>
      <w:r w:rsidR="00A511DF" w:rsidRPr="00137F19">
        <w:rPr>
          <w:position w:val="-6"/>
          <w:sz w:val="20"/>
          <w:szCs w:val="24"/>
          <w:lang w:eastAsia="zh-CN"/>
        </w:rPr>
        <w:object w:dxaOrig="1040" w:dyaOrig="279">
          <v:shape id="_x0000_i1101" type="#_x0000_t75" style="width:51.85pt;height:13.8pt" o:ole="">
            <v:imagedata r:id="rId132" o:title=""/>
          </v:shape>
          <o:OLEObject Type="Embed" ProgID="Equation.DSMT4" ShapeID="_x0000_i1101" DrawAspect="Content" ObjectID="_1524787390" r:id="rId133"/>
        </w:object>
      </w:r>
      <w:r w:rsidR="00A511DF">
        <w:rPr>
          <w:rFonts w:hint="eastAsia"/>
          <w:sz w:val="20"/>
          <w:szCs w:val="24"/>
          <w:lang w:eastAsia="zh-CN"/>
        </w:rPr>
        <w:t xml:space="preserve">. </w:t>
      </w:r>
      <w:r w:rsidR="0076378D">
        <w:rPr>
          <w:sz w:val="20"/>
          <w:szCs w:val="24"/>
          <w:lang w:eastAsia="zh-CN"/>
        </w:rPr>
        <w:t>T</w:t>
      </w:r>
      <w:r w:rsidR="0076378D">
        <w:rPr>
          <w:rFonts w:hint="eastAsia"/>
          <w:sz w:val="20"/>
          <w:szCs w:val="24"/>
          <w:lang w:eastAsia="zh-CN"/>
        </w:rPr>
        <w:t xml:space="preserve">herefore, different LDPC </w:t>
      </w:r>
      <w:r w:rsidR="0076378D">
        <w:rPr>
          <w:rFonts w:hint="eastAsia"/>
          <w:lang w:val="en-US" w:eastAsia="zh-CN"/>
        </w:rPr>
        <w:t xml:space="preserve">codes block size can be obtained through changing the </w:t>
      </w:r>
      <w:r w:rsidR="0056313D">
        <w:rPr>
          <w:rFonts w:hint="eastAsia"/>
          <w:sz w:val="20"/>
          <w:szCs w:val="24"/>
          <w:lang w:val="en-US" w:eastAsia="zh-CN"/>
        </w:rPr>
        <w:t>e</w:t>
      </w:r>
      <w:r w:rsidR="0056313D" w:rsidRPr="00A20EFE">
        <w:rPr>
          <w:rFonts w:hint="eastAsia"/>
          <w:sz w:val="20"/>
          <w:szCs w:val="24"/>
          <w:lang w:val="en-US" w:eastAsia="zh-CN"/>
        </w:rPr>
        <w:t xml:space="preserve">xpand </w:t>
      </w:r>
      <w:r w:rsidR="0056313D">
        <w:rPr>
          <w:rFonts w:hint="eastAsia"/>
          <w:sz w:val="20"/>
          <w:szCs w:val="24"/>
          <w:lang w:val="en-US" w:eastAsia="zh-CN"/>
        </w:rPr>
        <w:t>f</w:t>
      </w:r>
      <w:r w:rsidR="0056313D" w:rsidRPr="00A20EFE">
        <w:rPr>
          <w:sz w:val="20"/>
          <w:szCs w:val="24"/>
          <w:lang w:val="en-US" w:eastAsia="zh-CN"/>
        </w:rPr>
        <w:t>actor</w:t>
      </w:r>
      <w:r w:rsidR="0056313D">
        <w:rPr>
          <w:rFonts w:hint="eastAsia"/>
          <w:sz w:val="20"/>
          <w:szCs w:val="24"/>
          <w:lang w:val="en-US" w:eastAsia="zh-CN"/>
        </w:rPr>
        <w:t xml:space="preserve"> (z)</w:t>
      </w:r>
      <w:r w:rsidR="0056313D" w:rsidRPr="00A20EFE">
        <w:rPr>
          <w:rFonts w:hint="eastAsia"/>
          <w:sz w:val="20"/>
          <w:szCs w:val="24"/>
          <w:lang w:val="en-US" w:eastAsia="zh-CN"/>
        </w:rPr>
        <w:t xml:space="preserve"> </w:t>
      </w:r>
      <w:r w:rsidR="00AD034D">
        <w:rPr>
          <w:rFonts w:hint="eastAsia"/>
          <w:sz w:val="20"/>
          <w:szCs w:val="24"/>
          <w:lang w:val="en-US" w:eastAsia="zh-CN"/>
        </w:rPr>
        <w:t xml:space="preserve">or / </w:t>
      </w:r>
      <w:r w:rsidR="0056313D" w:rsidRPr="00A20EFE">
        <w:rPr>
          <w:rFonts w:hint="eastAsia"/>
          <w:sz w:val="20"/>
          <w:szCs w:val="24"/>
          <w:lang w:val="en-US" w:eastAsia="zh-CN"/>
        </w:rPr>
        <w:t>and systematic columns</w:t>
      </w:r>
      <w:r w:rsidR="0056313D">
        <w:rPr>
          <w:rFonts w:hint="eastAsia"/>
          <w:sz w:val="20"/>
          <w:szCs w:val="24"/>
          <w:lang w:val="en-US" w:eastAsia="zh-CN"/>
        </w:rPr>
        <w:t xml:space="preserve"> (kb). </w:t>
      </w:r>
    </w:p>
    <w:p w:rsidR="00216DE5" w:rsidRDefault="00216DE5" w:rsidP="00CA37EA">
      <w:pPr>
        <w:spacing w:after="50" w:afterAutospacing="0"/>
        <w:jc w:val="both"/>
        <w:rPr>
          <w:rFonts w:hint="eastAsia"/>
          <w:sz w:val="20"/>
          <w:szCs w:val="24"/>
          <w:lang w:eastAsia="zh-CN"/>
        </w:rPr>
      </w:pPr>
    </w:p>
    <w:p w:rsidR="00957BC8" w:rsidRPr="00855BBD" w:rsidRDefault="00E9788D" w:rsidP="00855BBD">
      <w:pPr>
        <w:rPr>
          <w:b/>
          <w:lang w:eastAsia="zh-CN"/>
        </w:rPr>
      </w:pPr>
      <w:r>
        <w:rPr>
          <w:rFonts w:hint="eastAsia"/>
          <w:b/>
          <w:lang w:eastAsia="zh-CN"/>
        </w:rPr>
        <w:t xml:space="preserve">1. </w:t>
      </w:r>
      <w:r w:rsidR="00957BC8" w:rsidRPr="00855BBD">
        <w:rPr>
          <w:b/>
          <w:lang w:eastAsia="zh-CN"/>
        </w:rPr>
        <w:t>S</w:t>
      </w:r>
      <w:r w:rsidR="00957BC8" w:rsidRPr="00855BBD">
        <w:rPr>
          <w:rFonts w:hint="eastAsia"/>
          <w:b/>
          <w:lang w:eastAsia="zh-CN"/>
        </w:rPr>
        <w:t>caling E</w:t>
      </w:r>
      <w:r w:rsidR="00957BC8" w:rsidRPr="00855BBD">
        <w:rPr>
          <w:rFonts w:hint="eastAsia"/>
          <w:b/>
        </w:rPr>
        <w:t xml:space="preserve">xpand </w:t>
      </w:r>
      <w:r w:rsidR="00957BC8" w:rsidRPr="00855BBD">
        <w:rPr>
          <w:rFonts w:hint="eastAsia"/>
          <w:b/>
          <w:lang w:eastAsia="zh-CN"/>
        </w:rPr>
        <w:t>F</w:t>
      </w:r>
      <w:r w:rsidR="00957BC8" w:rsidRPr="00855BBD">
        <w:rPr>
          <w:b/>
        </w:rPr>
        <w:t>actor</w:t>
      </w:r>
    </w:p>
    <w:p w:rsidR="002D1F80" w:rsidRDefault="002D1F80" w:rsidP="00F80A04">
      <w:pPr>
        <w:spacing w:after="50" w:afterAutospacing="0"/>
        <w:jc w:val="both"/>
        <w:rPr>
          <w:rFonts w:hint="eastAsia"/>
          <w:sz w:val="20"/>
          <w:szCs w:val="24"/>
          <w:lang w:val="en-US" w:eastAsia="zh-CN"/>
        </w:rPr>
      </w:pPr>
      <w:r>
        <w:rPr>
          <w:sz w:val="20"/>
          <w:szCs w:val="24"/>
          <w:lang w:val="en-US" w:eastAsia="zh-CN"/>
        </w:rPr>
        <w:t>I</w:t>
      </w:r>
      <w:r>
        <w:rPr>
          <w:rFonts w:hint="eastAsia"/>
          <w:sz w:val="20"/>
          <w:szCs w:val="24"/>
          <w:lang w:val="en-US" w:eastAsia="zh-CN"/>
        </w:rPr>
        <w:t xml:space="preserve">f </w:t>
      </w:r>
      <w:r w:rsidRPr="00A20EFE">
        <w:rPr>
          <w:rFonts w:hint="eastAsia"/>
          <w:sz w:val="20"/>
          <w:szCs w:val="24"/>
          <w:lang w:val="en-US" w:eastAsia="zh-CN"/>
        </w:rPr>
        <w:t>systematic</w:t>
      </w:r>
      <w:r w:rsidRPr="00E15401">
        <w:rPr>
          <w:rFonts w:hint="eastAsia"/>
          <w:sz w:val="20"/>
          <w:szCs w:val="24"/>
          <w:lang w:eastAsia="zh-CN"/>
        </w:rPr>
        <w:t xml:space="preserve"> columns (kb) is fixed, the </w:t>
      </w:r>
      <w:r>
        <w:rPr>
          <w:rFonts w:hint="eastAsia"/>
          <w:sz w:val="20"/>
          <w:szCs w:val="24"/>
          <w:lang w:eastAsia="zh-CN"/>
        </w:rPr>
        <w:t xml:space="preserve">LDPC </w:t>
      </w:r>
      <w:r w:rsidRPr="00E15401">
        <w:rPr>
          <w:rFonts w:hint="eastAsia"/>
          <w:sz w:val="20"/>
          <w:szCs w:val="24"/>
          <w:lang w:eastAsia="zh-CN"/>
        </w:rPr>
        <w:t>codes block size can supp</w:t>
      </w:r>
      <w:r w:rsidRPr="002D1F80">
        <w:rPr>
          <w:rFonts w:hint="eastAsia"/>
          <w:sz w:val="20"/>
          <w:szCs w:val="24"/>
          <w:lang w:eastAsia="zh-CN"/>
        </w:rPr>
        <w:t xml:space="preserve">ort </w:t>
      </w:r>
      <w:r>
        <w:rPr>
          <w:rFonts w:hint="eastAsia"/>
          <w:sz w:val="20"/>
          <w:szCs w:val="24"/>
          <w:lang w:eastAsia="zh-CN"/>
        </w:rPr>
        <w:t xml:space="preserve">length of </w:t>
      </w:r>
      <w:r w:rsidRPr="002D1F80">
        <w:rPr>
          <w:rFonts w:hint="eastAsia"/>
          <w:sz w:val="20"/>
          <w:szCs w:val="24"/>
          <w:lang w:eastAsia="zh-CN"/>
        </w:rPr>
        <w:t xml:space="preserve">any </w:t>
      </w:r>
      <w:r w:rsidRPr="002D1F80">
        <w:rPr>
          <w:sz w:val="20"/>
          <w:szCs w:val="24"/>
          <w:lang w:eastAsia="zh-CN"/>
        </w:rPr>
        <w:t>integral multiple of</w:t>
      </w:r>
      <w:r>
        <w:rPr>
          <w:rFonts w:hint="eastAsia"/>
          <w:sz w:val="20"/>
          <w:szCs w:val="24"/>
          <w:lang w:eastAsia="zh-CN"/>
        </w:rPr>
        <w:t xml:space="preserve"> </w:t>
      </w:r>
      <w:r w:rsidR="004240A3" w:rsidRPr="00E15401">
        <w:rPr>
          <w:rFonts w:hint="eastAsia"/>
          <w:sz w:val="20"/>
          <w:szCs w:val="24"/>
          <w:lang w:eastAsia="zh-CN"/>
        </w:rPr>
        <w:t>kb</w:t>
      </w:r>
      <w:r w:rsidR="004240A3">
        <w:rPr>
          <w:rFonts w:hint="eastAsia"/>
          <w:sz w:val="20"/>
          <w:szCs w:val="24"/>
          <w:lang w:eastAsia="zh-CN"/>
        </w:rPr>
        <w:t xml:space="preserve"> </w:t>
      </w:r>
      <w:r w:rsidR="00E15401">
        <w:rPr>
          <w:rFonts w:hint="eastAsia"/>
          <w:sz w:val="20"/>
          <w:szCs w:val="24"/>
          <w:lang w:eastAsia="zh-CN"/>
        </w:rPr>
        <w:t xml:space="preserve">by </w:t>
      </w:r>
      <w:r w:rsidR="00E15401" w:rsidRPr="00E15401">
        <w:rPr>
          <w:rFonts w:hint="eastAsia"/>
          <w:sz w:val="20"/>
          <w:szCs w:val="24"/>
          <w:lang w:eastAsia="zh-CN"/>
        </w:rPr>
        <w:t>scaling expand f</w:t>
      </w:r>
      <w:r w:rsidR="00E15401" w:rsidRPr="00E15401">
        <w:rPr>
          <w:sz w:val="20"/>
          <w:szCs w:val="24"/>
          <w:lang w:eastAsia="zh-CN"/>
        </w:rPr>
        <w:t>actor</w:t>
      </w:r>
      <w:r w:rsidR="002F0E38">
        <w:rPr>
          <w:rFonts w:hint="eastAsia"/>
          <w:sz w:val="20"/>
          <w:szCs w:val="24"/>
          <w:lang w:eastAsia="zh-CN"/>
        </w:rPr>
        <w:t xml:space="preserve"> (z)</w:t>
      </w:r>
      <w:r w:rsidR="00785E46">
        <w:rPr>
          <w:rFonts w:hint="eastAsia"/>
          <w:sz w:val="20"/>
          <w:szCs w:val="24"/>
          <w:lang w:eastAsia="zh-CN"/>
        </w:rPr>
        <w:t>,</w:t>
      </w:r>
      <w:r w:rsidR="00E15401">
        <w:rPr>
          <w:rFonts w:hint="eastAsia"/>
          <w:sz w:val="20"/>
          <w:szCs w:val="24"/>
          <w:lang w:eastAsia="zh-CN"/>
        </w:rPr>
        <w:t xml:space="preserve"> </w:t>
      </w:r>
      <w:r>
        <w:rPr>
          <w:rFonts w:hint="eastAsia"/>
          <w:sz w:val="20"/>
          <w:szCs w:val="24"/>
          <w:lang w:eastAsia="zh-CN"/>
        </w:rPr>
        <w:t>according to</w:t>
      </w:r>
      <w:r w:rsidR="00B25076">
        <w:rPr>
          <w:rFonts w:hint="eastAsia"/>
          <w:sz w:val="20"/>
          <w:szCs w:val="24"/>
          <w:lang w:eastAsia="zh-CN"/>
        </w:rPr>
        <w:t xml:space="preserve"> the</w:t>
      </w:r>
      <w:r>
        <w:rPr>
          <w:rFonts w:hint="eastAsia"/>
          <w:sz w:val="20"/>
          <w:szCs w:val="24"/>
          <w:lang w:eastAsia="zh-CN"/>
        </w:rPr>
        <w:t xml:space="preserve"> expression of</w:t>
      </w:r>
      <w:r w:rsidR="00D518B8">
        <w:rPr>
          <w:rFonts w:hint="eastAsia"/>
          <w:sz w:val="20"/>
          <w:szCs w:val="24"/>
          <w:lang w:eastAsia="zh-CN"/>
        </w:rPr>
        <w:t xml:space="preserve"> </w:t>
      </w:r>
      <w:r w:rsidRPr="00137F19">
        <w:rPr>
          <w:position w:val="-6"/>
          <w:sz w:val="20"/>
          <w:szCs w:val="24"/>
          <w:lang w:eastAsia="zh-CN"/>
        </w:rPr>
        <w:object w:dxaOrig="1040" w:dyaOrig="279">
          <v:shape id="_x0000_i1102" type="#_x0000_t75" style="width:51.85pt;height:13.8pt" o:ole="">
            <v:imagedata r:id="rId132" o:title=""/>
          </v:shape>
          <o:OLEObject Type="Embed" ProgID="Equation.DSMT4" ShapeID="_x0000_i1102" DrawAspect="Content" ObjectID="_1524787391" r:id="rId134"/>
        </w:object>
      </w:r>
      <w:r w:rsidR="00F75658">
        <w:rPr>
          <w:rFonts w:hint="eastAsia"/>
          <w:sz w:val="20"/>
          <w:szCs w:val="24"/>
          <w:lang w:eastAsia="zh-CN"/>
        </w:rPr>
        <w:t xml:space="preserve">. </w:t>
      </w:r>
      <w:r w:rsidR="00F75658">
        <w:rPr>
          <w:sz w:val="20"/>
          <w:szCs w:val="24"/>
          <w:lang w:eastAsia="zh-CN"/>
        </w:rPr>
        <w:t>F</w:t>
      </w:r>
      <w:r w:rsidR="00F75658">
        <w:rPr>
          <w:rFonts w:hint="eastAsia"/>
          <w:sz w:val="20"/>
          <w:szCs w:val="24"/>
          <w:lang w:eastAsia="zh-CN"/>
        </w:rPr>
        <w:t xml:space="preserve">or example, </w:t>
      </w:r>
      <w:r w:rsidR="00F75658" w:rsidRPr="002457E7">
        <w:rPr>
          <w:position w:val="-6"/>
          <w:sz w:val="20"/>
          <w:szCs w:val="24"/>
          <w:lang w:eastAsia="zh-CN"/>
        </w:rPr>
        <w:object w:dxaOrig="639" w:dyaOrig="279">
          <v:shape id="_x0000_i1103" type="#_x0000_t75" style="width:31.7pt;height:13.8pt" o:ole="">
            <v:imagedata r:id="rId135" o:title=""/>
          </v:shape>
          <o:OLEObject Type="Embed" ProgID="Equation.DSMT4" ShapeID="_x0000_i1103" DrawAspect="Content" ObjectID="_1524787392" r:id="rId136"/>
        </w:object>
      </w:r>
      <w:r w:rsidR="00F75658">
        <w:rPr>
          <w:rFonts w:hint="eastAsia"/>
          <w:sz w:val="20"/>
          <w:szCs w:val="24"/>
          <w:lang w:eastAsia="zh-CN"/>
        </w:rPr>
        <w:t xml:space="preserve">, the code block sizes can support the same sizes of turbo code in LTE system which are shown in </w:t>
      </w:r>
      <w:r w:rsidR="00F75658">
        <w:rPr>
          <w:rFonts w:hint="eastAsia"/>
          <w:lang w:eastAsia="zh-CN"/>
        </w:rPr>
        <w:t>a</w:t>
      </w:r>
      <w:r w:rsidR="00F75658" w:rsidRPr="0019032E">
        <w:t>ppendix</w:t>
      </w:r>
      <w:r w:rsidR="00F75658">
        <w:rPr>
          <w:rFonts w:hint="eastAsia"/>
          <w:lang w:eastAsia="zh-CN"/>
        </w:rPr>
        <w:t xml:space="preserve">. </w:t>
      </w:r>
      <w:r w:rsidR="00915D27">
        <w:rPr>
          <w:lang w:eastAsia="zh-CN"/>
        </w:rPr>
        <w:t>T</w:t>
      </w:r>
      <w:r w:rsidR="00915D27">
        <w:rPr>
          <w:rFonts w:hint="eastAsia"/>
          <w:lang w:eastAsia="zh-CN"/>
        </w:rPr>
        <w:t>he elements in basic matrix may need to be modified</w:t>
      </w:r>
      <w:r w:rsidR="00054B9E">
        <w:rPr>
          <w:rFonts w:hint="eastAsia"/>
          <w:lang w:eastAsia="zh-CN"/>
        </w:rPr>
        <w:t xml:space="preserve"> since the value</w:t>
      </w:r>
      <w:r w:rsidR="009D69E0">
        <w:rPr>
          <w:rFonts w:hint="eastAsia"/>
          <w:lang w:eastAsia="zh-CN"/>
        </w:rPr>
        <w:t>s</w:t>
      </w:r>
      <w:r w:rsidR="00054B9E">
        <w:rPr>
          <w:rFonts w:hint="eastAsia"/>
          <w:lang w:eastAsia="zh-CN"/>
        </w:rPr>
        <w:t xml:space="preserve"> of z is </w:t>
      </w:r>
      <w:r w:rsidR="00CA50E9">
        <w:rPr>
          <w:rFonts w:hint="eastAsia"/>
          <w:lang w:eastAsia="zh-CN"/>
        </w:rPr>
        <w:t>different</w:t>
      </w:r>
      <w:r w:rsidR="00915D27">
        <w:rPr>
          <w:rFonts w:hint="eastAsia"/>
          <w:sz w:val="20"/>
          <w:szCs w:val="24"/>
          <w:lang w:eastAsia="zh-CN"/>
        </w:rPr>
        <w:t xml:space="preserve">. </w:t>
      </w:r>
    </w:p>
    <w:p w:rsidR="00147F3E" w:rsidRPr="00A1585F" w:rsidRDefault="003D620E" w:rsidP="003D620E">
      <w:pPr>
        <w:spacing w:after="50" w:afterAutospacing="0"/>
        <w:jc w:val="both"/>
        <w:rPr>
          <w:rFonts w:hint="eastAsia"/>
          <w:b/>
          <w:sz w:val="20"/>
          <w:szCs w:val="24"/>
          <w:lang w:val="en-US" w:eastAsia="zh-CN"/>
        </w:rPr>
      </w:pPr>
      <w:r w:rsidRPr="00A1585F">
        <w:rPr>
          <w:b/>
          <w:sz w:val="20"/>
          <w:szCs w:val="24"/>
          <w:lang w:val="en-US" w:eastAsia="zh-CN"/>
        </w:rPr>
        <w:t>O</w:t>
      </w:r>
      <w:r w:rsidRPr="00A1585F">
        <w:rPr>
          <w:rFonts w:hint="eastAsia"/>
          <w:b/>
          <w:sz w:val="20"/>
          <w:szCs w:val="24"/>
          <w:lang w:val="en-US" w:eastAsia="zh-CN"/>
        </w:rPr>
        <w:t xml:space="preserve">bservation </w:t>
      </w:r>
      <w:r w:rsidR="00952C6E" w:rsidRPr="00A1585F">
        <w:rPr>
          <w:rFonts w:hint="eastAsia"/>
          <w:b/>
          <w:sz w:val="20"/>
          <w:szCs w:val="24"/>
          <w:lang w:val="en-US" w:eastAsia="zh-CN"/>
        </w:rPr>
        <w:t>2</w:t>
      </w:r>
      <w:r w:rsidRPr="00A1585F">
        <w:rPr>
          <w:rFonts w:hint="eastAsia"/>
          <w:b/>
          <w:sz w:val="20"/>
          <w:szCs w:val="24"/>
          <w:lang w:val="en-US" w:eastAsia="zh-CN"/>
        </w:rPr>
        <w:t xml:space="preserve">: </w:t>
      </w:r>
      <w:r w:rsidR="00584009" w:rsidRPr="00A1585F">
        <w:rPr>
          <w:rFonts w:hint="eastAsia"/>
          <w:b/>
          <w:sz w:val="20"/>
          <w:szCs w:val="24"/>
          <w:lang w:val="en-US" w:eastAsia="zh-CN"/>
        </w:rPr>
        <w:t xml:space="preserve">LDPC codes can support the same flexible code block sizes as turbo codes in LTE system by </w:t>
      </w:r>
      <w:r w:rsidR="00584009" w:rsidRPr="00A1585F">
        <w:rPr>
          <w:rFonts w:hint="eastAsia"/>
          <w:b/>
          <w:sz w:val="20"/>
          <w:szCs w:val="24"/>
          <w:lang w:eastAsia="zh-CN"/>
        </w:rPr>
        <w:t>scaling expand f</w:t>
      </w:r>
      <w:r w:rsidR="00584009" w:rsidRPr="00A1585F">
        <w:rPr>
          <w:b/>
          <w:sz w:val="20"/>
          <w:szCs w:val="24"/>
          <w:lang w:eastAsia="zh-CN"/>
        </w:rPr>
        <w:t>actor</w:t>
      </w:r>
      <w:r w:rsidR="00584009" w:rsidRPr="00A1585F">
        <w:rPr>
          <w:rFonts w:hint="eastAsia"/>
          <w:b/>
          <w:sz w:val="20"/>
          <w:szCs w:val="24"/>
          <w:lang w:val="en-US" w:eastAsia="zh-CN"/>
        </w:rPr>
        <w:t xml:space="preserve">. </w:t>
      </w:r>
    </w:p>
    <w:p w:rsidR="00D27B2B" w:rsidRPr="00852556" w:rsidRDefault="00D27B2B" w:rsidP="00E65219">
      <w:pPr>
        <w:spacing w:after="50" w:afterAutospacing="0"/>
        <w:jc w:val="both"/>
        <w:rPr>
          <w:sz w:val="20"/>
          <w:szCs w:val="24"/>
          <w:lang w:val="en-US" w:eastAsia="zh-CN"/>
        </w:rPr>
      </w:pPr>
    </w:p>
    <w:p w:rsidR="00957BC8" w:rsidRPr="00A7544C" w:rsidRDefault="00E65219" w:rsidP="00A7544C">
      <w:pPr>
        <w:rPr>
          <w:b/>
          <w:lang w:eastAsia="zh-CN"/>
        </w:rPr>
      </w:pPr>
      <w:r w:rsidRPr="00A7544C">
        <w:rPr>
          <w:rFonts w:hint="eastAsia"/>
          <w:b/>
          <w:lang w:eastAsia="zh-CN"/>
        </w:rPr>
        <w:t xml:space="preserve"> </w:t>
      </w:r>
      <w:r w:rsidR="00E9788D">
        <w:rPr>
          <w:rFonts w:hint="eastAsia"/>
          <w:b/>
          <w:lang w:eastAsia="zh-CN"/>
        </w:rPr>
        <w:t xml:space="preserve">2. </w:t>
      </w:r>
      <w:r w:rsidR="00957BC8" w:rsidRPr="00A7544C">
        <w:rPr>
          <w:rFonts w:hint="eastAsia"/>
          <w:b/>
          <w:lang w:eastAsia="zh-CN"/>
        </w:rPr>
        <w:t>Shorten</w:t>
      </w:r>
      <w:r w:rsidR="00C50175">
        <w:rPr>
          <w:rFonts w:hint="eastAsia"/>
          <w:b/>
          <w:lang w:eastAsia="zh-CN"/>
        </w:rPr>
        <w:t>ing</w:t>
      </w:r>
      <w:r w:rsidR="0069625C" w:rsidRPr="00A7544C">
        <w:rPr>
          <w:rFonts w:hint="eastAsia"/>
          <w:b/>
          <w:lang w:eastAsia="zh-CN"/>
        </w:rPr>
        <w:t xml:space="preserve"> </w:t>
      </w:r>
      <w:r w:rsidR="00957BC8" w:rsidRPr="00A7544C">
        <w:rPr>
          <w:rFonts w:hint="eastAsia"/>
          <w:b/>
          <w:lang w:eastAsia="zh-CN"/>
        </w:rPr>
        <w:t xml:space="preserve">Encoding </w:t>
      </w:r>
    </w:p>
    <w:p w:rsidR="00CC1D5F" w:rsidRDefault="00443645" w:rsidP="009779E3">
      <w:pPr>
        <w:spacing w:after="50" w:afterAutospacing="0"/>
        <w:jc w:val="both"/>
        <w:rPr>
          <w:rFonts w:hint="eastAsia"/>
          <w:sz w:val="20"/>
          <w:szCs w:val="24"/>
          <w:lang w:eastAsia="zh-CN"/>
        </w:rPr>
      </w:pPr>
      <w:r w:rsidRPr="00443645">
        <w:rPr>
          <w:sz w:val="20"/>
          <w:szCs w:val="24"/>
          <w:lang w:eastAsia="zh-CN"/>
        </w:rPr>
        <w:t>In</w:t>
      </w:r>
      <w:r w:rsidR="0085378F">
        <w:rPr>
          <w:rFonts w:hint="eastAsia"/>
          <w:sz w:val="20"/>
          <w:szCs w:val="24"/>
          <w:lang w:eastAsia="zh-CN"/>
        </w:rPr>
        <w:t xml:space="preserve"> </w:t>
      </w:r>
      <w:r w:rsidRPr="00443645">
        <w:rPr>
          <w:sz w:val="20"/>
          <w:szCs w:val="24"/>
          <w:lang w:eastAsia="zh-CN"/>
        </w:rPr>
        <w:t>similar way</w:t>
      </w:r>
      <w:r>
        <w:rPr>
          <w:rFonts w:hint="eastAsia"/>
          <w:sz w:val="20"/>
          <w:szCs w:val="24"/>
          <w:lang w:eastAsia="zh-CN"/>
        </w:rPr>
        <w:t xml:space="preserve">, </w:t>
      </w:r>
      <w:r w:rsidR="002F0E38">
        <w:rPr>
          <w:rFonts w:hint="eastAsia"/>
          <w:sz w:val="20"/>
          <w:szCs w:val="24"/>
          <w:lang w:val="en-US" w:eastAsia="zh-CN"/>
        </w:rPr>
        <w:t>i</w:t>
      </w:r>
      <w:r w:rsidR="002F0E38" w:rsidRPr="008C417F">
        <w:rPr>
          <w:rFonts w:hint="eastAsia"/>
          <w:sz w:val="20"/>
          <w:szCs w:val="24"/>
          <w:lang w:val="en-US" w:eastAsia="zh-CN"/>
        </w:rPr>
        <w:t>f</w:t>
      </w:r>
      <w:r w:rsidR="0050322B" w:rsidRPr="008C417F">
        <w:rPr>
          <w:rFonts w:hint="eastAsia"/>
          <w:sz w:val="20"/>
          <w:szCs w:val="24"/>
          <w:lang w:val="en-US" w:eastAsia="zh-CN"/>
        </w:rPr>
        <w:t xml:space="preserve"> </w:t>
      </w:r>
      <w:r w:rsidR="007746D8" w:rsidRPr="008C417F">
        <w:rPr>
          <w:rFonts w:hint="eastAsia"/>
          <w:sz w:val="20"/>
          <w:szCs w:val="24"/>
          <w:lang w:eastAsia="zh-CN"/>
        </w:rPr>
        <w:t>expand f</w:t>
      </w:r>
      <w:r w:rsidR="007746D8" w:rsidRPr="008C417F">
        <w:rPr>
          <w:sz w:val="20"/>
          <w:szCs w:val="24"/>
          <w:lang w:eastAsia="zh-CN"/>
        </w:rPr>
        <w:t>actor</w:t>
      </w:r>
      <w:r w:rsidR="007746D8" w:rsidRPr="008C417F">
        <w:rPr>
          <w:rFonts w:hint="eastAsia"/>
          <w:sz w:val="20"/>
          <w:szCs w:val="24"/>
          <w:lang w:eastAsia="zh-CN"/>
        </w:rPr>
        <w:t xml:space="preserve"> (z)</w:t>
      </w:r>
      <w:r w:rsidR="0050322B" w:rsidRPr="008C417F">
        <w:rPr>
          <w:rFonts w:hint="eastAsia"/>
          <w:sz w:val="20"/>
          <w:szCs w:val="24"/>
          <w:lang w:eastAsia="zh-CN"/>
        </w:rPr>
        <w:t xml:space="preserve"> is fixed, the LDPC codes block size can support length of any </w:t>
      </w:r>
      <w:r w:rsidR="0050322B" w:rsidRPr="008C417F">
        <w:rPr>
          <w:sz w:val="20"/>
          <w:szCs w:val="24"/>
          <w:lang w:eastAsia="zh-CN"/>
        </w:rPr>
        <w:t>integral multiple of</w:t>
      </w:r>
      <w:r w:rsidR="0050322B" w:rsidRPr="008C417F">
        <w:rPr>
          <w:rFonts w:hint="eastAsia"/>
          <w:sz w:val="20"/>
          <w:szCs w:val="24"/>
          <w:lang w:eastAsia="zh-CN"/>
        </w:rPr>
        <w:t xml:space="preserve"> </w:t>
      </w:r>
      <w:r w:rsidR="0085378F" w:rsidRPr="008C417F">
        <w:rPr>
          <w:rFonts w:hint="eastAsia"/>
          <w:sz w:val="20"/>
          <w:szCs w:val="24"/>
          <w:lang w:eastAsia="zh-CN"/>
        </w:rPr>
        <w:t>z</w:t>
      </w:r>
      <w:r w:rsidR="0050322B" w:rsidRPr="008C417F">
        <w:rPr>
          <w:rFonts w:hint="eastAsia"/>
          <w:sz w:val="20"/>
          <w:szCs w:val="24"/>
          <w:lang w:eastAsia="zh-CN"/>
        </w:rPr>
        <w:t xml:space="preserve"> by</w:t>
      </w:r>
      <w:r w:rsidR="0085378F" w:rsidRPr="008C417F">
        <w:rPr>
          <w:rFonts w:hint="eastAsia"/>
          <w:sz w:val="20"/>
          <w:szCs w:val="24"/>
          <w:lang w:eastAsia="zh-CN"/>
        </w:rPr>
        <w:t xml:space="preserve"> changing the value of </w:t>
      </w:r>
      <w:r w:rsidR="009633D3" w:rsidRPr="008C417F">
        <w:rPr>
          <w:rFonts w:hint="eastAsia"/>
          <w:sz w:val="20"/>
          <w:szCs w:val="24"/>
          <w:lang w:eastAsia="zh-CN"/>
        </w:rPr>
        <w:t xml:space="preserve"> kb</w:t>
      </w:r>
      <w:r w:rsidR="004726A2" w:rsidRPr="008C417F">
        <w:rPr>
          <w:rFonts w:hint="eastAsia"/>
          <w:sz w:val="20"/>
          <w:szCs w:val="24"/>
          <w:lang w:eastAsia="zh-CN"/>
        </w:rPr>
        <w:t>, which mean</w:t>
      </w:r>
      <w:r w:rsidR="00F67B68">
        <w:rPr>
          <w:rFonts w:hint="eastAsia"/>
          <w:sz w:val="20"/>
          <w:szCs w:val="24"/>
          <w:lang w:eastAsia="zh-CN"/>
        </w:rPr>
        <w:t>s</w:t>
      </w:r>
      <w:r w:rsidR="004726A2" w:rsidRPr="008C417F">
        <w:rPr>
          <w:rFonts w:hint="eastAsia"/>
          <w:sz w:val="20"/>
          <w:szCs w:val="24"/>
          <w:lang w:eastAsia="zh-CN"/>
        </w:rPr>
        <w:t xml:space="preserve"> shortening encoding</w:t>
      </w:r>
      <w:r w:rsidR="0050322B" w:rsidRPr="008C417F">
        <w:rPr>
          <w:rFonts w:hint="eastAsia"/>
          <w:sz w:val="20"/>
          <w:szCs w:val="24"/>
          <w:lang w:eastAsia="zh-CN"/>
        </w:rPr>
        <w:t>.</w:t>
      </w:r>
      <w:r w:rsidR="009633D3" w:rsidRPr="008C417F">
        <w:rPr>
          <w:rFonts w:hint="eastAsia"/>
          <w:sz w:val="20"/>
          <w:szCs w:val="24"/>
          <w:lang w:eastAsia="zh-CN"/>
        </w:rPr>
        <w:t xml:space="preserve"> </w:t>
      </w:r>
      <w:r w:rsidR="004E1B9C" w:rsidRPr="008C417F">
        <w:rPr>
          <w:sz w:val="20"/>
          <w:szCs w:val="24"/>
          <w:lang w:eastAsia="zh-CN"/>
        </w:rPr>
        <w:t>M</w:t>
      </w:r>
      <w:r w:rsidR="004E1B9C" w:rsidRPr="008C417F">
        <w:rPr>
          <w:rFonts w:hint="eastAsia"/>
          <w:sz w:val="20"/>
          <w:szCs w:val="24"/>
          <w:lang w:eastAsia="zh-CN"/>
        </w:rPr>
        <w:t xml:space="preserve">eanwhile, </w:t>
      </w:r>
      <w:r w:rsidR="003871B4" w:rsidRPr="008C417F">
        <w:rPr>
          <w:rFonts w:hint="eastAsia"/>
          <w:sz w:val="20"/>
          <w:szCs w:val="24"/>
          <w:lang w:eastAsia="zh-CN"/>
        </w:rPr>
        <w:t xml:space="preserve">it will support </w:t>
      </w:r>
      <w:r w:rsidR="008C417F" w:rsidRPr="008C417F">
        <w:rPr>
          <w:rFonts w:hint="eastAsia"/>
          <w:sz w:val="20"/>
          <w:szCs w:val="24"/>
          <w:lang w:eastAsia="zh-CN"/>
        </w:rPr>
        <w:lastRenderedPageBreak/>
        <w:t xml:space="preserve">very flexible </w:t>
      </w:r>
      <w:r w:rsidR="008C417F" w:rsidRPr="008C417F">
        <w:rPr>
          <w:rFonts w:hint="eastAsia"/>
          <w:lang w:val="en-US" w:eastAsia="zh-CN"/>
        </w:rPr>
        <w:t>codes block size for shortening any</w:t>
      </w:r>
      <w:r w:rsidR="00F67B68">
        <w:rPr>
          <w:rFonts w:hint="eastAsia"/>
          <w:lang w:val="en-US" w:eastAsia="zh-CN"/>
        </w:rPr>
        <w:t xml:space="preserve"> </w:t>
      </w:r>
      <w:r w:rsidR="008C417F" w:rsidRPr="008C417F">
        <w:rPr>
          <w:rFonts w:hint="eastAsia"/>
          <w:lang w:val="en-US" w:eastAsia="zh-CN"/>
        </w:rPr>
        <w:t>bits</w:t>
      </w:r>
      <w:r w:rsidR="00F67B68" w:rsidRPr="00F67B68">
        <w:rPr>
          <w:rFonts w:hint="eastAsia"/>
          <w:lang w:val="en-US" w:eastAsia="zh-CN"/>
        </w:rPr>
        <w:t xml:space="preserve"> </w:t>
      </w:r>
      <w:r w:rsidR="00F67B68">
        <w:rPr>
          <w:rFonts w:hint="eastAsia"/>
          <w:lang w:val="en-US" w:eastAsia="zh-CN"/>
        </w:rPr>
        <w:t>length</w:t>
      </w:r>
      <w:r w:rsidR="00C32DE6">
        <w:rPr>
          <w:rFonts w:hint="eastAsia"/>
          <w:lang w:val="en-US" w:eastAsia="zh-CN"/>
        </w:rPr>
        <w:t xml:space="preserve">. </w:t>
      </w:r>
      <w:r w:rsidR="00587D19">
        <w:rPr>
          <w:rFonts w:hint="eastAsia"/>
          <w:lang w:val="en-US" w:eastAsia="zh-CN"/>
        </w:rPr>
        <w:t>S</w:t>
      </w:r>
      <w:r w:rsidR="00C32DE6">
        <w:rPr>
          <w:rFonts w:hint="eastAsia"/>
          <w:lang w:val="en-US" w:eastAsia="zh-CN"/>
        </w:rPr>
        <w:t>ome padding bits</w:t>
      </w:r>
      <w:r w:rsidR="00587D19">
        <w:rPr>
          <w:rFonts w:hint="eastAsia"/>
          <w:lang w:val="en-US" w:eastAsia="zh-CN"/>
        </w:rPr>
        <w:t xml:space="preserve"> may be filled</w:t>
      </w:r>
      <w:r w:rsidR="00C32DE6">
        <w:rPr>
          <w:rFonts w:hint="eastAsia"/>
          <w:lang w:val="en-US" w:eastAsia="zh-CN"/>
        </w:rPr>
        <w:t xml:space="preserve"> </w:t>
      </w:r>
      <w:r w:rsidR="00587D19">
        <w:rPr>
          <w:rFonts w:hint="eastAsia"/>
          <w:lang w:val="en-US" w:eastAsia="zh-CN"/>
        </w:rPr>
        <w:t>during</w:t>
      </w:r>
      <w:r w:rsidR="00C32DE6">
        <w:rPr>
          <w:rFonts w:hint="eastAsia"/>
          <w:lang w:val="en-US" w:eastAsia="zh-CN"/>
        </w:rPr>
        <w:t xml:space="preserve"> shortening encoding</w:t>
      </w:r>
      <w:r w:rsidR="001C6644">
        <w:rPr>
          <w:rFonts w:hint="eastAsia"/>
          <w:lang w:val="en-US" w:eastAsia="zh-CN"/>
        </w:rPr>
        <w:t>,</w:t>
      </w:r>
      <w:r w:rsidR="00587D19">
        <w:rPr>
          <w:rFonts w:hint="eastAsia"/>
          <w:lang w:val="en-US" w:eastAsia="zh-CN"/>
        </w:rPr>
        <w:t xml:space="preserve"> whose</w:t>
      </w:r>
      <w:r w:rsidR="00575921">
        <w:rPr>
          <w:rFonts w:hint="eastAsia"/>
          <w:lang w:val="en-US" w:eastAsia="zh-CN"/>
        </w:rPr>
        <w:t xml:space="preserve"> locations </w:t>
      </w:r>
      <w:r w:rsidR="00587D19">
        <w:rPr>
          <w:rFonts w:hint="eastAsia"/>
          <w:lang w:val="en-US" w:eastAsia="zh-CN"/>
        </w:rPr>
        <w:t>must be</w:t>
      </w:r>
      <w:r w:rsidR="00575921">
        <w:rPr>
          <w:rFonts w:hint="eastAsia"/>
          <w:lang w:val="en-US" w:eastAsia="zh-CN"/>
        </w:rPr>
        <w:t xml:space="preserve"> known to transmitter &amp; receiver</w:t>
      </w:r>
      <w:r w:rsidR="00C32DE6">
        <w:rPr>
          <w:rFonts w:hint="eastAsia"/>
          <w:lang w:val="en-US" w:eastAsia="zh-CN"/>
        </w:rPr>
        <w:t xml:space="preserve">. </w:t>
      </w:r>
      <w:r w:rsidR="005670C7">
        <w:rPr>
          <w:lang w:val="en-US" w:eastAsia="zh-CN"/>
        </w:rPr>
        <w:t>D</w:t>
      </w:r>
      <w:r w:rsidR="005670C7">
        <w:rPr>
          <w:rFonts w:hint="eastAsia"/>
          <w:lang w:val="en-US" w:eastAsia="zh-CN"/>
        </w:rPr>
        <w:t xml:space="preserve">uring the decoding, </w:t>
      </w:r>
      <w:r w:rsidR="005670C7" w:rsidRPr="005670C7">
        <w:rPr>
          <w:lang w:val="en-US" w:eastAsia="zh-CN"/>
        </w:rPr>
        <w:t>infinite</w:t>
      </w:r>
      <w:r w:rsidR="005670C7">
        <w:rPr>
          <w:rFonts w:hint="eastAsia"/>
          <w:lang w:val="en-US" w:eastAsia="zh-CN"/>
        </w:rPr>
        <w:t xml:space="preserve"> values are filled in the padding bits</w:t>
      </w:r>
      <w:r w:rsidR="005670C7">
        <w:rPr>
          <w:lang w:val="en-US" w:eastAsia="zh-CN"/>
        </w:rPr>
        <w:t>’</w:t>
      </w:r>
      <w:r w:rsidR="005670C7">
        <w:rPr>
          <w:rFonts w:hint="eastAsia"/>
          <w:lang w:val="en-US" w:eastAsia="zh-CN"/>
        </w:rPr>
        <w:t xml:space="preserve"> location.</w:t>
      </w:r>
      <w:r w:rsidR="00056162">
        <w:rPr>
          <w:rFonts w:hint="eastAsia"/>
          <w:lang w:val="en-US" w:eastAsia="zh-CN"/>
        </w:rPr>
        <w:t xml:space="preserve"> </w:t>
      </w:r>
      <w:r w:rsidR="00056162">
        <w:rPr>
          <w:lang w:val="en-US" w:eastAsia="zh-CN"/>
        </w:rPr>
        <w:t>F</w:t>
      </w:r>
      <w:r w:rsidR="00056162">
        <w:rPr>
          <w:rFonts w:hint="eastAsia"/>
          <w:lang w:val="en-US" w:eastAsia="zh-CN"/>
        </w:rPr>
        <w:t>or example, i</w:t>
      </w:r>
      <w:r w:rsidR="00FA33FA">
        <w:rPr>
          <w:rFonts w:hint="eastAsia"/>
          <w:lang w:val="en-US" w:eastAsia="zh-CN"/>
        </w:rPr>
        <w:t xml:space="preserve">f </w:t>
      </w:r>
      <w:r w:rsidR="00056162">
        <w:rPr>
          <w:rFonts w:hint="eastAsia"/>
          <w:lang w:val="en-US" w:eastAsia="zh-CN"/>
        </w:rPr>
        <w:t xml:space="preserve">the length of systematic bits equals 8000, it will support the </w:t>
      </w:r>
      <w:r w:rsidR="00056162">
        <w:rPr>
          <w:rFonts w:hint="eastAsia"/>
          <w:sz w:val="20"/>
          <w:szCs w:val="24"/>
          <w:lang w:eastAsia="zh-CN"/>
        </w:rPr>
        <w:t>code</w:t>
      </w:r>
      <w:r w:rsidR="00056162" w:rsidRPr="008C417F">
        <w:rPr>
          <w:rFonts w:hint="eastAsia"/>
          <w:sz w:val="20"/>
          <w:szCs w:val="24"/>
          <w:lang w:eastAsia="zh-CN"/>
        </w:rPr>
        <w:t xml:space="preserve"> block size</w:t>
      </w:r>
      <w:r w:rsidR="00056162">
        <w:rPr>
          <w:rFonts w:hint="eastAsia"/>
          <w:sz w:val="20"/>
          <w:szCs w:val="24"/>
          <w:lang w:eastAsia="zh-CN"/>
        </w:rPr>
        <w:t xml:space="preserve">s </w:t>
      </w:r>
      <w:r w:rsidR="00DD656E">
        <w:rPr>
          <w:rFonts w:hint="eastAsia"/>
          <w:sz w:val="20"/>
          <w:szCs w:val="24"/>
          <w:lang w:eastAsia="zh-CN"/>
        </w:rPr>
        <w:t xml:space="preserve">of </w:t>
      </w:r>
      <w:r w:rsidR="00056162">
        <w:rPr>
          <w:rFonts w:hint="eastAsia"/>
          <w:sz w:val="20"/>
          <w:szCs w:val="24"/>
          <w:lang w:eastAsia="zh-CN"/>
        </w:rPr>
        <w:t>less than</w:t>
      </w:r>
      <w:r w:rsidR="00A763EA">
        <w:rPr>
          <w:rFonts w:hint="eastAsia"/>
          <w:sz w:val="20"/>
          <w:szCs w:val="24"/>
          <w:lang w:eastAsia="zh-CN"/>
        </w:rPr>
        <w:t xml:space="preserve"> </w:t>
      </w:r>
      <w:r w:rsidR="00056162">
        <w:rPr>
          <w:rFonts w:hint="eastAsia"/>
          <w:sz w:val="20"/>
          <w:szCs w:val="24"/>
          <w:lang w:eastAsia="zh-CN"/>
        </w:rPr>
        <w:t>80</w:t>
      </w:r>
      <w:r w:rsidR="00056162" w:rsidRPr="00294BA7">
        <w:rPr>
          <w:rFonts w:hint="eastAsia"/>
          <w:lang w:val="en-US" w:eastAsia="zh-CN"/>
        </w:rPr>
        <w:t xml:space="preserve">00. </w:t>
      </w:r>
      <w:r w:rsidR="00294BA7" w:rsidRPr="00294BA7">
        <w:rPr>
          <w:lang w:val="en-US" w:eastAsia="zh-CN"/>
        </w:rPr>
        <w:t>I</w:t>
      </w:r>
      <w:r w:rsidR="00294BA7" w:rsidRPr="00294BA7">
        <w:rPr>
          <w:rFonts w:hint="eastAsia"/>
          <w:lang w:val="en-US" w:eastAsia="zh-CN"/>
        </w:rPr>
        <w:t xml:space="preserve">n order to obtain </w:t>
      </w:r>
      <w:r w:rsidR="00294BA7" w:rsidRPr="00294BA7">
        <w:rPr>
          <w:lang w:val="en-US" w:eastAsia="zh-CN"/>
        </w:rPr>
        <w:t xml:space="preserve">the same </w:t>
      </w:r>
      <w:r w:rsidR="00294BA7">
        <w:rPr>
          <w:rFonts w:hint="eastAsia"/>
          <w:lang w:val="en-US" w:eastAsia="zh-CN"/>
        </w:rPr>
        <w:t xml:space="preserve">code rate in shortening encoding, some parity bits may be punctured out of codeword. </w:t>
      </w:r>
    </w:p>
    <w:p w:rsidR="00195D74" w:rsidRDefault="00195D74" w:rsidP="00195D74">
      <w:pPr>
        <w:spacing w:after="50" w:afterAutospacing="0"/>
        <w:jc w:val="both"/>
        <w:rPr>
          <w:b/>
          <w:sz w:val="20"/>
          <w:szCs w:val="24"/>
          <w:lang w:val="en-US" w:eastAsia="zh-CN"/>
        </w:rPr>
      </w:pPr>
      <w:r w:rsidRPr="005E3EA1">
        <w:rPr>
          <w:b/>
          <w:sz w:val="20"/>
          <w:szCs w:val="24"/>
          <w:lang w:val="en-US" w:eastAsia="zh-CN"/>
        </w:rPr>
        <w:t>O</w:t>
      </w:r>
      <w:r w:rsidRPr="005E3EA1">
        <w:rPr>
          <w:rFonts w:hint="eastAsia"/>
          <w:b/>
          <w:sz w:val="20"/>
          <w:szCs w:val="24"/>
          <w:lang w:val="en-US" w:eastAsia="zh-CN"/>
        </w:rPr>
        <w:t xml:space="preserve">bservation </w:t>
      </w:r>
      <w:r w:rsidR="00952C6E">
        <w:rPr>
          <w:rFonts w:hint="eastAsia"/>
          <w:b/>
          <w:sz w:val="20"/>
          <w:szCs w:val="24"/>
          <w:lang w:val="en-US" w:eastAsia="zh-CN"/>
        </w:rPr>
        <w:t>3</w:t>
      </w:r>
      <w:r w:rsidRPr="005E3EA1">
        <w:rPr>
          <w:rFonts w:hint="eastAsia"/>
          <w:b/>
          <w:sz w:val="20"/>
          <w:szCs w:val="24"/>
          <w:lang w:val="en-US" w:eastAsia="zh-CN"/>
        </w:rPr>
        <w:t>:</w:t>
      </w:r>
      <w:r w:rsidR="00CD29FE">
        <w:rPr>
          <w:rFonts w:hint="eastAsia"/>
          <w:b/>
          <w:sz w:val="20"/>
          <w:szCs w:val="24"/>
          <w:lang w:val="en-US" w:eastAsia="zh-CN"/>
        </w:rPr>
        <w:t xml:space="preserve"> </w:t>
      </w:r>
      <w:r w:rsidR="00B10D1B">
        <w:rPr>
          <w:rFonts w:hint="eastAsia"/>
          <w:b/>
          <w:sz w:val="20"/>
          <w:szCs w:val="24"/>
          <w:lang w:val="en-US" w:eastAsia="zh-CN"/>
        </w:rPr>
        <w:t xml:space="preserve">LDPC </w:t>
      </w:r>
      <w:r w:rsidR="00BB11C7">
        <w:rPr>
          <w:rFonts w:hint="eastAsia"/>
          <w:b/>
          <w:sz w:val="20"/>
          <w:szCs w:val="24"/>
          <w:lang w:val="en-US" w:eastAsia="zh-CN"/>
        </w:rPr>
        <w:t xml:space="preserve">codes can </w:t>
      </w:r>
      <w:r w:rsidR="00B10D1B">
        <w:rPr>
          <w:rFonts w:hint="eastAsia"/>
          <w:b/>
          <w:sz w:val="20"/>
          <w:szCs w:val="24"/>
          <w:lang w:val="en-US" w:eastAsia="zh-CN"/>
        </w:rPr>
        <w:t xml:space="preserve">support flexible </w:t>
      </w:r>
      <w:r w:rsidR="00B10D1B">
        <w:rPr>
          <w:rFonts w:hint="eastAsia"/>
          <w:b/>
          <w:lang w:val="en-US" w:eastAsia="zh-CN"/>
        </w:rPr>
        <w:t>code</w:t>
      </w:r>
      <w:r w:rsidR="00B10D1B" w:rsidRPr="003511A7">
        <w:rPr>
          <w:rFonts w:hint="eastAsia"/>
          <w:b/>
          <w:lang w:val="en-US" w:eastAsia="zh-CN"/>
        </w:rPr>
        <w:t xml:space="preserve"> block size</w:t>
      </w:r>
      <w:r w:rsidR="00B10D1B">
        <w:rPr>
          <w:rFonts w:hint="eastAsia"/>
          <w:b/>
          <w:lang w:val="en-US" w:eastAsia="zh-CN"/>
        </w:rPr>
        <w:t xml:space="preserve"> by shortening encoding. </w:t>
      </w:r>
    </w:p>
    <w:p w:rsidR="002B1DC4" w:rsidRDefault="002B1DC4" w:rsidP="00195D74">
      <w:pPr>
        <w:spacing w:after="50" w:afterAutospacing="0"/>
        <w:jc w:val="both"/>
        <w:rPr>
          <w:rFonts w:hint="eastAsia"/>
          <w:b/>
          <w:sz w:val="20"/>
          <w:szCs w:val="24"/>
          <w:lang w:val="en-US" w:eastAsia="zh-CN"/>
        </w:rPr>
      </w:pPr>
    </w:p>
    <w:p w:rsidR="004E2D88" w:rsidRDefault="00AB54C6" w:rsidP="00195D74">
      <w:pPr>
        <w:spacing w:after="50" w:afterAutospacing="0"/>
        <w:jc w:val="both"/>
        <w:rPr>
          <w:rFonts w:hint="eastAsia"/>
          <w:lang w:eastAsia="zh-CN"/>
        </w:rPr>
      </w:pPr>
      <w:r w:rsidRPr="00AB54C6">
        <w:rPr>
          <w:sz w:val="20"/>
          <w:szCs w:val="24"/>
          <w:lang w:val="en-US" w:eastAsia="zh-CN"/>
        </w:rPr>
        <w:t>I</w:t>
      </w:r>
      <w:r w:rsidRPr="00AB54C6">
        <w:rPr>
          <w:rFonts w:hint="eastAsia"/>
          <w:sz w:val="20"/>
          <w:szCs w:val="24"/>
          <w:lang w:val="en-US" w:eastAsia="zh-CN"/>
        </w:rPr>
        <w:t xml:space="preserve">t will provide more flexible </w:t>
      </w:r>
      <w:r w:rsidRPr="00AB54C6">
        <w:rPr>
          <w:rFonts w:hint="eastAsia"/>
          <w:lang w:val="en-US" w:eastAsia="zh-CN"/>
        </w:rPr>
        <w:t xml:space="preserve">code block size for LDPC codes by </w:t>
      </w:r>
      <w:r w:rsidRPr="00AB54C6">
        <w:rPr>
          <w:lang w:val="en-US" w:eastAsia="zh-CN"/>
        </w:rPr>
        <w:t>combin</w:t>
      </w:r>
      <w:r w:rsidRPr="00AB54C6">
        <w:rPr>
          <w:rFonts w:hint="eastAsia"/>
          <w:lang w:val="en-US" w:eastAsia="zh-CN"/>
        </w:rPr>
        <w:t xml:space="preserve">ing </w:t>
      </w:r>
      <w:r w:rsidR="00F867B4">
        <w:rPr>
          <w:rFonts w:hint="eastAsia"/>
          <w:lang w:val="en-US" w:eastAsia="zh-CN"/>
        </w:rPr>
        <w:t>the</w:t>
      </w:r>
      <w:r w:rsidR="004828D6">
        <w:rPr>
          <w:rFonts w:hint="eastAsia"/>
          <w:lang w:val="en-US" w:eastAsia="zh-CN"/>
        </w:rPr>
        <w:t xml:space="preserve"> </w:t>
      </w:r>
      <w:r w:rsidRPr="00AB54C6">
        <w:rPr>
          <w:rFonts w:hint="eastAsia"/>
          <w:lang w:eastAsia="zh-CN"/>
        </w:rPr>
        <w:t>scaling e</w:t>
      </w:r>
      <w:r w:rsidRPr="00AB54C6">
        <w:rPr>
          <w:rFonts w:hint="eastAsia"/>
        </w:rPr>
        <w:t xml:space="preserve">xpand </w:t>
      </w:r>
      <w:r w:rsidRPr="00AB54C6">
        <w:rPr>
          <w:rFonts w:hint="eastAsia"/>
          <w:lang w:eastAsia="zh-CN"/>
        </w:rPr>
        <w:t>f</w:t>
      </w:r>
      <w:r w:rsidRPr="00AB54C6">
        <w:t>actor</w:t>
      </w:r>
      <w:r w:rsidRPr="00AB54C6">
        <w:rPr>
          <w:rFonts w:hint="eastAsia"/>
          <w:lang w:eastAsia="zh-CN"/>
        </w:rPr>
        <w:t xml:space="preserve"> and </w:t>
      </w:r>
      <w:r w:rsidR="00737D08">
        <w:rPr>
          <w:rFonts w:hint="eastAsia"/>
          <w:lang w:eastAsia="zh-CN"/>
        </w:rPr>
        <w:t xml:space="preserve">the </w:t>
      </w:r>
      <w:r w:rsidRPr="00AB54C6">
        <w:rPr>
          <w:rFonts w:hint="eastAsia"/>
          <w:lang w:eastAsia="zh-CN"/>
        </w:rPr>
        <w:t xml:space="preserve">shortening encoding. </w:t>
      </w:r>
    </w:p>
    <w:p w:rsidR="00293659" w:rsidRPr="00E21E40" w:rsidRDefault="00782810" w:rsidP="00782810">
      <w:pPr>
        <w:spacing w:after="50" w:afterAutospacing="0"/>
        <w:jc w:val="both"/>
        <w:rPr>
          <w:b/>
          <w:sz w:val="20"/>
          <w:szCs w:val="24"/>
          <w:lang w:val="en-US" w:eastAsia="zh-CN"/>
        </w:rPr>
      </w:pPr>
      <w:r w:rsidRPr="00E21E40">
        <w:rPr>
          <w:b/>
          <w:sz w:val="20"/>
          <w:szCs w:val="24"/>
          <w:lang w:val="en-US" w:eastAsia="zh-CN"/>
        </w:rPr>
        <w:t>O</w:t>
      </w:r>
      <w:r w:rsidRPr="00E21E40">
        <w:rPr>
          <w:rFonts w:hint="eastAsia"/>
          <w:b/>
          <w:sz w:val="20"/>
          <w:szCs w:val="24"/>
          <w:lang w:val="en-US" w:eastAsia="zh-CN"/>
        </w:rPr>
        <w:t xml:space="preserve">bservation </w:t>
      </w:r>
      <w:r w:rsidR="00952C6E" w:rsidRPr="00E21E40">
        <w:rPr>
          <w:rFonts w:hint="eastAsia"/>
          <w:b/>
          <w:sz w:val="20"/>
          <w:szCs w:val="24"/>
          <w:lang w:val="en-US" w:eastAsia="zh-CN"/>
        </w:rPr>
        <w:t>4</w:t>
      </w:r>
      <w:r w:rsidRPr="00E21E40">
        <w:rPr>
          <w:rFonts w:hint="eastAsia"/>
          <w:b/>
          <w:sz w:val="20"/>
          <w:szCs w:val="24"/>
          <w:lang w:val="en-US" w:eastAsia="zh-CN"/>
        </w:rPr>
        <w:t>:</w:t>
      </w:r>
      <w:r w:rsidR="006E1BFA" w:rsidRPr="00E21E40">
        <w:rPr>
          <w:b/>
          <w:sz w:val="20"/>
          <w:szCs w:val="24"/>
          <w:lang w:val="en-US" w:eastAsia="zh-CN"/>
        </w:rPr>
        <w:t>I</w:t>
      </w:r>
      <w:r w:rsidR="006E1BFA" w:rsidRPr="00E21E40">
        <w:rPr>
          <w:rFonts w:hint="eastAsia"/>
          <w:b/>
          <w:sz w:val="20"/>
          <w:szCs w:val="24"/>
          <w:lang w:val="en-US" w:eastAsia="zh-CN"/>
        </w:rPr>
        <w:t xml:space="preserve">t </w:t>
      </w:r>
      <w:r w:rsidR="004F442E" w:rsidRPr="00E21E40">
        <w:rPr>
          <w:rFonts w:hint="eastAsia"/>
          <w:b/>
          <w:sz w:val="20"/>
          <w:szCs w:val="24"/>
          <w:lang w:val="en-US" w:eastAsia="zh-CN"/>
        </w:rPr>
        <w:t>can</w:t>
      </w:r>
      <w:r w:rsidR="006E1BFA" w:rsidRPr="00E21E40">
        <w:rPr>
          <w:rFonts w:hint="eastAsia"/>
          <w:b/>
          <w:sz w:val="20"/>
          <w:szCs w:val="24"/>
          <w:lang w:val="en-US" w:eastAsia="zh-CN"/>
        </w:rPr>
        <w:t xml:space="preserve"> provide more flexible </w:t>
      </w:r>
      <w:r w:rsidR="006E1BFA" w:rsidRPr="00E21E40">
        <w:rPr>
          <w:rFonts w:hint="eastAsia"/>
          <w:b/>
          <w:lang w:val="en-US" w:eastAsia="zh-CN"/>
        </w:rPr>
        <w:t xml:space="preserve">code block size for LDPC codes by </w:t>
      </w:r>
      <w:r w:rsidR="006E1BFA" w:rsidRPr="00E21E40">
        <w:rPr>
          <w:b/>
          <w:lang w:val="en-US" w:eastAsia="zh-CN"/>
        </w:rPr>
        <w:t>combin</w:t>
      </w:r>
      <w:r w:rsidR="006E1BFA" w:rsidRPr="00E21E40">
        <w:rPr>
          <w:rFonts w:hint="eastAsia"/>
          <w:b/>
          <w:lang w:val="en-US" w:eastAsia="zh-CN"/>
        </w:rPr>
        <w:t xml:space="preserve">ing the </w:t>
      </w:r>
      <w:r w:rsidR="006E1BFA" w:rsidRPr="00E21E40">
        <w:rPr>
          <w:rFonts w:hint="eastAsia"/>
          <w:b/>
          <w:lang w:eastAsia="zh-CN"/>
        </w:rPr>
        <w:t>scaling e</w:t>
      </w:r>
      <w:r w:rsidR="006E1BFA" w:rsidRPr="00E21E40">
        <w:rPr>
          <w:rFonts w:hint="eastAsia"/>
          <w:b/>
        </w:rPr>
        <w:t xml:space="preserve">xpand </w:t>
      </w:r>
      <w:r w:rsidR="006E1BFA" w:rsidRPr="00E21E40">
        <w:rPr>
          <w:rFonts w:hint="eastAsia"/>
          <w:b/>
          <w:lang w:eastAsia="zh-CN"/>
        </w:rPr>
        <w:t>f</w:t>
      </w:r>
      <w:r w:rsidR="006E1BFA" w:rsidRPr="00E21E40">
        <w:rPr>
          <w:b/>
        </w:rPr>
        <w:t>actor</w:t>
      </w:r>
      <w:r w:rsidR="006E1BFA" w:rsidRPr="00E21E40">
        <w:rPr>
          <w:rFonts w:hint="eastAsia"/>
          <w:b/>
          <w:lang w:eastAsia="zh-CN"/>
        </w:rPr>
        <w:t xml:space="preserve"> and shortening encoding &amp; puncturing.</w:t>
      </w:r>
    </w:p>
    <w:p w:rsidR="002D3F7E" w:rsidRDefault="002D3F7E" w:rsidP="002D3F7E">
      <w:pPr>
        <w:spacing w:after="50" w:afterAutospacing="0"/>
        <w:jc w:val="both"/>
        <w:rPr>
          <w:b/>
          <w:sz w:val="20"/>
          <w:szCs w:val="24"/>
          <w:lang w:val="en-US" w:eastAsia="zh-CN"/>
        </w:rPr>
      </w:pPr>
      <w:r w:rsidRPr="00B620AD">
        <w:rPr>
          <w:b/>
          <w:sz w:val="20"/>
          <w:szCs w:val="24"/>
          <w:lang w:val="en-US" w:eastAsia="zh-CN"/>
        </w:rPr>
        <w:t>P</w:t>
      </w:r>
      <w:r w:rsidRPr="00B620AD">
        <w:rPr>
          <w:rFonts w:hint="eastAsia"/>
          <w:b/>
          <w:sz w:val="20"/>
          <w:szCs w:val="24"/>
          <w:lang w:val="en-US" w:eastAsia="zh-CN"/>
        </w:rPr>
        <w:t xml:space="preserve">roposal </w:t>
      </w:r>
      <w:r w:rsidR="00195620">
        <w:rPr>
          <w:rFonts w:hint="eastAsia"/>
          <w:b/>
          <w:sz w:val="20"/>
          <w:szCs w:val="24"/>
          <w:lang w:val="en-US" w:eastAsia="zh-CN"/>
        </w:rPr>
        <w:t>2</w:t>
      </w:r>
      <w:r w:rsidRPr="00B620AD">
        <w:rPr>
          <w:rFonts w:hint="eastAsia"/>
          <w:b/>
          <w:sz w:val="20"/>
          <w:szCs w:val="24"/>
          <w:lang w:val="en-US" w:eastAsia="zh-CN"/>
        </w:rPr>
        <w:t>:</w:t>
      </w:r>
      <w:r w:rsidR="00564830">
        <w:rPr>
          <w:rFonts w:hint="eastAsia"/>
          <w:b/>
          <w:sz w:val="20"/>
          <w:szCs w:val="24"/>
          <w:lang w:val="en-US" w:eastAsia="zh-CN"/>
        </w:rPr>
        <w:t xml:space="preserve"> Design</w:t>
      </w:r>
      <w:r w:rsidR="00622F58">
        <w:rPr>
          <w:rFonts w:hint="eastAsia"/>
          <w:b/>
          <w:sz w:val="20"/>
          <w:szCs w:val="24"/>
          <w:lang w:val="en-US" w:eastAsia="zh-CN"/>
        </w:rPr>
        <w:t xml:space="preserve"> a</w:t>
      </w:r>
      <w:r w:rsidR="00564830">
        <w:rPr>
          <w:rFonts w:hint="eastAsia"/>
          <w:b/>
          <w:sz w:val="20"/>
          <w:szCs w:val="24"/>
          <w:lang w:val="en-US" w:eastAsia="zh-CN"/>
        </w:rPr>
        <w:t xml:space="preserve"> </w:t>
      </w:r>
      <w:r w:rsidR="00F74B04">
        <w:rPr>
          <w:rFonts w:hint="eastAsia"/>
          <w:b/>
          <w:sz w:val="20"/>
          <w:szCs w:val="24"/>
          <w:lang w:val="en-US" w:eastAsia="zh-CN"/>
        </w:rPr>
        <w:t xml:space="preserve">LDPC </w:t>
      </w:r>
      <w:r w:rsidR="00564830">
        <w:rPr>
          <w:rFonts w:hint="eastAsia"/>
          <w:b/>
          <w:sz w:val="20"/>
          <w:szCs w:val="24"/>
          <w:lang w:val="en-US" w:eastAsia="zh-CN"/>
        </w:rPr>
        <w:t xml:space="preserve">coding scheme to support flexibility of </w:t>
      </w:r>
      <w:r w:rsidR="00F74B04" w:rsidRPr="003511A7">
        <w:rPr>
          <w:rFonts w:hint="eastAsia"/>
          <w:b/>
          <w:lang w:val="en-US" w:eastAsia="zh-CN"/>
        </w:rPr>
        <w:t>code block size</w:t>
      </w:r>
      <w:r w:rsidR="00156530">
        <w:rPr>
          <w:rFonts w:hint="eastAsia"/>
          <w:b/>
          <w:lang w:val="en-US" w:eastAsia="zh-CN"/>
        </w:rPr>
        <w:t>s</w:t>
      </w:r>
      <w:r w:rsidRPr="00B620AD">
        <w:rPr>
          <w:rFonts w:hint="eastAsia"/>
          <w:b/>
          <w:sz w:val="20"/>
          <w:szCs w:val="24"/>
          <w:lang w:val="en-US" w:eastAsia="zh-CN"/>
        </w:rPr>
        <w:t>。</w:t>
      </w:r>
    </w:p>
    <w:p w:rsidR="00545E71" w:rsidRPr="007E2374" w:rsidRDefault="00545E71" w:rsidP="002D3F7E">
      <w:pPr>
        <w:spacing w:after="50" w:afterAutospacing="0"/>
        <w:jc w:val="both"/>
        <w:rPr>
          <w:b/>
          <w:sz w:val="20"/>
          <w:szCs w:val="24"/>
          <w:lang w:val="en-US" w:eastAsia="zh-CN"/>
        </w:rPr>
      </w:pPr>
    </w:p>
    <w:p w:rsidR="00745349" w:rsidRDefault="00884A12" w:rsidP="00984E4B">
      <w:pPr>
        <w:spacing w:after="50" w:afterAutospacing="0"/>
        <w:jc w:val="both"/>
        <w:rPr>
          <w:rFonts w:hint="eastAsia"/>
          <w:sz w:val="20"/>
          <w:szCs w:val="24"/>
          <w:lang w:eastAsia="zh-CN"/>
        </w:rPr>
      </w:pPr>
      <w:r>
        <w:rPr>
          <w:sz w:val="20"/>
          <w:szCs w:val="24"/>
          <w:lang w:eastAsia="zh-CN"/>
        </w:rPr>
        <w:t>T</w:t>
      </w:r>
      <w:r>
        <w:rPr>
          <w:rFonts w:hint="eastAsia"/>
          <w:sz w:val="20"/>
          <w:szCs w:val="24"/>
          <w:lang w:eastAsia="zh-CN"/>
        </w:rPr>
        <w:t>he</w:t>
      </w:r>
      <w:r w:rsidR="008C155A">
        <w:rPr>
          <w:rFonts w:hint="eastAsia"/>
          <w:sz w:val="20"/>
          <w:szCs w:val="24"/>
          <w:lang w:eastAsia="zh-CN"/>
        </w:rPr>
        <w:t xml:space="preserve"> least</w:t>
      </w:r>
      <w:r>
        <w:rPr>
          <w:rFonts w:hint="eastAsia"/>
          <w:sz w:val="20"/>
          <w:szCs w:val="24"/>
          <w:lang w:eastAsia="zh-CN"/>
        </w:rPr>
        <w:t xml:space="preserve"> v</w:t>
      </w:r>
      <w:r w:rsidRPr="00884A12">
        <w:rPr>
          <w:sz w:val="20"/>
          <w:szCs w:val="24"/>
          <w:lang w:eastAsia="zh-CN"/>
        </w:rPr>
        <w:t xml:space="preserve">ariable </w:t>
      </w:r>
      <w:r>
        <w:rPr>
          <w:rFonts w:hint="eastAsia"/>
          <w:sz w:val="20"/>
          <w:szCs w:val="24"/>
          <w:lang w:eastAsia="zh-CN"/>
        </w:rPr>
        <w:t>d</w:t>
      </w:r>
      <w:r w:rsidRPr="00884A12">
        <w:rPr>
          <w:sz w:val="20"/>
          <w:szCs w:val="24"/>
          <w:lang w:eastAsia="zh-CN"/>
        </w:rPr>
        <w:t>elta</w:t>
      </w:r>
      <w:r>
        <w:rPr>
          <w:rFonts w:hint="eastAsia"/>
          <w:sz w:val="20"/>
          <w:szCs w:val="24"/>
          <w:lang w:eastAsia="zh-CN"/>
        </w:rPr>
        <w:t xml:space="preserve"> of code block sizes for LTE turbo </w:t>
      </w:r>
      <w:r w:rsidR="008C155A">
        <w:rPr>
          <w:rFonts w:hint="eastAsia"/>
          <w:sz w:val="20"/>
          <w:szCs w:val="24"/>
          <w:lang w:eastAsia="zh-CN"/>
        </w:rPr>
        <w:t xml:space="preserve">equals 8 bits and the </w:t>
      </w:r>
      <w:r w:rsidR="008C155A" w:rsidRPr="008C155A">
        <w:rPr>
          <w:sz w:val="20"/>
          <w:szCs w:val="24"/>
          <w:lang w:eastAsia="zh-CN"/>
        </w:rPr>
        <w:t>maximum</w:t>
      </w:r>
      <w:r w:rsidR="008C155A" w:rsidRPr="008C155A">
        <w:rPr>
          <w:rFonts w:hint="eastAsia"/>
          <w:sz w:val="20"/>
          <w:szCs w:val="24"/>
          <w:lang w:eastAsia="zh-CN"/>
        </w:rPr>
        <w:t xml:space="preserve"> is </w:t>
      </w:r>
      <w:r w:rsidR="008C155A">
        <w:rPr>
          <w:rFonts w:hint="eastAsia"/>
          <w:sz w:val="20"/>
          <w:szCs w:val="24"/>
          <w:lang w:eastAsia="zh-CN"/>
        </w:rPr>
        <w:t>64 bits</w:t>
      </w:r>
      <w:r w:rsidR="00B304F8">
        <w:rPr>
          <w:rFonts w:hint="eastAsia"/>
          <w:sz w:val="20"/>
          <w:szCs w:val="24"/>
          <w:lang w:eastAsia="zh-CN"/>
        </w:rPr>
        <w:t>, which</w:t>
      </w:r>
      <w:r w:rsidR="00324D97">
        <w:rPr>
          <w:rFonts w:hint="eastAsia"/>
          <w:sz w:val="20"/>
          <w:szCs w:val="24"/>
          <w:lang w:eastAsia="zh-CN"/>
        </w:rPr>
        <w:t xml:space="preserve"> support</w:t>
      </w:r>
      <w:r w:rsidR="00D10E5B">
        <w:rPr>
          <w:rFonts w:hint="eastAsia"/>
          <w:sz w:val="20"/>
          <w:szCs w:val="24"/>
          <w:lang w:eastAsia="zh-CN"/>
        </w:rPr>
        <w:t>s</w:t>
      </w:r>
      <w:r w:rsidR="00324D97">
        <w:rPr>
          <w:rFonts w:hint="eastAsia"/>
          <w:sz w:val="20"/>
          <w:szCs w:val="24"/>
          <w:lang w:eastAsia="zh-CN"/>
        </w:rPr>
        <w:t xml:space="preserve"> very flexible code block sizes</w:t>
      </w:r>
      <w:r w:rsidR="008C155A">
        <w:rPr>
          <w:rFonts w:hint="eastAsia"/>
          <w:sz w:val="20"/>
          <w:szCs w:val="24"/>
          <w:lang w:eastAsia="zh-CN"/>
        </w:rPr>
        <w:t xml:space="preserve">. </w:t>
      </w:r>
      <w:r w:rsidR="00CF09F8">
        <w:rPr>
          <w:sz w:val="20"/>
          <w:szCs w:val="24"/>
          <w:lang w:eastAsia="zh-CN"/>
        </w:rPr>
        <w:t>H</w:t>
      </w:r>
      <w:r w:rsidR="00CF09F8">
        <w:rPr>
          <w:rFonts w:hint="eastAsia"/>
          <w:sz w:val="20"/>
          <w:szCs w:val="24"/>
          <w:lang w:eastAsia="zh-CN"/>
        </w:rPr>
        <w:t xml:space="preserve">owever, the data throughput may be very high in </w:t>
      </w:r>
      <w:r w:rsidR="00CF09F8">
        <w:rPr>
          <w:rFonts w:hint="eastAsia"/>
          <w:color w:val="000000"/>
          <w:sz w:val="20"/>
          <w:lang w:eastAsia="zh-CN"/>
        </w:rPr>
        <w:t>s</w:t>
      </w:r>
      <w:r w:rsidR="00CF09F8" w:rsidRPr="00572320">
        <w:rPr>
          <w:color w:val="000000"/>
          <w:sz w:val="20"/>
        </w:rPr>
        <w:t>cenario</w:t>
      </w:r>
      <w:r w:rsidR="00CF09F8">
        <w:rPr>
          <w:rFonts w:hint="eastAsia"/>
          <w:color w:val="000000"/>
          <w:sz w:val="20"/>
          <w:lang w:eastAsia="zh-CN"/>
        </w:rPr>
        <w:t xml:space="preserve"> of </w:t>
      </w:r>
      <w:r w:rsidR="00CF09F8" w:rsidRPr="00BE32C6">
        <w:rPr>
          <w:rFonts w:hint="eastAsia"/>
          <w:sz w:val="20"/>
          <w:szCs w:val="24"/>
          <w:lang w:eastAsia="zh-CN"/>
        </w:rPr>
        <w:t>eMBB</w:t>
      </w:r>
      <w:r w:rsidR="00CF09F8">
        <w:rPr>
          <w:rFonts w:hint="eastAsia"/>
          <w:sz w:val="20"/>
          <w:szCs w:val="24"/>
          <w:lang w:eastAsia="zh-CN"/>
        </w:rPr>
        <w:t xml:space="preserve"> </w:t>
      </w:r>
      <w:r w:rsidR="007E1A4D">
        <w:rPr>
          <w:rFonts w:hint="eastAsia"/>
          <w:sz w:val="20"/>
          <w:szCs w:val="24"/>
          <w:lang w:eastAsia="zh-CN"/>
        </w:rPr>
        <w:t>for</w:t>
      </w:r>
      <w:r w:rsidR="00EA3928">
        <w:rPr>
          <w:rFonts w:hint="eastAsia"/>
          <w:sz w:val="20"/>
          <w:szCs w:val="24"/>
          <w:lang w:eastAsia="zh-CN"/>
        </w:rPr>
        <w:t xml:space="preserve"> 5G system and the transmitted block size is</w:t>
      </w:r>
      <w:r w:rsidR="00291C47">
        <w:rPr>
          <w:rFonts w:hint="eastAsia"/>
          <w:sz w:val="20"/>
          <w:szCs w:val="24"/>
          <w:lang w:eastAsia="zh-CN"/>
        </w:rPr>
        <w:t xml:space="preserve"> very</w:t>
      </w:r>
      <w:r w:rsidR="00EA3928">
        <w:rPr>
          <w:rFonts w:hint="eastAsia"/>
          <w:sz w:val="20"/>
          <w:szCs w:val="24"/>
          <w:lang w:eastAsia="zh-CN"/>
        </w:rPr>
        <w:t xml:space="preserve"> big. </w:t>
      </w:r>
      <w:r w:rsidR="00280F5A">
        <w:rPr>
          <w:sz w:val="20"/>
          <w:szCs w:val="24"/>
          <w:lang w:eastAsia="zh-CN"/>
        </w:rPr>
        <w:t>I</w:t>
      </w:r>
      <w:r w:rsidR="00280F5A">
        <w:rPr>
          <w:rFonts w:hint="eastAsia"/>
          <w:sz w:val="20"/>
          <w:szCs w:val="24"/>
          <w:lang w:eastAsia="zh-CN"/>
        </w:rPr>
        <w:t xml:space="preserve">f </w:t>
      </w:r>
      <w:r w:rsidR="00310F28">
        <w:rPr>
          <w:rFonts w:hint="eastAsia"/>
          <w:sz w:val="20"/>
          <w:szCs w:val="24"/>
          <w:lang w:eastAsia="zh-CN"/>
        </w:rPr>
        <w:t>so</w:t>
      </w:r>
      <w:r w:rsidR="00F8752B">
        <w:rPr>
          <w:rFonts w:hint="eastAsia"/>
          <w:sz w:val="20"/>
          <w:szCs w:val="24"/>
          <w:lang w:eastAsia="zh-CN"/>
        </w:rPr>
        <w:t xml:space="preserve"> </w:t>
      </w:r>
      <w:r w:rsidR="00076E50">
        <w:rPr>
          <w:rFonts w:hint="eastAsia"/>
          <w:sz w:val="20"/>
          <w:szCs w:val="24"/>
          <w:lang w:eastAsia="zh-CN"/>
        </w:rPr>
        <w:t xml:space="preserve">many </w:t>
      </w:r>
      <w:r w:rsidR="00280F5A">
        <w:rPr>
          <w:rFonts w:hint="eastAsia"/>
          <w:sz w:val="20"/>
          <w:szCs w:val="24"/>
          <w:lang w:eastAsia="zh-CN"/>
        </w:rPr>
        <w:t>and flexible code block sizes</w:t>
      </w:r>
      <w:r w:rsidR="00280F5A">
        <w:rPr>
          <w:sz w:val="20"/>
          <w:szCs w:val="24"/>
          <w:lang w:eastAsia="zh-CN"/>
        </w:rPr>
        <w:t xml:space="preserve"> </w:t>
      </w:r>
      <w:r w:rsidR="00280F5A">
        <w:rPr>
          <w:rFonts w:hint="eastAsia"/>
          <w:sz w:val="20"/>
          <w:szCs w:val="24"/>
          <w:lang w:eastAsia="zh-CN"/>
        </w:rPr>
        <w:t>are o</w:t>
      </w:r>
      <w:r w:rsidR="00280F5A" w:rsidRPr="00280F5A">
        <w:rPr>
          <w:sz w:val="20"/>
          <w:szCs w:val="24"/>
          <w:lang w:eastAsia="zh-CN"/>
        </w:rPr>
        <w:t>ccupied</w:t>
      </w:r>
      <w:r w:rsidR="00280F5A">
        <w:rPr>
          <w:rFonts w:hint="eastAsia"/>
          <w:sz w:val="20"/>
          <w:szCs w:val="24"/>
          <w:lang w:eastAsia="zh-CN"/>
        </w:rPr>
        <w:t>,</w:t>
      </w:r>
      <w:r w:rsidR="00280F5A">
        <w:rPr>
          <w:sz w:val="20"/>
          <w:szCs w:val="24"/>
          <w:lang w:eastAsia="zh-CN"/>
        </w:rPr>
        <w:t xml:space="preserve"> </w:t>
      </w:r>
      <w:r w:rsidR="00076E50">
        <w:rPr>
          <w:rFonts w:hint="eastAsia"/>
          <w:sz w:val="20"/>
          <w:szCs w:val="24"/>
          <w:lang w:eastAsia="zh-CN"/>
        </w:rPr>
        <w:t>m</w:t>
      </w:r>
      <w:r w:rsidR="00D829A9">
        <w:rPr>
          <w:rFonts w:hint="eastAsia"/>
          <w:sz w:val="20"/>
          <w:szCs w:val="24"/>
          <w:lang w:eastAsia="zh-CN"/>
        </w:rPr>
        <w:t xml:space="preserve">any </w:t>
      </w:r>
      <w:r w:rsidR="00076E50">
        <w:rPr>
          <w:rFonts w:hint="eastAsia"/>
          <w:sz w:val="20"/>
          <w:szCs w:val="24"/>
          <w:lang w:eastAsia="zh-CN"/>
        </w:rPr>
        <w:t>of them</w:t>
      </w:r>
      <w:r w:rsidR="00D829A9">
        <w:rPr>
          <w:rFonts w:hint="eastAsia"/>
          <w:sz w:val="20"/>
          <w:szCs w:val="24"/>
          <w:lang w:eastAsia="zh-CN"/>
        </w:rPr>
        <w:t xml:space="preserve"> may not be used </w:t>
      </w:r>
      <w:r w:rsidR="00076E50">
        <w:rPr>
          <w:rFonts w:hint="eastAsia"/>
          <w:sz w:val="20"/>
          <w:szCs w:val="24"/>
          <w:lang w:eastAsia="zh-CN"/>
        </w:rPr>
        <w:t xml:space="preserve">and the system </w:t>
      </w:r>
      <w:r w:rsidR="003B6D27">
        <w:rPr>
          <w:rFonts w:hint="eastAsia"/>
          <w:sz w:val="20"/>
          <w:szCs w:val="24"/>
          <w:lang w:eastAsia="zh-CN"/>
        </w:rPr>
        <w:t>may</w:t>
      </w:r>
      <w:r w:rsidR="00076E50">
        <w:rPr>
          <w:rFonts w:hint="eastAsia"/>
          <w:sz w:val="20"/>
          <w:szCs w:val="24"/>
          <w:lang w:eastAsia="zh-CN"/>
        </w:rPr>
        <w:t xml:space="preserve"> be more </w:t>
      </w:r>
      <w:r w:rsidR="00076E50" w:rsidRPr="00076E50">
        <w:rPr>
          <w:sz w:val="20"/>
          <w:szCs w:val="24"/>
          <w:lang w:eastAsia="zh-CN"/>
        </w:rPr>
        <w:t>complicated</w:t>
      </w:r>
      <w:r w:rsidR="00076E50">
        <w:rPr>
          <w:rFonts w:hint="eastAsia"/>
          <w:sz w:val="20"/>
          <w:szCs w:val="24"/>
          <w:lang w:eastAsia="zh-CN"/>
        </w:rPr>
        <w:t xml:space="preserve">. </w:t>
      </w:r>
      <w:r w:rsidR="000653FC">
        <w:rPr>
          <w:sz w:val="20"/>
          <w:szCs w:val="24"/>
          <w:lang w:eastAsia="zh-CN"/>
        </w:rPr>
        <w:t>T</w:t>
      </w:r>
      <w:r w:rsidR="000653FC">
        <w:rPr>
          <w:rFonts w:hint="eastAsia"/>
          <w:sz w:val="20"/>
          <w:szCs w:val="24"/>
          <w:lang w:eastAsia="zh-CN"/>
        </w:rPr>
        <w:t xml:space="preserve">herefore, it </w:t>
      </w:r>
      <w:r w:rsidR="00651826">
        <w:rPr>
          <w:rFonts w:hint="eastAsia"/>
          <w:sz w:val="20"/>
          <w:szCs w:val="24"/>
          <w:lang w:eastAsia="zh-CN"/>
        </w:rPr>
        <w:t xml:space="preserve">is </w:t>
      </w:r>
      <w:r w:rsidR="00651826" w:rsidRPr="00651826">
        <w:rPr>
          <w:sz w:val="20"/>
          <w:szCs w:val="24"/>
          <w:lang w:eastAsia="zh-CN"/>
        </w:rPr>
        <w:t>necessary</w:t>
      </w:r>
      <w:r w:rsidR="00651826">
        <w:rPr>
          <w:rFonts w:hint="eastAsia"/>
          <w:sz w:val="20"/>
          <w:szCs w:val="24"/>
          <w:lang w:eastAsia="zh-CN"/>
        </w:rPr>
        <w:t xml:space="preserve"> </w:t>
      </w:r>
      <w:r w:rsidR="000653FC">
        <w:rPr>
          <w:rFonts w:hint="eastAsia"/>
          <w:sz w:val="20"/>
          <w:szCs w:val="24"/>
          <w:lang w:eastAsia="zh-CN"/>
        </w:rPr>
        <w:t xml:space="preserve"> to redesign the TBS for 5G system. </w:t>
      </w:r>
    </w:p>
    <w:p w:rsidR="009D4F0A" w:rsidRPr="0012770F" w:rsidRDefault="009D4F0A" w:rsidP="00984E4B">
      <w:pPr>
        <w:spacing w:after="50" w:afterAutospacing="0"/>
        <w:jc w:val="both"/>
        <w:rPr>
          <w:rFonts w:hint="eastAsia"/>
          <w:sz w:val="20"/>
          <w:szCs w:val="24"/>
          <w:lang w:eastAsia="zh-CN"/>
        </w:rPr>
      </w:pPr>
    </w:p>
    <w:p w:rsidR="003266FC" w:rsidRPr="00111A33" w:rsidRDefault="00BE7B93" w:rsidP="003266FC">
      <w:pPr>
        <w:pStyle w:val="2"/>
        <w:rPr>
          <w:lang w:val="en-US" w:eastAsia="zh-CN"/>
        </w:rPr>
      </w:pPr>
      <w:r>
        <w:rPr>
          <w:rFonts w:hint="eastAsia"/>
          <w:lang w:val="en-US" w:eastAsia="zh-CN"/>
        </w:rPr>
        <w:t xml:space="preserve">IR </w:t>
      </w:r>
      <w:r w:rsidR="003266FC" w:rsidRPr="00111A33">
        <w:rPr>
          <w:rFonts w:hint="eastAsia"/>
          <w:lang w:val="en-US" w:eastAsia="zh-CN"/>
        </w:rPr>
        <w:t>HARQ for LDPC Codes</w:t>
      </w:r>
    </w:p>
    <w:p w:rsidR="00BD2846" w:rsidRDefault="00C0043D" w:rsidP="00C0043D">
      <w:pPr>
        <w:jc w:val="both"/>
        <w:rPr>
          <w:rFonts w:hint="eastAsia"/>
          <w:lang w:eastAsia="zh-CN"/>
        </w:rPr>
      </w:pPr>
      <w:r w:rsidRPr="00880E95">
        <w:rPr>
          <w:lang w:eastAsia="zh-CN"/>
        </w:rPr>
        <w:t>For energy-efficient data transmission</w:t>
      </w:r>
      <w:r>
        <w:rPr>
          <w:rFonts w:hint="eastAsia"/>
          <w:lang w:eastAsia="zh-CN"/>
        </w:rPr>
        <w:t xml:space="preserve">, it is </w:t>
      </w:r>
      <w:r w:rsidRPr="00880E95">
        <w:rPr>
          <w:lang w:eastAsia="zh-CN"/>
        </w:rPr>
        <w:t>necessary</w:t>
      </w:r>
      <w:r w:rsidR="00A6524F">
        <w:rPr>
          <w:rFonts w:hint="eastAsia"/>
          <w:lang w:eastAsia="zh-CN"/>
        </w:rPr>
        <w:t xml:space="preserve"> to</w:t>
      </w:r>
      <w:r>
        <w:rPr>
          <w:rFonts w:hint="eastAsia"/>
          <w:lang w:eastAsia="zh-CN"/>
        </w:rPr>
        <w:t xml:space="preserve"> </w:t>
      </w:r>
      <w:r>
        <w:rPr>
          <w:lang w:eastAsia="zh-CN"/>
        </w:rPr>
        <w:t>support</w:t>
      </w:r>
      <w:r>
        <w:rPr>
          <w:rFonts w:hint="eastAsia"/>
          <w:lang w:eastAsia="zh-CN"/>
        </w:rPr>
        <w:t xml:space="preserve"> i</w:t>
      </w:r>
      <w:r w:rsidRPr="00C0043D">
        <w:rPr>
          <w:lang w:eastAsia="zh-CN"/>
        </w:rPr>
        <w:t xml:space="preserve">ncremental </w:t>
      </w:r>
      <w:r>
        <w:rPr>
          <w:rFonts w:hint="eastAsia"/>
          <w:lang w:eastAsia="zh-CN"/>
        </w:rPr>
        <w:t>r</w:t>
      </w:r>
      <w:r w:rsidRPr="00C0043D">
        <w:rPr>
          <w:lang w:eastAsia="zh-CN"/>
        </w:rPr>
        <w:t>edundancy</w:t>
      </w:r>
      <w:r>
        <w:rPr>
          <w:rFonts w:hint="eastAsia"/>
          <w:lang w:eastAsia="zh-CN"/>
        </w:rPr>
        <w:t xml:space="preserve"> (</w:t>
      </w:r>
      <w:r w:rsidRPr="00880E95">
        <w:rPr>
          <w:lang w:eastAsia="zh-CN"/>
        </w:rPr>
        <w:t>IR</w:t>
      </w:r>
      <w:r>
        <w:rPr>
          <w:rFonts w:hint="eastAsia"/>
          <w:lang w:eastAsia="zh-CN"/>
        </w:rPr>
        <w:t>) for</w:t>
      </w:r>
      <w:r w:rsidRPr="00880E95">
        <w:rPr>
          <w:lang w:eastAsia="zh-CN"/>
        </w:rPr>
        <w:t xml:space="preserve"> </w:t>
      </w:r>
      <w:r>
        <w:rPr>
          <w:rFonts w:hint="eastAsia"/>
          <w:lang w:eastAsia="zh-CN"/>
        </w:rPr>
        <w:t>retransmission</w:t>
      </w:r>
      <w:r w:rsidR="00417263">
        <w:rPr>
          <w:rFonts w:hint="eastAsia"/>
          <w:lang w:eastAsia="zh-CN"/>
        </w:rPr>
        <w:t xml:space="preserve">. </w:t>
      </w:r>
      <w:r w:rsidRPr="00880E95">
        <w:rPr>
          <w:lang w:eastAsia="zh-CN"/>
        </w:rPr>
        <w:t xml:space="preserve"> </w:t>
      </w:r>
      <w:r w:rsidR="000375CE">
        <w:rPr>
          <w:lang w:eastAsia="zh-CN"/>
        </w:rPr>
        <w:t>F</w:t>
      </w:r>
      <w:r w:rsidR="000375CE">
        <w:rPr>
          <w:rFonts w:hint="eastAsia"/>
          <w:lang w:eastAsia="zh-CN"/>
        </w:rPr>
        <w:t xml:space="preserve">or IR HARQ, </w:t>
      </w:r>
      <w:r w:rsidR="000375CE" w:rsidRPr="000375CE">
        <w:rPr>
          <w:lang w:eastAsia="zh-CN"/>
        </w:rPr>
        <w:t>extra</w:t>
      </w:r>
      <w:r w:rsidR="000375CE">
        <w:rPr>
          <w:rFonts w:hint="eastAsia"/>
          <w:lang w:eastAsia="zh-CN"/>
        </w:rPr>
        <w:t xml:space="preserve"> parity bits are retransmitted to get coding gain for </w:t>
      </w:r>
      <w:r w:rsidR="00795BD1">
        <w:rPr>
          <w:rFonts w:hint="eastAsia"/>
          <w:lang w:eastAsia="zh-CN"/>
        </w:rPr>
        <w:t xml:space="preserve">lower </w:t>
      </w:r>
      <w:r w:rsidR="000375CE">
        <w:rPr>
          <w:rFonts w:hint="eastAsia"/>
          <w:lang w:eastAsia="zh-CN"/>
        </w:rPr>
        <w:t>code rate.</w:t>
      </w:r>
      <w:r w:rsidR="003377D7">
        <w:rPr>
          <w:lang w:eastAsia="zh-CN"/>
        </w:rPr>
        <w:t xml:space="preserve"> </w:t>
      </w:r>
      <w:r w:rsidR="00F66597">
        <w:rPr>
          <w:lang w:eastAsia="zh-CN"/>
        </w:rPr>
        <w:t>I</w:t>
      </w:r>
      <w:r w:rsidR="00F66597">
        <w:rPr>
          <w:rFonts w:hint="eastAsia"/>
          <w:lang w:eastAsia="zh-CN"/>
        </w:rPr>
        <w:t xml:space="preserve">n figure </w:t>
      </w:r>
      <w:r w:rsidR="00BE4CAD">
        <w:rPr>
          <w:rFonts w:hint="eastAsia"/>
          <w:lang w:eastAsia="zh-CN"/>
        </w:rPr>
        <w:t>6</w:t>
      </w:r>
      <w:r w:rsidR="00F66597">
        <w:rPr>
          <w:rFonts w:hint="eastAsia"/>
          <w:lang w:eastAsia="zh-CN"/>
        </w:rPr>
        <w:t xml:space="preserve">, </w:t>
      </w:r>
      <w:r w:rsidR="00D22F55">
        <w:rPr>
          <w:rFonts w:hint="eastAsia"/>
          <w:lang w:eastAsia="zh-CN"/>
        </w:rPr>
        <w:t xml:space="preserve">an IR HARQ scheme </w:t>
      </w:r>
      <w:r w:rsidR="0013613E">
        <w:rPr>
          <w:rFonts w:hint="eastAsia"/>
          <w:lang w:eastAsia="zh-CN"/>
        </w:rPr>
        <w:t>for LDPC code</w:t>
      </w:r>
      <w:r w:rsidR="00022735">
        <w:rPr>
          <w:rFonts w:hint="eastAsia"/>
          <w:lang w:eastAsia="zh-CN"/>
        </w:rPr>
        <w:t>s</w:t>
      </w:r>
      <w:r w:rsidR="0013613E">
        <w:rPr>
          <w:rFonts w:hint="eastAsia"/>
          <w:lang w:eastAsia="zh-CN"/>
        </w:rPr>
        <w:t xml:space="preserve"> </w:t>
      </w:r>
      <w:r w:rsidR="00D22F55">
        <w:rPr>
          <w:rFonts w:hint="eastAsia"/>
          <w:lang w:eastAsia="zh-CN"/>
        </w:rPr>
        <w:t>is depicted</w:t>
      </w:r>
      <w:r w:rsidR="00D113F8">
        <w:rPr>
          <w:rFonts w:hint="eastAsia"/>
          <w:lang w:eastAsia="zh-CN"/>
        </w:rPr>
        <w:t xml:space="preserve"> for diff</w:t>
      </w:r>
      <w:r w:rsidR="00D113F8" w:rsidRPr="00253F60">
        <w:rPr>
          <w:lang w:eastAsia="zh-CN"/>
        </w:rPr>
        <w:t>erent retransmissions</w:t>
      </w:r>
      <w:r w:rsidR="00D22F55" w:rsidRPr="00253F60">
        <w:rPr>
          <w:lang w:eastAsia="zh-CN"/>
        </w:rPr>
        <w:t xml:space="preserve">. </w:t>
      </w:r>
      <w:r w:rsidR="00386F6C" w:rsidRPr="00253F60">
        <w:rPr>
          <w:lang w:eastAsia="zh-CN"/>
        </w:rPr>
        <w:t>In the 1</w:t>
      </w:r>
      <w:r w:rsidR="00386F6C" w:rsidRPr="00253F60">
        <w:rPr>
          <w:vertAlign w:val="superscript"/>
          <w:lang w:eastAsia="zh-CN"/>
        </w:rPr>
        <w:t>st</w:t>
      </w:r>
      <w:r w:rsidR="00253F60" w:rsidRPr="00253F60">
        <w:rPr>
          <w:lang w:eastAsia="zh-CN"/>
        </w:rPr>
        <w:t xml:space="preserve"> transmission, the smaller high-rate LDPC code is transmitted, and the decoder operates with</w:t>
      </w:r>
      <w:r w:rsidR="00106F42" w:rsidRPr="00106F42">
        <w:rPr>
          <w:lang w:eastAsia="zh-CN"/>
        </w:rPr>
        <w:t xml:space="preserve"> </w:t>
      </w:r>
      <w:r w:rsidR="00106F42" w:rsidRPr="00253F60">
        <w:rPr>
          <w:lang w:eastAsia="zh-CN"/>
        </w:rPr>
        <w:t>basic</w:t>
      </w:r>
      <w:r w:rsidR="00795BD1">
        <w:rPr>
          <w:rFonts w:hint="eastAsia"/>
          <w:lang w:eastAsia="zh-CN"/>
        </w:rPr>
        <w:t xml:space="preserve"> check</w:t>
      </w:r>
      <w:r w:rsidR="00106F42" w:rsidRPr="00253F60">
        <w:rPr>
          <w:lang w:eastAsia="zh-CN"/>
        </w:rPr>
        <w:t xml:space="preserve"> matrix</w:t>
      </w:r>
      <w:r w:rsidR="00253F60" w:rsidRPr="00253F60">
        <w:rPr>
          <w:lang w:eastAsia="zh-CN"/>
        </w:rPr>
        <w:t xml:space="preserve"> </w:t>
      </w:r>
      <w:r w:rsidR="00106F42">
        <w:rPr>
          <w:rFonts w:hint="eastAsia"/>
          <w:lang w:eastAsia="zh-CN"/>
        </w:rPr>
        <w:t xml:space="preserve">of </w:t>
      </w:r>
      <w:r w:rsidR="00253F60" w:rsidRPr="00253F60">
        <w:rPr>
          <w:position w:val="-6"/>
          <w:lang w:eastAsia="zh-CN"/>
        </w:rPr>
        <w:object w:dxaOrig="600" w:dyaOrig="279">
          <v:shape id="_x0000_i1104" type="#_x0000_t75" style="width:29.95pt;height:13.8pt" o:ole="">
            <v:imagedata r:id="rId137" o:title=""/>
          </v:shape>
          <o:OLEObject Type="Embed" ProgID="Equation.DSMT4" ShapeID="_x0000_i1104" DrawAspect="Content" ObjectID="_1524787393" r:id="rId138"/>
        </w:object>
      </w:r>
      <w:r w:rsidR="00253F60" w:rsidRPr="00253F60">
        <w:rPr>
          <w:lang w:eastAsia="zh-CN"/>
        </w:rPr>
        <w:t xml:space="preserve"> </w:t>
      </w:r>
      <w:r w:rsidR="00253F60">
        <w:rPr>
          <w:rFonts w:hint="eastAsia"/>
          <w:lang w:eastAsia="zh-CN"/>
        </w:rPr>
        <w:t xml:space="preserve">parity </w:t>
      </w:r>
      <w:r w:rsidR="00253F60" w:rsidRPr="00253F60">
        <w:rPr>
          <w:lang w:eastAsia="zh-CN"/>
        </w:rPr>
        <w:t>columns</w:t>
      </w:r>
      <w:r w:rsidR="00AB7768">
        <w:rPr>
          <w:rFonts w:hint="eastAsia"/>
          <w:lang w:eastAsia="zh-CN"/>
        </w:rPr>
        <w:t xml:space="preserve"> (</w:t>
      </w:r>
      <w:r w:rsidR="00681EC7">
        <w:rPr>
          <w:rFonts w:hint="eastAsia"/>
          <w:lang w:eastAsia="zh-CN"/>
        </w:rPr>
        <w:t xml:space="preserve">and </w:t>
      </w:r>
      <w:r w:rsidR="00AB7768" w:rsidRPr="00253F60">
        <w:rPr>
          <w:position w:val="-6"/>
          <w:lang w:eastAsia="zh-CN"/>
        </w:rPr>
        <w:object w:dxaOrig="600" w:dyaOrig="279">
          <v:shape id="_x0000_i1105" type="#_x0000_t75" style="width:29.95pt;height:13.8pt" o:ole="">
            <v:imagedata r:id="rId137" o:title=""/>
          </v:shape>
          <o:OLEObject Type="Embed" ProgID="Equation.DSMT4" ShapeID="_x0000_i1105" DrawAspect="Content" ObjectID="_1524787394" r:id="rId139"/>
        </w:object>
      </w:r>
      <w:r w:rsidR="00AB7768">
        <w:rPr>
          <w:rFonts w:hint="eastAsia"/>
          <w:lang w:eastAsia="zh-CN"/>
        </w:rPr>
        <w:t xml:space="preserve"> rows)</w:t>
      </w:r>
      <w:r w:rsidR="00106F42">
        <w:rPr>
          <w:rFonts w:hint="eastAsia"/>
          <w:lang w:eastAsia="zh-CN"/>
        </w:rPr>
        <w:t xml:space="preserve"> as </w:t>
      </w:r>
      <w:r w:rsidR="001117FF">
        <w:rPr>
          <w:rFonts w:hint="eastAsia"/>
          <w:lang w:eastAsia="zh-CN"/>
        </w:rPr>
        <w:t xml:space="preserve">shown in figure </w:t>
      </w:r>
      <w:r w:rsidR="001A7D39">
        <w:rPr>
          <w:rFonts w:hint="eastAsia"/>
          <w:lang w:eastAsia="zh-CN"/>
        </w:rPr>
        <w:t>7</w:t>
      </w:r>
      <w:r w:rsidR="00253F60">
        <w:rPr>
          <w:rFonts w:hint="eastAsia"/>
          <w:lang w:eastAsia="zh-CN"/>
        </w:rPr>
        <w:t xml:space="preserve">. </w:t>
      </w:r>
      <w:r w:rsidR="003206D4">
        <w:rPr>
          <w:lang w:eastAsia="zh-CN"/>
        </w:rPr>
        <w:t>If the decoding fails</w:t>
      </w:r>
      <w:r w:rsidR="003206D4">
        <w:rPr>
          <w:rFonts w:hint="eastAsia"/>
          <w:lang w:eastAsia="zh-CN"/>
        </w:rPr>
        <w:t>, the 2</w:t>
      </w:r>
      <w:r w:rsidR="003206D4" w:rsidRPr="003206D4">
        <w:rPr>
          <w:rFonts w:hint="eastAsia"/>
          <w:vertAlign w:val="superscript"/>
          <w:lang w:eastAsia="zh-CN"/>
        </w:rPr>
        <w:t>nd</w:t>
      </w:r>
      <w:r w:rsidR="003206D4">
        <w:rPr>
          <w:rFonts w:hint="eastAsia"/>
          <w:lang w:eastAsia="zh-CN"/>
        </w:rPr>
        <w:t xml:space="preserve"> </w:t>
      </w:r>
      <w:r w:rsidR="003206D4" w:rsidRPr="00253F60">
        <w:rPr>
          <w:lang w:eastAsia="zh-CN"/>
        </w:rPr>
        <w:t>transmission</w:t>
      </w:r>
      <w:r w:rsidR="003206D4">
        <w:rPr>
          <w:rFonts w:hint="eastAsia"/>
          <w:lang w:eastAsia="zh-CN"/>
        </w:rPr>
        <w:t xml:space="preserve"> </w:t>
      </w:r>
      <w:r w:rsidR="006B12B8">
        <w:rPr>
          <w:rFonts w:hint="eastAsia"/>
          <w:lang w:eastAsia="zh-CN"/>
        </w:rPr>
        <w:t>is</w:t>
      </w:r>
      <w:r w:rsidR="003206D4">
        <w:rPr>
          <w:lang w:eastAsia="zh-CN"/>
        </w:rPr>
        <w:t xml:space="preserve"> transmitted which allows</w:t>
      </w:r>
      <w:r w:rsidR="006B12B8">
        <w:rPr>
          <w:rFonts w:hint="eastAsia"/>
          <w:lang w:eastAsia="zh-CN"/>
        </w:rPr>
        <w:t xml:space="preserve"> </w:t>
      </w:r>
      <w:r w:rsidR="00E14265">
        <w:rPr>
          <w:rFonts w:hint="eastAsia"/>
          <w:lang w:eastAsia="zh-CN"/>
        </w:rPr>
        <w:t>t</w:t>
      </w:r>
      <w:r w:rsidR="00C071C8">
        <w:rPr>
          <w:lang w:eastAsia="zh-CN"/>
        </w:rPr>
        <w:t xml:space="preserve">he decoder to operate on the bigger low-rate </w:t>
      </w:r>
      <w:r w:rsidR="00E14265">
        <w:rPr>
          <w:rFonts w:hint="eastAsia"/>
          <w:lang w:eastAsia="zh-CN"/>
        </w:rPr>
        <w:t>with</w:t>
      </w:r>
      <w:r w:rsidR="00FC3043">
        <w:rPr>
          <w:rFonts w:hint="eastAsia"/>
          <w:lang w:eastAsia="zh-CN"/>
        </w:rPr>
        <w:t xml:space="preserve"> </w:t>
      </w:r>
      <w:r w:rsidR="00FC3043" w:rsidRPr="00253F60">
        <w:rPr>
          <w:lang w:eastAsia="zh-CN"/>
        </w:rPr>
        <w:t>basic</w:t>
      </w:r>
      <w:r w:rsidR="004E5199">
        <w:rPr>
          <w:rFonts w:hint="eastAsia"/>
          <w:lang w:eastAsia="zh-CN"/>
        </w:rPr>
        <w:t xml:space="preserve"> check</w:t>
      </w:r>
      <w:r w:rsidR="00FC3043" w:rsidRPr="00253F60">
        <w:rPr>
          <w:lang w:eastAsia="zh-CN"/>
        </w:rPr>
        <w:t xml:space="preserve"> matrix</w:t>
      </w:r>
      <w:r w:rsidR="00E14265">
        <w:rPr>
          <w:rFonts w:hint="eastAsia"/>
          <w:lang w:eastAsia="zh-CN"/>
        </w:rPr>
        <w:t xml:space="preserve"> </w:t>
      </w:r>
      <w:r w:rsidR="00FC3043">
        <w:rPr>
          <w:rFonts w:hint="eastAsia"/>
          <w:lang w:eastAsia="zh-CN"/>
        </w:rPr>
        <w:t xml:space="preserve">of </w:t>
      </w:r>
      <w:r w:rsidR="00E14265" w:rsidRPr="00E14265">
        <w:rPr>
          <w:position w:val="-6"/>
          <w:lang w:eastAsia="zh-CN"/>
        </w:rPr>
        <w:object w:dxaOrig="1380" w:dyaOrig="279">
          <v:shape id="_x0000_i1106" type="#_x0000_t75" style="width:69.1pt;height:13.8pt" o:ole="">
            <v:imagedata r:id="rId140" o:title=""/>
          </v:shape>
          <o:OLEObject Type="Embed" ProgID="Equation.DSMT4" ShapeID="_x0000_i1106" DrawAspect="Content" ObjectID="_1524787395" r:id="rId141"/>
        </w:object>
      </w:r>
      <w:r w:rsidR="00E14265" w:rsidRPr="00253F60">
        <w:rPr>
          <w:lang w:eastAsia="zh-CN"/>
        </w:rPr>
        <w:t xml:space="preserve"> </w:t>
      </w:r>
      <w:r w:rsidR="00E14265">
        <w:rPr>
          <w:rFonts w:hint="eastAsia"/>
          <w:lang w:eastAsia="zh-CN"/>
        </w:rPr>
        <w:t xml:space="preserve">parity </w:t>
      </w:r>
      <w:r w:rsidR="00E14265" w:rsidRPr="00253F60">
        <w:rPr>
          <w:lang w:eastAsia="zh-CN"/>
        </w:rPr>
        <w:t xml:space="preserve">columns </w:t>
      </w:r>
      <w:r w:rsidR="00681EC7">
        <w:rPr>
          <w:rFonts w:hint="eastAsia"/>
          <w:lang w:eastAsia="zh-CN"/>
        </w:rPr>
        <w:t xml:space="preserve"> (and </w:t>
      </w:r>
      <w:r w:rsidR="00681EC7" w:rsidRPr="00E14265">
        <w:rPr>
          <w:position w:val="-6"/>
          <w:lang w:eastAsia="zh-CN"/>
        </w:rPr>
        <w:object w:dxaOrig="1380" w:dyaOrig="279">
          <v:shape id="_x0000_i1107" type="#_x0000_t75" style="width:69.1pt;height:13.8pt" o:ole="">
            <v:imagedata r:id="rId140" o:title=""/>
          </v:shape>
          <o:OLEObject Type="Embed" ProgID="Equation.DSMT4" ShapeID="_x0000_i1107" DrawAspect="Content" ObjectID="_1524787396" r:id="rId142"/>
        </w:object>
      </w:r>
      <w:r w:rsidR="00681EC7">
        <w:rPr>
          <w:rFonts w:hint="eastAsia"/>
          <w:lang w:eastAsia="zh-CN"/>
        </w:rPr>
        <w:t xml:space="preserve"> rows) </w:t>
      </w:r>
      <w:r w:rsidR="00C071C8">
        <w:rPr>
          <w:lang w:eastAsia="zh-CN"/>
        </w:rPr>
        <w:t>and achieve successful decoding.</w:t>
      </w:r>
      <w:r w:rsidR="00711744" w:rsidRPr="00711744">
        <w:rPr>
          <w:rFonts w:hint="eastAsia"/>
          <w:lang w:eastAsia="zh-CN"/>
        </w:rPr>
        <w:t xml:space="preserve"> </w:t>
      </w:r>
      <w:r w:rsidR="003377D7">
        <w:rPr>
          <w:lang w:eastAsia="zh-CN"/>
        </w:rPr>
        <w:t>T</w:t>
      </w:r>
      <w:r w:rsidR="003377D7">
        <w:rPr>
          <w:rFonts w:hint="eastAsia"/>
          <w:lang w:eastAsia="zh-CN"/>
        </w:rPr>
        <w:t>he 1</w:t>
      </w:r>
      <w:r w:rsidR="003377D7" w:rsidRPr="003377D7">
        <w:rPr>
          <w:rFonts w:hint="eastAsia"/>
          <w:vertAlign w:val="superscript"/>
          <w:lang w:eastAsia="zh-CN"/>
        </w:rPr>
        <w:t>st</w:t>
      </w:r>
      <w:r w:rsidR="003377D7">
        <w:rPr>
          <w:rFonts w:hint="eastAsia"/>
          <w:lang w:eastAsia="zh-CN"/>
        </w:rPr>
        <w:t xml:space="preserve"> transmission has the smallest basic matrix, whose decoding latency is low and throughput is high. </w:t>
      </w:r>
      <w:r w:rsidR="00BD2846">
        <w:rPr>
          <w:lang w:eastAsia="zh-CN"/>
        </w:rPr>
        <w:t>T</w:t>
      </w:r>
      <w:r w:rsidR="00BD2846">
        <w:rPr>
          <w:rFonts w:hint="eastAsia"/>
          <w:lang w:eastAsia="zh-CN"/>
        </w:rPr>
        <w:t xml:space="preserve">he decoding latency for other </w:t>
      </w:r>
      <w:r w:rsidR="006219F8">
        <w:rPr>
          <w:rFonts w:hint="eastAsia"/>
          <w:lang w:eastAsia="zh-CN"/>
        </w:rPr>
        <w:t>re</w:t>
      </w:r>
      <w:r w:rsidR="00BD2846">
        <w:rPr>
          <w:rFonts w:hint="eastAsia"/>
          <w:lang w:eastAsia="zh-CN"/>
        </w:rPr>
        <w:t>transmission</w:t>
      </w:r>
      <w:r w:rsidR="007536C4">
        <w:rPr>
          <w:rFonts w:hint="eastAsia"/>
          <w:lang w:eastAsia="zh-CN"/>
        </w:rPr>
        <w:t>s</w:t>
      </w:r>
      <w:r w:rsidR="00BD2846">
        <w:rPr>
          <w:rFonts w:hint="eastAsia"/>
          <w:lang w:eastAsia="zh-CN"/>
        </w:rPr>
        <w:t xml:space="preserve"> may </w:t>
      </w:r>
      <w:r w:rsidR="00BD2846" w:rsidRPr="00BD2846">
        <w:rPr>
          <w:lang w:eastAsia="zh-CN"/>
        </w:rPr>
        <w:t>increase successively</w:t>
      </w:r>
      <w:r w:rsidR="00BD2846">
        <w:rPr>
          <w:rFonts w:hint="eastAsia"/>
          <w:lang w:eastAsia="zh-CN"/>
        </w:rPr>
        <w:t xml:space="preserve">. </w:t>
      </w:r>
      <w:r w:rsidR="00760D59">
        <w:rPr>
          <w:lang w:eastAsia="zh-CN"/>
        </w:rPr>
        <w:t>H</w:t>
      </w:r>
      <w:r w:rsidR="00760D59">
        <w:rPr>
          <w:rFonts w:hint="eastAsia"/>
          <w:lang w:eastAsia="zh-CN"/>
        </w:rPr>
        <w:t>owever, compared with system HARQ latency, the decoding latency of retransmission</w:t>
      </w:r>
      <w:r w:rsidR="00377E9B">
        <w:rPr>
          <w:rFonts w:hint="eastAsia"/>
          <w:lang w:eastAsia="zh-CN"/>
        </w:rPr>
        <w:t xml:space="preserve"> may be</w:t>
      </w:r>
      <w:r w:rsidR="00760D59">
        <w:rPr>
          <w:rFonts w:hint="eastAsia"/>
          <w:lang w:eastAsia="zh-CN"/>
        </w:rPr>
        <w:t xml:space="preserve"> </w:t>
      </w:r>
      <w:r w:rsidR="00760D59" w:rsidRPr="00760D59">
        <w:rPr>
          <w:lang w:eastAsia="zh-CN"/>
        </w:rPr>
        <w:t>negligible</w:t>
      </w:r>
      <w:r w:rsidR="00377E9B">
        <w:rPr>
          <w:rFonts w:hint="eastAsia"/>
          <w:lang w:eastAsia="zh-CN"/>
        </w:rPr>
        <w:t xml:space="preserve">. </w:t>
      </w:r>
    </w:p>
    <w:p w:rsidR="00DA13BF" w:rsidRDefault="009958C4" w:rsidP="00A13311">
      <w:pPr>
        <w:spacing w:after="50" w:afterAutospacing="0"/>
        <w:ind w:firstLineChars="750" w:firstLine="1575"/>
        <w:rPr>
          <w:lang w:eastAsia="zh-CN"/>
        </w:rPr>
      </w:pPr>
      <w:r>
        <w:object w:dxaOrig="8446" w:dyaOrig="4062">
          <v:shape id="_x0000_i1091" type="#_x0000_t75" style="width:250pt;height:120.95pt" o:ole="">
            <v:imagedata r:id="rId143" o:title=""/>
          </v:shape>
          <o:OLEObject Type="Embed" ProgID="Equation.DSMT4" ShapeID="_x0000_i1091" DrawAspect="Content" ObjectID="_1524787397" r:id="rId144"/>
        </w:object>
      </w:r>
    </w:p>
    <w:p w:rsidR="00DA13BF" w:rsidRPr="00BE789F" w:rsidRDefault="00C170AE" w:rsidP="00126923">
      <w:pPr>
        <w:spacing w:after="50" w:afterAutospacing="0"/>
        <w:jc w:val="center"/>
        <w:rPr>
          <w:sz w:val="20"/>
          <w:szCs w:val="24"/>
          <w:lang w:val="en-US" w:eastAsia="zh-CN"/>
        </w:rPr>
      </w:pPr>
      <w:r w:rsidRPr="00BE789F">
        <w:rPr>
          <w:sz w:val="20"/>
          <w:szCs w:val="24"/>
          <w:lang w:val="en-US" w:eastAsia="zh-CN"/>
        </w:rPr>
        <w:t>F</w:t>
      </w:r>
      <w:r w:rsidRPr="00BE789F">
        <w:rPr>
          <w:rFonts w:hint="eastAsia"/>
          <w:sz w:val="20"/>
          <w:szCs w:val="24"/>
          <w:lang w:val="en-US" w:eastAsia="zh-CN"/>
        </w:rPr>
        <w:t xml:space="preserve">igure </w:t>
      </w:r>
      <w:r w:rsidR="00E005CC">
        <w:rPr>
          <w:rFonts w:hint="eastAsia"/>
          <w:sz w:val="20"/>
          <w:szCs w:val="24"/>
          <w:lang w:val="en-US" w:eastAsia="zh-CN"/>
        </w:rPr>
        <w:t>6</w:t>
      </w:r>
      <w:r w:rsidRPr="00BE789F">
        <w:rPr>
          <w:rFonts w:hint="eastAsia"/>
          <w:sz w:val="20"/>
          <w:szCs w:val="24"/>
          <w:lang w:val="en-US" w:eastAsia="zh-CN"/>
        </w:rPr>
        <w:t xml:space="preserve"> </w:t>
      </w:r>
      <w:r w:rsidR="006E6A73" w:rsidRPr="00BE789F">
        <w:rPr>
          <w:rFonts w:hint="eastAsia"/>
          <w:sz w:val="20"/>
          <w:szCs w:val="24"/>
          <w:lang w:val="en-US" w:eastAsia="zh-CN"/>
        </w:rPr>
        <w:t xml:space="preserve">An </w:t>
      </w:r>
      <w:r w:rsidR="00E14912" w:rsidRPr="00BE789F">
        <w:rPr>
          <w:rFonts w:hint="eastAsia"/>
          <w:sz w:val="20"/>
          <w:szCs w:val="24"/>
          <w:lang w:val="en-US" w:eastAsia="zh-CN"/>
        </w:rPr>
        <w:t xml:space="preserve">IR HARQ </w:t>
      </w:r>
      <w:r w:rsidR="006E6A73" w:rsidRPr="00BE789F">
        <w:rPr>
          <w:rFonts w:hint="eastAsia"/>
          <w:sz w:val="20"/>
          <w:szCs w:val="24"/>
          <w:lang w:val="en-US" w:eastAsia="zh-CN"/>
        </w:rPr>
        <w:t>S</w:t>
      </w:r>
      <w:r w:rsidR="00E14912" w:rsidRPr="00BE789F">
        <w:rPr>
          <w:rFonts w:hint="eastAsia"/>
          <w:sz w:val="20"/>
          <w:szCs w:val="24"/>
          <w:lang w:val="en-US" w:eastAsia="zh-CN"/>
        </w:rPr>
        <w:t>cheme for LDPC Code</w:t>
      </w:r>
    </w:p>
    <w:p w:rsidR="00766587" w:rsidRDefault="009958C4" w:rsidP="00BE789F">
      <w:pPr>
        <w:spacing w:after="50" w:afterAutospacing="0"/>
        <w:jc w:val="center"/>
        <w:rPr>
          <w:b/>
          <w:sz w:val="20"/>
          <w:szCs w:val="24"/>
          <w:lang w:val="en-US" w:eastAsia="zh-CN"/>
        </w:rPr>
      </w:pPr>
      <w:r>
        <w:object w:dxaOrig="8190" w:dyaOrig="5318">
          <v:shape id="_x0000_i1092" type="#_x0000_t75" style="width:254.6pt;height:165.9pt" o:ole="">
            <v:imagedata r:id="rId145" o:title=""/>
          </v:shape>
          <o:OLEObject Type="Embed" ProgID="Visio.Drawing.11" ShapeID="_x0000_i1092" DrawAspect="Content" ObjectID="_1524787398" r:id="rId146"/>
        </w:object>
      </w:r>
    </w:p>
    <w:p w:rsidR="00766587" w:rsidRPr="00BE789F" w:rsidRDefault="00126923" w:rsidP="00BE789F">
      <w:pPr>
        <w:spacing w:after="50" w:afterAutospacing="0"/>
        <w:jc w:val="center"/>
        <w:rPr>
          <w:sz w:val="20"/>
          <w:szCs w:val="24"/>
          <w:lang w:val="en-US" w:eastAsia="zh-CN"/>
        </w:rPr>
      </w:pPr>
      <w:r w:rsidRPr="00BE789F">
        <w:rPr>
          <w:sz w:val="20"/>
          <w:szCs w:val="24"/>
          <w:lang w:val="en-US" w:eastAsia="zh-CN"/>
        </w:rPr>
        <w:t>F</w:t>
      </w:r>
      <w:r w:rsidRPr="00BE789F">
        <w:rPr>
          <w:rFonts w:hint="eastAsia"/>
          <w:sz w:val="20"/>
          <w:szCs w:val="24"/>
          <w:lang w:val="en-US" w:eastAsia="zh-CN"/>
        </w:rPr>
        <w:t>igure</w:t>
      </w:r>
      <w:r w:rsidR="00E005CC">
        <w:rPr>
          <w:rFonts w:hint="eastAsia"/>
          <w:sz w:val="20"/>
          <w:szCs w:val="24"/>
          <w:lang w:val="en-US" w:eastAsia="zh-CN"/>
        </w:rPr>
        <w:t xml:space="preserve"> 7</w:t>
      </w:r>
      <w:r w:rsidRPr="00BE789F">
        <w:rPr>
          <w:rFonts w:hint="eastAsia"/>
          <w:sz w:val="20"/>
          <w:szCs w:val="24"/>
          <w:lang w:val="en-US" w:eastAsia="zh-CN"/>
        </w:rPr>
        <w:t xml:space="preserve"> An </w:t>
      </w:r>
      <w:r w:rsidRPr="00BE789F">
        <w:rPr>
          <w:lang w:eastAsia="zh-CN"/>
        </w:rPr>
        <w:t xml:space="preserve">Example of IR HARQ </w:t>
      </w:r>
      <w:r w:rsidR="00CB2608" w:rsidRPr="00BE789F">
        <w:rPr>
          <w:rFonts w:hint="eastAsia"/>
          <w:lang w:eastAsia="zh-CN"/>
        </w:rPr>
        <w:t xml:space="preserve">with basic matrix </w:t>
      </w:r>
      <w:r w:rsidRPr="00BE789F">
        <w:rPr>
          <w:rFonts w:hint="eastAsia"/>
          <w:lang w:eastAsia="zh-CN"/>
        </w:rPr>
        <w:t xml:space="preserve">for </w:t>
      </w:r>
      <w:r w:rsidR="00CB2608" w:rsidRPr="00BE789F">
        <w:rPr>
          <w:rFonts w:hint="eastAsia"/>
          <w:lang w:eastAsia="zh-CN"/>
        </w:rPr>
        <w:t>LDPC</w:t>
      </w:r>
    </w:p>
    <w:p w:rsidR="0025364A" w:rsidRDefault="0025364A" w:rsidP="003266FC">
      <w:pPr>
        <w:spacing w:after="50" w:afterAutospacing="0"/>
        <w:jc w:val="both"/>
        <w:rPr>
          <w:b/>
          <w:sz w:val="20"/>
          <w:szCs w:val="24"/>
          <w:lang w:val="en-US" w:eastAsia="zh-CN"/>
        </w:rPr>
      </w:pPr>
    </w:p>
    <w:p w:rsidR="006B1D0B" w:rsidRPr="00B4385F" w:rsidRDefault="003266FC" w:rsidP="003266FC">
      <w:pPr>
        <w:spacing w:after="50" w:afterAutospacing="0"/>
        <w:jc w:val="both"/>
        <w:rPr>
          <w:b/>
          <w:sz w:val="20"/>
          <w:szCs w:val="24"/>
          <w:lang w:val="en-US" w:eastAsia="zh-CN"/>
        </w:rPr>
      </w:pPr>
      <w:r w:rsidRPr="00B4385F">
        <w:rPr>
          <w:b/>
          <w:sz w:val="20"/>
          <w:szCs w:val="24"/>
          <w:lang w:val="en-US" w:eastAsia="zh-CN"/>
        </w:rPr>
        <w:t>O</w:t>
      </w:r>
      <w:r w:rsidRPr="00B4385F">
        <w:rPr>
          <w:rFonts w:hint="eastAsia"/>
          <w:b/>
          <w:sz w:val="20"/>
          <w:szCs w:val="24"/>
          <w:lang w:val="en-US" w:eastAsia="zh-CN"/>
        </w:rPr>
        <w:t xml:space="preserve">bservation </w:t>
      </w:r>
      <w:r w:rsidR="00952C6E" w:rsidRPr="00B4385F">
        <w:rPr>
          <w:rFonts w:hint="eastAsia"/>
          <w:b/>
          <w:sz w:val="20"/>
          <w:szCs w:val="24"/>
          <w:lang w:val="en-US" w:eastAsia="zh-CN"/>
        </w:rPr>
        <w:t>5</w:t>
      </w:r>
      <w:r w:rsidRPr="00B4385F">
        <w:rPr>
          <w:rFonts w:hint="eastAsia"/>
          <w:b/>
          <w:sz w:val="20"/>
          <w:szCs w:val="24"/>
          <w:lang w:val="en-US" w:eastAsia="zh-CN"/>
        </w:rPr>
        <w:t xml:space="preserve">: </w:t>
      </w:r>
      <w:r w:rsidR="00F6125B" w:rsidRPr="00B4385F">
        <w:rPr>
          <w:b/>
          <w:lang w:eastAsia="zh-CN"/>
        </w:rPr>
        <w:t>Extra</w:t>
      </w:r>
      <w:r w:rsidR="00F6125B" w:rsidRPr="00B4385F">
        <w:rPr>
          <w:rFonts w:hint="eastAsia"/>
          <w:b/>
          <w:lang w:eastAsia="zh-CN"/>
        </w:rPr>
        <w:t xml:space="preserve"> parity bits can be retransmitted to support IR HARQ for LDPC codes. </w:t>
      </w:r>
    </w:p>
    <w:p w:rsidR="003266FC" w:rsidRPr="00B4385F" w:rsidRDefault="003266FC" w:rsidP="003266FC">
      <w:pPr>
        <w:spacing w:after="50" w:afterAutospacing="0"/>
        <w:jc w:val="both"/>
        <w:rPr>
          <w:b/>
          <w:sz w:val="20"/>
          <w:szCs w:val="24"/>
          <w:lang w:val="en-US" w:eastAsia="zh-CN"/>
        </w:rPr>
      </w:pPr>
      <w:r w:rsidRPr="00B4385F">
        <w:rPr>
          <w:b/>
          <w:sz w:val="20"/>
          <w:szCs w:val="24"/>
          <w:lang w:val="en-US" w:eastAsia="zh-CN"/>
        </w:rPr>
        <w:t>P</w:t>
      </w:r>
      <w:r w:rsidRPr="00B4385F">
        <w:rPr>
          <w:rFonts w:hint="eastAsia"/>
          <w:b/>
          <w:sz w:val="20"/>
          <w:szCs w:val="24"/>
          <w:lang w:val="en-US" w:eastAsia="zh-CN"/>
        </w:rPr>
        <w:t xml:space="preserve">roposal </w:t>
      </w:r>
      <w:r w:rsidR="00293659" w:rsidRPr="00B4385F">
        <w:rPr>
          <w:rFonts w:hint="eastAsia"/>
          <w:b/>
          <w:sz w:val="20"/>
          <w:szCs w:val="24"/>
          <w:lang w:val="en-US" w:eastAsia="zh-CN"/>
        </w:rPr>
        <w:t>3</w:t>
      </w:r>
      <w:r w:rsidRPr="00B4385F">
        <w:rPr>
          <w:rFonts w:hint="eastAsia"/>
          <w:b/>
          <w:sz w:val="20"/>
          <w:szCs w:val="24"/>
          <w:lang w:val="en-US" w:eastAsia="zh-CN"/>
        </w:rPr>
        <w:t xml:space="preserve">: </w:t>
      </w:r>
      <w:r w:rsidR="00C27090" w:rsidRPr="00B4385F">
        <w:rPr>
          <w:b/>
          <w:lang w:eastAsia="zh-CN"/>
        </w:rPr>
        <w:t>Design</w:t>
      </w:r>
      <w:r w:rsidR="006B60C0" w:rsidRPr="00B4385F">
        <w:rPr>
          <w:rFonts w:hint="eastAsia"/>
          <w:b/>
          <w:lang w:eastAsia="zh-CN"/>
        </w:rPr>
        <w:t xml:space="preserve"> a new</w:t>
      </w:r>
      <w:r w:rsidR="00C27090" w:rsidRPr="00B4385F">
        <w:rPr>
          <w:b/>
          <w:lang w:eastAsia="zh-CN"/>
        </w:rPr>
        <w:t xml:space="preserve"> LDPC</w:t>
      </w:r>
      <w:r w:rsidR="00C27090" w:rsidRPr="00B4385F">
        <w:rPr>
          <w:rFonts w:hint="eastAsia"/>
          <w:b/>
          <w:lang w:eastAsia="zh-CN"/>
        </w:rPr>
        <w:t xml:space="preserve"> basic matrix </w:t>
      </w:r>
      <w:r w:rsidR="00C27090" w:rsidRPr="00B4385F">
        <w:rPr>
          <w:b/>
          <w:lang w:eastAsia="zh-CN"/>
        </w:rPr>
        <w:t>to support for IR HARQ</w:t>
      </w:r>
      <w:r w:rsidR="00C27090" w:rsidRPr="00B4385F">
        <w:rPr>
          <w:rFonts w:hint="eastAsia"/>
          <w:b/>
          <w:sz w:val="20"/>
          <w:szCs w:val="24"/>
          <w:lang w:val="en-US" w:eastAsia="zh-CN"/>
        </w:rPr>
        <w:t>。</w:t>
      </w:r>
    </w:p>
    <w:p w:rsidR="001F3845" w:rsidRDefault="001F3845" w:rsidP="00CA37EA">
      <w:pPr>
        <w:spacing w:after="50" w:afterAutospacing="0"/>
        <w:jc w:val="both"/>
        <w:rPr>
          <w:sz w:val="20"/>
          <w:lang w:eastAsia="zh-CN"/>
        </w:rPr>
      </w:pPr>
    </w:p>
    <w:p w:rsidR="00842C2E" w:rsidRPr="00842C2E" w:rsidRDefault="00842C2E" w:rsidP="00842C2E">
      <w:pPr>
        <w:pStyle w:val="1"/>
        <w:keepNext w:val="0"/>
        <w:widowControl w:val="0"/>
        <w:tabs>
          <w:tab w:val="clear" w:pos="0"/>
        </w:tabs>
        <w:adjustRightInd w:val="0"/>
        <w:snapToGrid w:val="0"/>
        <w:spacing w:before="0" w:afterLines="50" w:afterAutospacing="0"/>
        <w:ind w:left="0" w:firstLine="0"/>
        <w:jc w:val="both"/>
        <w:rPr>
          <w:b/>
          <w:szCs w:val="28"/>
          <w:lang w:eastAsia="zh-CN"/>
        </w:rPr>
      </w:pPr>
      <w:r w:rsidRPr="00842C2E">
        <w:rPr>
          <w:b/>
          <w:szCs w:val="28"/>
          <w:lang w:eastAsia="zh-CN"/>
        </w:rPr>
        <w:t xml:space="preserve"> Advantages of LDPC code</w:t>
      </w:r>
      <w:r w:rsidR="00536974">
        <w:rPr>
          <w:rFonts w:hint="eastAsia"/>
          <w:b/>
          <w:szCs w:val="28"/>
          <w:lang w:eastAsia="zh-CN"/>
        </w:rPr>
        <w:t>s</w:t>
      </w:r>
      <w:r w:rsidRPr="00842C2E">
        <w:rPr>
          <w:b/>
          <w:szCs w:val="28"/>
          <w:lang w:eastAsia="zh-CN"/>
        </w:rPr>
        <w:t xml:space="preserve"> </w:t>
      </w:r>
    </w:p>
    <w:p w:rsidR="00842C2E" w:rsidRPr="003F5052" w:rsidRDefault="00842C2E" w:rsidP="003F5052">
      <w:pPr>
        <w:widowControl w:val="0"/>
        <w:autoSpaceDE w:val="0"/>
        <w:autoSpaceDN w:val="0"/>
        <w:adjustRightInd w:val="0"/>
        <w:spacing w:after="0" w:afterAutospacing="0"/>
        <w:jc w:val="both"/>
        <w:rPr>
          <w:color w:val="000000"/>
          <w:szCs w:val="21"/>
          <w:lang w:val="en-US" w:eastAsia="zh-CN"/>
        </w:rPr>
      </w:pPr>
      <w:r w:rsidRPr="003F5052">
        <w:rPr>
          <w:b/>
          <w:color w:val="000000"/>
          <w:szCs w:val="21"/>
          <w:lang w:val="en-US" w:eastAsia="zh-CN"/>
        </w:rPr>
        <w:t>1. Performance.</w:t>
      </w:r>
      <w:r w:rsidRPr="003F5052">
        <w:rPr>
          <w:color w:val="000000"/>
          <w:szCs w:val="21"/>
          <w:lang w:val="en-US" w:eastAsia="zh-CN"/>
        </w:rPr>
        <w:t xml:space="preserve"> LDPC has almost the same performance as turbo code, or even better than Turbo in some cases.</w:t>
      </w:r>
    </w:p>
    <w:p w:rsidR="00842C2E" w:rsidRPr="003F5052" w:rsidRDefault="00842C2E" w:rsidP="003F5052">
      <w:pPr>
        <w:widowControl w:val="0"/>
        <w:autoSpaceDE w:val="0"/>
        <w:autoSpaceDN w:val="0"/>
        <w:adjustRightInd w:val="0"/>
        <w:spacing w:after="0" w:afterAutospacing="0"/>
        <w:jc w:val="both"/>
        <w:rPr>
          <w:color w:val="000000"/>
          <w:szCs w:val="21"/>
          <w:lang w:val="en-US" w:eastAsia="zh-CN"/>
        </w:rPr>
      </w:pPr>
      <w:r w:rsidRPr="003F5052">
        <w:rPr>
          <w:b/>
          <w:color w:val="000000"/>
          <w:szCs w:val="21"/>
          <w:lang w:val="en-US" w:eastAsia="zh-CN"/>
        </w:rPr>
        <w:t>2. Flexibility.</w:t>
      </w:r>
      <w:r w:rsidRPr="003F5052">
        <w:rPr>
          <w:color w:val="000000"/>
          <w:szCs w:val="21"/>
          <w:lang w:val="en-US" w:eastAsia="zh-CN"/>
        </w:rPr>
        <w:t xml:space="preserve"> LDPC can support flexible code</w:t>
      </w:r>
      <w:r w:rsidR="002E781E">
        <w:rPr>
          <w:rFonts w:hint="eastAsia"/>
          <w:color w:val="000000"/>
          <w:szCs w:val="21"/>
          <w:lang w:val="en-US" w:eastAsia="zh-CN"/>
        </w:rPr>
        <w:t xml:space="preserve"> block</w:t>
      </w:r>
      <w:r w:rsidRPr="003F5052">
        <w:rPr>
          <w:color w:val="000000"/>
          <w:szCs w:val="21"/>
          <w:lang w:val="en-US" w:eastAsia="zh-CN"/>
        </w:rPr>
        <w:t xml:space="preserve"> </w:t>
      </w:r>
      <w:r w:rsidR="00904BA0">
        <w:rPr>
          <w:rFonts w:hint="eastAsia"/>
          <w:color w:val="000000"/>
          <w:szCs w:val="21"/>
          <w:lang w:val="en-US" w:eastAsia="zh-CN"/>
        </w:rPr>
        <w:t>sizes</w:t>
      </w:r>
      <w:r w:rsidRPr="003F5052">
        <w:rPr>
          <w:color w:val="000000"/>
          <w:szCs w:val="21"/>
          <w:lang w:val="en-US" w:eastAsia="zh-CN"/>
        </w:rPr>
        <w:t xml:space="preserve"> and code rate</w:t>
      </w:r>
      <w:r w:rsidR="00E6473A">
        <w:rPr>
          <w:rFonts w:hint="eastAsia"/>
          <w:color w:val="000000"/>
          <w:szCs w:val="21"/>
          <w:lang w:val="en-US" w:eastAsia="zh-CN"/>
        </w:rPr>
        <w:t>s</w:t>
      </w:r>
      <w:r w:rsidRPr="003F5052">
        <w:rPr>
          <w:color w:val="000000"/>
          <w:szCs w:val="21"/>
          <w:lang w:val="en-US" w:eastAsia="zh-CN"/>
        </w:rPr>
        <w:t xml:space="preserve"> by scaling the expan</w:t>
      </w:r>
      <w:r w:rsidR="00E6473A">
        <w:rPr>
          <w:rFonts w:hint="eastAsia"/>
          <w:color w:val="000000"/>
          <w:szCs w:val="21"/>
          <w:lang w:val="en-US" w:eastAsia="zh-CN"/>
        </w:rPr>
        <w:t>d</w:t>
      </w:r>
      <w:r w:rsidRPr="003F5052">
        <w:rPr>
          <w:color w:val="000000"/>
          <w:szCs w:val="21"/>
          <w:lang w:val="en-US" w:eastAsia="zh-CN"/>
        </w:rPr>
        <w:t xml:space="preserve"> factor and the shorten coding method, so it can fully support all the </w:t>
      </w:r>
      <w:r w:rsidR="002E781E" w:rsidRPr="003F5052">
        <w:rPr>
          <w:color w:val="000000"/>
          <w:szCs w:val="21"/>
          <w:lang w:val="en-US" w:eastAsia="zh-CN"/>
        </w:rPr>
        <w:t>code</w:t>
      </w:r>
      <w:r w:rsidR="002E781E">
        <w:rPr>
          <w:rFonts w:hint="eastAsia"/>
          <w:color w:val="000000"/>
          <w:szCs w:val="21"/>
          <w:lang w:val="en-US" w:eastAsia="zh-CN"/>
        </w:rPr>
        <w:t xml:space="preserve"> block</w:t>
      </w:r>
      <w:r w:rsidR="002E781E" w:rsidRPr="003F5052">
        <w:rPr>
          <w:color w:val="000000"/>
          <w:szCs w:val="21"/>
          <w:lang w:val="en-US" w:eastAsia="zh-CN"/>
        </w:rPr>
        <w:t xml:space="preserve"> </w:t>
      </w:r>
      <w:r w:rsidR="002E781E">
        <w:rPr>
          <w:rFonts w:hint="eastAsia"/>
          <w:color w:val="000000"/>
          <w:szCs w:val="21"/>
          <w:lang w:val="en-US" w:eastAsia="zh-CN"/>
        </w:rPr>
        <w:t>sizes</w:t>
      </w:r>
      <w:r w:rsidRPr="003F5052">
        <w:rPr>
          <w:color w:val="000000"/>
          <w:szCs w:val="21"/>
          <w:lang w:val="en-US" w:eastAsia="zh-CN"/>
        </w:rPr>
        <w:t xml:space="preserve"> and code rate</w:t>
      </w:r>
      <w:r w:rsidR="00BE3C8A">
        <w:rPr>
          <w:rFonts w:hint="eastAsia"/>
          <w:color w:val="000000"/>
          <w:szCs w:val="21"/>
          <w:lang w:val="en-US" w:eastAsia="zh-CN"/>
        </w:rPr>
        <w:t>s</w:t>
      </w:r>
      <w:r w:rsidRPr="003F5052">
        <w:rPr>
          <w:color w:val="000000"/>
          <w:szCs w:val="21"/>
          <w:lang w:val="en-US" w:eastAsia="zh-CN"/>
        </w:rPr>
        <w:t xml:space="preserve"> as LTE turbo code. </w:t>
      </w:r>
    </w:p>
    <w:p w:rsidR="00842C2E" w:rsidRPr="003F5052" w:rsidRDefault="00842C2E" w:rsidP="003F5052">
      <w:pPr>
        <w:widowControl w:val="0"/>
        <w:autoSpaceDE w:val="0"/>
        <w:autoSpaceDN w:val="0"/>
        <w:adjustRightInd w:val="0"/>
        <w:spacing w:after="0" w:afterAutospacing="0"/>
        <w:jc w:val="both"/>
        <w:rPr>
          <w:color w:val="000000"/>
          <w:szCs w:val="21"/>
          <w:lang w:val="en-US" w:eastAsia="zh-CN"/>
        </w:rPr>
      </w:pPr>
      <w:r w:rsidRPr="003F5052">
        <w:rPr>
          <w:b/>
          <w:color w:val="000000"/>
          <w:szCs w:val="21"/>
          <w:lang w:val="en-US" w:eastAsia="zh-CN"/>
        </w:rPr>
        <w:t>3. Throughput.</w:t>
      </w:r>
      <w:r w:rsidRPr="003F5052">
        <w:rPr>
          <w:color w:val="000000"/>
          <w:szCs w:val="21"/>
          <w:lang w:val="en-US" w:eastAsia="zh-CN"/>
        </w:rPr>
        <w:t xml:space="preserve"> LDPC can achieve a greater throughput than the turbo codes under the same code block size and code rate due to the inherent parallelism of LDPC code. Especially, LDPC codes can get higher throughput in high code rate and big code block size case. The maximum 5G system throughput (20gbps) could generally be obtained in high code rate and long </w:t>
      </w:r>
      <w:r w:rsidR="00812260" w:rsidRPr="003F5052">
        <w:rPr>
          <w:color w:val="000000"/>
          <w:szCs w:val="21"/>
          <w:lang w:val="en-US" w:eastAsia="zh-CN"/>
        </w:rPr>
        <w:t>code</w:t>
      </w:r>
      <w:r w:rsidR="00812260">
        <w:rPr>
          <w:rFonts w:hint="eastAsia"/>
          <w:color w:val="000000"/>
          <w:szCs w:val="21"/>
          <w:lang w:val="en-US" w:eastAsia="zh-CN"/>
        </w:rPr>
        <w:t xml:space="preserve"> block</w:t>
      </w:r>
      <w:r w:rsidR="00812260" w:rsidRPr="003F5052">
        <w:rPr>
          <w:color w:val="000000"/>
          <w:szCs w:val="21"/>
          <w:lang w:val="en-US" w:eastAsia="zh-CN"/>
        </w:rPr>
        <w:t xml:space="preserve"> </w:t>
      </w:r>
      <w:r w:rsidR="00812260">
        <w:rPr>
          <w:rFonts w:hint="eastAsia"/>
          <w:color w:val="000000"/>
          <w:szCs w:val="21"/>
          <w:lang w:val="en-US" w:eastAsia="zh-CN"/>
        </w:rPr>
        <w:t>sizes</w:t>
      </w:r>
      <w:r w:rsidRPr="003F5052">
        <w:rPr>
          <w:color w:val="000000"/>
          <w:szCs w:val="21"/>
          <w:lang w:val="en-US" w:eastAsia="zh-CN"/>
        </w:rPr>
        <w:t xml:space="preserve"> case, which is nearly impossible for turbo coding. </w:t>
      </w:r>
    </w:p>
    <w:p w:rsidR="00842C2E" w:rsidRPr="003F5052" w:rsidRDefault="00842C2E" w:rsidP="003F5052">
      <w:pPr>
        <w:widowControl w:val="0"/>
        <w:autoSpaceDE w:val="0"/>
        <w:autoSpaceDN w:val="0"/>
        <w:adjustRightInd w:val="0"/>
        <w:spacing w:after="0" w:afterAutospacing="0"/>
        <w:jc w:val="both"/>
        <w:rPr>
          <w:color w:val="000000"/>
          <w:szCs w:val="21"/>
          <w:lang w:val="en-US" w:eastAsia="zh-CN"/>
        </w:rPr>
      </w:pPr>
      <w:r w:rsidRPr="003F5052">
        <w:rPr>
          <w:b/>
          <w:color w:val="000000"/>
          <w:szCs w:val="21"/>
          <w:lang w:val="en-US" w:eastAsia="zh-CN"/>
        </w:rPr>
        <w:t>4. Latency.</w:t>
      </w:r>
      <w:r w:rsidRPr="003F5052">
        <w:rPr>
          <w:color w:val="000000"/>
          <w:szCs w:val="21"/>
          <w:lang w:val="en-US" w:eastAsia="zh-CN"/>
        </w:rPr>
        <w:t xml:space="preserve"> LDPC decoder has parallel characteristics, so its decoding speed will be relatively fast, that is, the decoding delay will be very low, which will  meet the requirements of URLLC scenario. </w:t>
      </w:r>
    </w:p>
    <w:p w:rsidR="00842C2E" w:rsidRPr="003F5052" w:rsidRDefault="00842C2E" w:rsidP="003F5052">
      <w:pPr>
        <w:widowControl w:val="0"/>
        <w:autoSpaceDE w:val="0"/>
        <w:autoSpaceDN w:val="0"/>
        <w:adjustRightInd w:val="0"/>
        <w:spacing w:after="0" w:afterAutospacing="0"/>
        <w:jc w:val="both"/>
        <w:rPr>
          <w:color w:val="000000"/>
          <w:szCs w:val="21"/>
          <w:lang w:val="en-US" w:eastAsia="zh-CN"/>
        </w:rPr>
      </w:pPr>
      <w:r w:rsidRPr="003F5052">
        <w:rPr>
          <w:b/>
          <w:color w:val="000000"/>
          <w:szCs w:val="21"/>
          <w:lang w:val="en-US" w:eastAsia="zh-CN"/>
        </w:rPr>
        <w:t>5. Complexity.</w:t>
      </w:r>
      <w:r w:rsidRPr="003F5052">
        <w:rPr>
          <w:color w:val="000000"/>
          <w:szCs w:val="21"/>
          <w:lang w:val="en-US" w:eastAsia="zh-CN"/>
        </w:rPr>
        <w:t xml:space="preserve"> Turbo code’s complexity will become bigger in a higher rate, while LDPC code is opposite. LDPC code’s complexity will be lower at a high code rate, which means it is more conducive to realize a higher throughput and lower complexity; </w:t>
      </w:r>
    </w:p>
    <w:p w:rsidR="00842C2E" w:rsidRPr="003F5052" w:rsidRDefault="00842C2E" w:rsidP="003F5052">
      <w:pPr>
        <w:widowControl w:val="0"/>
        <w:autoSpaceDE w:val="0"/>
        <w:autoSpaceDN w:val="0"/>
        <w:adjustRightInd w:val="0"/>
        <w:spacing w:after="0" w:afterAutospacing="0"/>
        <w:jc w:val="both"/>
        <w:rPr>
          <w:color w:val="000000"/>
          <w:szCs w:val="21"/>
          <w:lang w:val="en-US" w:eastAsia="zh-CN"/>
        </w:rPr>
      </w:pPr>
      <w:r w:rsidRPr="003F5052">
        <w:rPr>
          <w:b/>
          <w:color w:val="000000"/>
          <w:szCs w:val="21"/>
          <w:lang w:val="en-US" w:eastAsia="zh-CN"/>
        </w:rPr>
        <w:t>6. Power consumption.</w:t>
      </w:r>
      <w:r w:rsidRPr="003F5052">
        <w:rPr>
          <w:color w:val="000000"/>
          <w:szCs w:val="21"/>
          <w:lang w:val="en-US" w:eastAsia="zh-CN"/>
        </w:rPr>
        <w:t xml:space="preserve"> BLER need below the 10e-5 for URLLC scenarios. To achieve the object, LDPC code just needs a low number of iterations, e.g. normally 1 to 2 times will be enough. However, turbo codes usually need many times iterations. So the power consumption of the LDPC codes is far lower than that of turbo codes. </w:t>
      </w:r>
    </w:p>
    <w:p w:rsidR="00842C2E" w:rsidRPr="003F5052" w:rsidRDefault="00842C2E" w:rsidP="003F5052">
      <w:pPr>
        <w:widowControl w:val="0"/>
        <w:autoSpaceDE w:val="0"/>
        <w:autoSpaceDN w:val="0"/>
        <w:adjustRightInd w:val="0"/>
        <w:spacing w:after="0" w:afterAutospacing="0"/>
        <w:jc w:val="both"/>
        <w:rPr>
          <w:color w:val="000000"/>
          <w:szCs w:val="21"/>
          <w:lang w:val="en-US" w:eastAsia="zh-CN"/>
        </w:rPr>
      </w:pPr>
      <w:r w:rsidRPr="003F5052">
        <w:rPr>
          <w:b/>
          <w:color w:val="000000"/>
          <w:szCs w:val="21"/>
          <w:lang w:val="en-US" w:eastAsia="zh-CN"/>
        </w:rPr>
        <w:t>7. Maturity.</w:t>
      </w:r>
      <w:r w:rsidRPr="003F5052">
        <w:rPr>
          <w:color w:val="000000"/>
          <w:szCs w:val="21"/>
          <w:lang w:val="en-US" w:eastAsia="zh-CN"/>
        </w:rPr>
        <w:t xml:space="preserve"> LDPC code has already been adopted in IEEE802.16e, IEEE802.11n, IEEE802.11ad, </w:t>
      </w:r>
      <w:r w:rsidR="00B276DE" w:rsidRPr="003F5052">
        <w:rPr>
          <w:color w:val="000000"/>
          <w:szCs w:val="21"/>
          <w:lang w:val="en-US" w:eastAsia="zh-CN"/>
        </w:rPr>
        <w:t>IEEE802.11a</w:t>
      </w:r>
      <w:r w:rsidR="00B276DE">
        <w:rPr>
          <w:rFonts w:hint="eastAsia"/>
          <w:color w:val="000000"/>
          <w:szCs w:val="21"/>
          <w:lang w:val="en-US" w:eastAsia="zh-CN"/>
        </w:rPr>
        <w:t>c</w:t>
      </w:r>
      <w:r w:rsidR="00B276DE" w:rsidRPr="003F5052">
        <w:rPr>
          <w:color w:val="000000"/>
          <w:szCs w:val="21"/>
          <w:lang w:val="en-US" w:eastAsia="zh-CN"/>
        </w:rPr>
        <w:t xml:space="preserve">, </w:t>
      </w:r>
      <w:r w:rsidRPr="003F5052">
        <w:rPr>
          <w:color w:val="000000"/>
          <w:szCs w:val="21"/>
          <w:lang w:val="en-US" w:eastAsia="zh-CN"/>
        </w:rPr>
        <w:t xml:space="preserve">DVB, microwave communication, optical fiber and so on, and the decoder is very mature. </w:t>
      </w:r>
    </w:p>
    <w:p w:rsidR="00842C2E" w:rsidRPr="003F5052" w:rsidRDefault="00842C2E" w:rsidP="003F5052">
      <w:pPr>
        <w:spacing w:after="50" w:afterAutospacing="0"/>
        <w:jc w:val="both"/>
        <w:rPr>
          <w:sz w:val="20"/>
          <w:szCs w:val="24"/>
          <w:lang w:eastAsia="zh-CN"/>
        </w:rPr>
      </w:pPr>
    </w:p>
    <w:p w:rsidR="008E5240" w:rsidRPr="00731327" w:rsidRDefault="008E5240" w:rsidP="008E5240">
      <w:pPr>
        <w:spacing w:after="50" w:afterAutospacing="0"/>
        <w:jc w:val="both"/>
        <w:rPr>
          <w:rFonts w:hint="eastAsia"/>
          <w:b/>
          <w:sz w:val="20"/>
          <w:szCs w:val="24"/>
          <w:lang w:val="en-US" w:eastAsia="zh-CN"/>
        </w:rPr>
      </w:pPr>
      <w:r w:rsidRPr="00662A1B">
        <w:rPr>
          <w:b/>
          <w:lang w:val="en-US" w:eastAsia="zh-CN"/>
        </w:rPr>
        <w:t>P</w:t>
      </w:r>
      <w:r w:rsidRPr="00662A1B">
        <w:rPr>
          <w:rFonts w:hint="eastAsia"/>
          <w:b/>
          <w:lang w:val="en-US" w:eastAsia="zh-CN"/>
        </w:rPr>
        <w:t xml:space="preserve">roposal 4: </w:t>
      </w:r>
      <w:r w:rsidR="00662A1B" w:rsidRPr="00662A1B">
        <w:rPr>
          <w:b/>
          <w:lang w:val="en-US" w:eastAsia="zh-CN"/>
        </w:rPr>
        <w:t>LDPC code has</w:t>
      </w:r>
      <w:r w:rsidR="00710EDC">
        <w:rPr>
          <w:rFonts w:hint="eastAsia"/>
          <w:b/>
          <w:lang w:val="en-US" w:eastAsia="zh-CN"/>
        </w:rPr>
        <w:t xml:space="preserve"> many benefits such as</w:t>
      </w:r>
      <w:r w:rsidR="00060E61">
        <w:rPr>
          <w:rFonts w:hint="eastAsia"/>
          <w:b/>
          <w:lang w:val="en-US" w:eastAsia="zh-CN"/>
        </w:rPr>
        <w:t xml:space="preserve"> </w:t>
      </w:r>
      <w:r w:rsidR="00FC5297" w:rsidRPr="00731327">
        <w:rPr>
          <w:b/>
          <w:lang w:val="en-US" w:eastAsia="zh-CN"/>
        </w:rPr>
        <w:t>high-performance</w:t>
      </w:r>
      <w:r w:rsidR="009241C2">
        <w:rPr>
          <w:rFonts w:hint="eastAsia"/>
          <w:b/>
          <w:lang w:val="en-US" w:eastAsia="zh-CN"/>
        </w:rPr>
        <w:t xml:space="preserve">, </w:t>
      </w:r>
      <w:r w:rsidR="00ED6791" w:rsidRPr="00731327">
        <w:rPr>
          <w:rFonts w:hint="eastAsia"/>
          <w:b/>
          <w:lang w:val="en-US" w:eastAsia="zh-CN"/>
        </w:rPr>
        <w:t>f</w:t>
      </w:r>
      <w:r w:rsidR="00ED6791" w:rsidRPr="00731327">
        <w:rPr>
          <w:b/>
          <w:lang w:val="en-US" w:eastAsia="zh-CN"/>
        </w:rPr>
        <w:t>lexib</w:t>
      </w:r>
      <w:r w:rsidR="00DC2E35">
        <w:rPr>
          <w:rFonts w:hint="eastAsia"/>
          <w:b/>
          <w:lang w:val="en-US" w:eastAsia="zh-CN"/>
        </w:rPr>
        <w:t xml:space="preserve">le </w:t>
      </w:r>
      <w:r w:rsidR="00ED6791" w:rsidRPr="00731327">
        <w:rPr>
          <w:rFonts w:hint="eastAsia"/>
          <w:b/>
          <w:lang w:val="en-US" w:eastAsia="zh-CN"/>
        </w:rPr>
        <w:t xml:space="preserve">codes block size &amp; </w:t>
      </w:r>
      <w:r w:rsidR="00DF62AF">
        <w:rPr>
          <w:rFonts w:hint="eastAsia"/>
          <w:b/>
          <w:lang w:val="en-US" w:eastAsia="zh-CN"/>
        </w:rPr>
        <w:t xml:space="preserve">code </w:t>
      </w:r>
      <w:r w:rsidR="00ED6791" w:rsidRPr="00731327">
        <w:rPr>
          <w:rFonts w:hint="eastAsia"/>
          <w:b/>
          <w:lang w:val="en-US" w:eastAsia="zh-CN"/>
        </w:rPr>
        <w:t>rate</w:t>
      </w:r>
      <w:r w:rsidR="00FC5297" w:rsidRPr="00731327">
        <w:rPr>
          <w:rFonts w:hint="eastAsia"/>
          <w:b/>
          <w:lang w:val="en-US" w:eastAsia="zh-CN"/>
        </w:rPr>
        <w:t xml:space="preserve">, high </w:t>
      </w:r>
      <w:r w:rsidR="00D200FC" w:rsidRPr="00731327">
        <w:rPr>
          <w:rFonts w:hint="eastAsia"/>
          <w:b/>
          <w:lang w:val="en-US" w:eastAsia="zh-CN"/>
        </w:rPr>
        <w:t>throughput</w:t>
      </w:r>
      <w:r w:rsidR="00FC5297" w:rsidRPr="00731327">
        <w:rPr>
          <w:rFonts w:hint="eastAsia"/>
          <w:b/>
          <w:lang w:val="en-US" w:eastAsia="zh-CN"/>
        </w:rPr>
        <w:t xml:space="preserve">, </w:t>
      </w:r>
      <w:r w:rsidR="007E3F5E">
        <w:rPr>
          <w:rFonts w:hint="eastAsia"/>
          <w:b/>
          <w:lang w:val="en-US" w:eastAsia="zh-CN"/>
        </w:rPr>
        <w:t xml:space="preserve">low latency, </w:t>
      </w:r>
      <w:r w:rsidR="00FC5297" w:rsidRPr="00731327">
        <w:rPr>
          <w:rFonts w:hint="eastAsia"/>
          <w:b/>
          <w:lang w:val="en-US" w:eastAsia="zh-CN"/>
        </w:rPr>
        <w:t xml:space="preserve">low complexity and high </w:t>
      </w:r>
      <w:r w:rsidR="00FC5297" w:rsidRPr="00731327">
        <w:rPr>
          <w:b/>
          <w:lang w:val="en-US" w:eastAsia="zh-CN"/>
        </w:rPr>
        <w:t>maturity</w:t>
      </w:r>
      <w:r w:rsidR="00060E61">
        <w:rPr>
          <w:rFonts w:hint="eastAsia"/>
          <w:b/>
          <w:sz w:val="20"/>
          <w:szCs w:val="24"/>
          <w:lang w:val="en-US" w:eastAsia="zh-CN"/>
        </w:rPr>
        <w:t xml:space="preserve">, </w:t>
      </w:r>
      <w:r w:rsidR="00C231D3">
        <w:rPr>
          <w:rFonts w:hint="eastAsia"/>
          <w:b/>
          <w:sz w:val="20"/>
          <w:szCs w:val="24"/>
          <w:lang w:val="en-US" w:eastAsia="zh-CN"/>
        </w:rPr>
        <w:t xml:space="preserve">so </w:t>
      </w:r>
      <w:r w:rsidR="00060E61" w:rsidRPr="00060E61">
        <w:rPr>
          <w:b/>
          <w:lang w:val="en-US" w:eastAsia="zh-CN"/>
        </w:rPr>
        <w:t>it </w:t>
      </w:r>
      <w:r w:rsidR="00FE46EB">
        <w:rPr>
          <w:rFonts w:hint="eastAsia"/>
          <w:b/>
          <w:lang w:val="en-US" w:eastAsia="zh-CN"/>
        </w:rPr>
        <w:t>should be</w:t>
      </w:r>
      <w:r w:rsidR="00060E61" w:rsidRPr="00060E61">
        <w:rPr>
          <w:b/>
          <w:lang w:val="en-US" w:eastAsia="zh-CN"/>
        </w:rPr>
        <w:t> consider</w:t>
      </w:r>
      <w:r w:rsidR="00FE46EB">
        <w:rPr>
          <w:rFonts w:hint="eastAsia"/>
          <w:b/>
          <w:lang w:val="en-US" w:eastAsia="zh-CN"/>
        </w:rPr>
        <w:t>ed</w:t>
      </w:r>
      <w:r w:rsidR="005A0444">
        <w:rPr>
          <w:rFonts w:hint="eastAsia"/>
          <w:b/>
          <w:lang w:val="en-US" w:eastAsia="zh-CN"/>
        </w:rPr>
        <w:t xml:space="preserve"> </w:t>
      </w:r>
      <w:r w:rsidR="00060E61">
        <w:rPr>
          <w:rFonts w:hint="eastAsia"/>
          <w:b/>
          <w:lang w:val="en-US" w:eastAsia="zh-CN"/>
        </w:rPr>
        <w:t xml:space="preserve">as </w:t>
      </w:r>
      <w:r w:rsidR="005A0444">
        <w:rPr>
          <w:rFonts w:hint="eastAsia"/>
          <w:b/>
          <w:lang w:val="en-US" w:eastAsia="zh-CN"/>
        </w:rPr>
        <w:t xml:space="preserve">a key </w:t>
      </w:r>
      <w:r w:rsidR="00060E61">
        <w:rPr>
          <w:rFonts w:hint="eastAsia"/>
          <w:b/>
          <w:lang w:val="en-US" w:eastAsia="zh-CN"/>
        </w:rPr>
        <w:t xml:space="preserve">one of </w:t>
      </w:r>
      <w:r w:rsidR="00060E61" w:rsidRPr="00060E61">
        <w:rPr>
          <w:b/>
          <w:lang w:val="en-US" w:eastAsia="zh-CN"/>
        </w:rPr>
        <w:t>candidate</w:t>
      </w:r>
      <w:r w:rsidR="00060E61" w:rsidRPr="00060E61">
        <w:rPr>
          <w:rFonts w:hint="eastAsia"/>
          <w:b/>
          <w:lang w:val="en-US" w:eastAsia="zh-CN"/>
        </w:rPr>
        <w:t>s for NR</w:t>
      </w:r>
      <w:r w:rsidR="00060E61">
        <w:rPr>
          <w:rFonts w:hint="eastAsia"/>
          <w:b/>
          <w:lang w:val="en-US" w:eastAsia="zh-CN"/>
        </w:rPr>
        <w:t xml:space="preserve">. </w:t>
      </w:r>
    </w:p>
    <w:p w:rsidR="008E5240" w:rsidRPr="00DC2E35" w:rsidRDefault="008E5240" w:rsidP="00391F17">
      <w:pPr>
        <w:adjustRightInd w:val="0"/>
        <w:snapToGrid w:val="0"/>
        <w:spacing w:afterLines="50" w:afterAutospacing="0"/>
        <w:rPr>
          <w:b/>
          <w:i/>
          <w:sz w:val="20"/>
          <w:lang w:val="en-US" w:eastAsia="zh-CN"/>
        </w:rPr>
      </w:pPr>
    </w:p>
    <w:p w:rsidR="00337170" w:rsidRPr="00F238C2" w:rsidRDefault="00337170" w:rsidP="00391F17">
      <w:pPr>
        <w:pStyle w:val="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AA7FD0" w:rsidRDefault="00AA7FD0" w:rsidP="00391F17">
      <w:pPr>
        <w:adjustRightInd w:val="0"/>
        <w:snapToGrid w:val="0"/>
        <w:spacing w:afterLines="50" w:afterAutospacing="0"/>
        <w:jc w:val="both"/>
        <w:rPr>
          <w:sz w:val="20"/>
          <w:lang w:val="en-US" w:eastAsia="zh-CN"/>
        </w:rPr>
      </w:pPr>
      <w:r w:rsidRPr="00F851CF">
        <w:rPr>
          <w:sz w:val="20"/>
          <w:lang w:val="en-US" w:eastAsia="zh-CN"/>
        </w:rPr>
        <w:lastRenderedPageBreak/>
        <w:t>I</w:t>
      </w:r>
      <w:r w:rsidRPr="00F851CF">
        <w:rPr>
          <w:rFonts w:hint="eastAsia"/>
          <w:sz w:val="20"/>
          <w:lang w:val="en-US" w:eastAsia="zh-CN"/>
        </w:rPr>
        <w:t>n this contribution</w:t>
      </w:r>
      <w:r w:rsidRPr="00F851CF">
        <w:rPr>
          <w:sz w:val="20"/>
          <w:lang w:val="en-US" w:eastAsia="zh-CN"/>
        </w:rPr>
        <w:t xml:space="preserv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2620CA" w:rsidRPr="00100722" w:rsidRDefault="002620CA" w:rsidP="002620CA">
      <w:pPr>
        <w:spacing w:after="50" w:afterAutospacing="0"/>
        <w:jc w:val="both"/>
        <w:rPr>
          <w:rFonts w:hint="eastAsia"/>
          <w:b/>
          <w:sz w:val="20"/>
          <w:szCs w:val="24"/>
          <w:lang w:val="en-US" w:eastAsia="zh-CN"/>
        </w:rPr>
      </w:pPr>
      <w:r w:rsidRPr="00100722">
        <w:rPr>
          <w:b/>
          <w:sz w:val="20"/>
          <w:szCs w:val="24"/>
          <w:lang w:val="en-US" w:eastAsia="zh-CN"/>
        </w:rPr>
        <w:t>O</w:t>
      </w:r>
      <w:r w:rsidRPr="00100722">
        <w:rPr>
          <w:rFonts w:hint="eastAsia"/>
          <w:b/>
          <w:sz w:val="20"/>
          <w:szCs w:val="24"/>
          <w:lang w:val="en-US" w:eastAsia="zh-CN"/>
        </w:rPr>
        <w:t xml:space="preserve">bservation 1: </w:t>
      </w:r>
      <w:r w:rsidRPr="00100722">
        <w:rPr>
          <w:b/>
          <w:sz w:val="20"/>
          <w:szCs w:val="24"/>
          <w:lang w:val="en-US" w:eastAsia="zh-CN"/>
        </w:rPr>
        <w:t>T</w:t>
      </w:r>
      <w:r w:rsidRPr="00100722">
        <w:rPr>
          <w:rFonts w:hint="eastAsia"/>
          <w:b/>
          <w:sz w:val="20"/>
          <w:szCs w:val="24"/>
          <w:lang w:val="en-US" w:eastAsia="zh-CN"/>
        </w:rPr>
        <w:t xml:space="preserve">he LDPC code rates can be obtained very </w:t>
      </w:r>
      <w:r w:rsidRPr="00100722">
        <w:rPr>
          <w:b/>
          <w:sz w:val="20"/>
          <w:szCs w:val="24"/>
          <w:lang w:val="en-US" w:eastAsia="zh-CN"/>
        </w:rPr>
        <w:t>flexibly</w:t>
      </w:r>
      <w:r w:rsidRPr="00100722">
        <w:rPr>
          <w:rFonts w:hint="eastAsia"/>
          <w:b/>
          <w:sz w:val="20"/>
          <w:szCs w:val="24"/>
          <w:lang w:val="en-US" w:eastAsia="zh-CN"/>
        </w:rPr>
        <w:t xml:space="preserve"> through puncturing and shortening with </w:t>
      </w:r>
      <w:r w:rsidRPr="00100722">
        <w:rPr>
          <w:b/>
          <w:sz w:val="20"/>
          <w:szCs w:val="24"/>
          <w:lang w:val="en-US" w:eastAsia="zh-CN"/>
        </w:rPr>
        <w:t>the same rate</w:t>
      </w:r>
      <w:r w:rsidRPr="00100722">
        <w:rPr>
          <w:rFonts w:hint="eastAsia"/>
          <w:b/>
          <w:sz w:val="20"/>
          <w:szCs w:val="24"/>
          <w:lang w:val="en-US" w:eastAsia="zh-CN"/>
        </w:rPr>
        <w:t>s</w:t>
      </w:r>
      <w:r w:rsidRPr="00100722">
        <w:rPr>
          <w:b/>
          <w:sz w:val="20"/>
          <w:szCs w:val="24"/>
          <w:lang w:val="en-US" w:eastAsia="zh-CN"/>
        </w:rPr>
        <w:t xml:space="preserve"> as </w:t>
      </w:r>
      <w:r w:rsidRPr="00100722">
        <w:rPr>
          <w:rFonts w:hint="eastAsia"/>
          <w:b/>
          <w:sz w:val="20"/>
          <w:szCs w:val="24"/>
          <w:lang w:val="en-US" w:eastAsia="zh-CN"/>
        </w:rPr>
        <w:t xml:space="preserve">turbo code in </w:t>
      </w:r>
      <w:r w:rsidRPr="00100722">
        <w:rPr>
          <w:b/>
          <w:sz w:val="20"/>
          <w:szCs w:val="24"/>
          <w:lang w:val="en-US" w:eastAsia="zh-CN"/>
        </w:rPr>
        <w:t>LTE system</w:t>
      </w:r>
      <w:r w:rsidRPr="00100722">
        <w:rPr>
          <w:rFonts w:hint="eastAsia"/>
          <w:b/>
          <w:sz w:val="20"/>
          <w:szCs w:val="24"/>
          <w:lang w:val="en-US" w:eastAsia="zh-CN"/>
        </w:rPr>
        <w:t xml:space="preserve">, which can fully support </w:t>
      </w:r>
      <w:r w:rsidRPr="00100722">
        <w:rPr>
          <w:b/>
          <w:sz w:val="20"/>
          <w:szCs w:val="24"/>
          <w:lang w:val="en-US" w:eastAsia="zh-CN"/>
        </w:rPr>
        <w:t>flexibl</w:t>
      </w:r>
      <w:r w:rsidRPr="00100722">
        <w:rPr>
          <w:rFonts w:hint="eastAsia"/>
          <w:b/>
          <w:sz w:val="20"/>
          <w:szCs w:val="24"/>
          <w:lang w:val="en-US" w:eastAsia="zh-CN"/>
        </w:rPr>
        <w:t xml:space="preserve">e code rates for eMBB, URLLC and mMTC. </w:t>
      </w:r>
    </w:p>
    <w:p w:rsidR="002620CA" w:rsidRPr="00100722" w:rsidRDefault="002620CA" w:rsidP="002620CA">
      <w:pPr>
        <w:spacing w:after="50" w:afterAutospacing="0"/>
        <w:jc w:val="both"/>
        <w:rPr>
          <w:rFonts w:hint="eastAsia"/>
          <w:b/>
          <w:sz w:val="20"/>
          <w:szCs w:val="24"/>
          <w:lang w:val="en-US" w:eastAsia="zh-CN"/>
        </w:rPr>
      </w:pPr>
      <w:r w:rsidRPr="00100722">
        <w:rPr>
          <w:b/>
          <w:sz w:val="20"/>
          <w:szCs w:val="24"/>
          <w:lang w:val="en-US" w:eastAsia="zh-CN"/>
        </w:rPr>
        <w:t>O</w:t>
      </w:r>
      <w:r w:rsidRPr="00100722">
        <w:rPr>
          <w:rFonts w:hint="eastAsia"/>
          <w:b/>
          <w:sz w:val="20"/>
          <w:szCs w:val="24"/>
          <w:lang w:val="en-US" w:eastAsia="zh-CN"/>
        </w:rPr>
        <w:t xml:space="preserve">bservation 2: LDPC codes can support the same flexible code block sizes as turbo codes in LTE system by </w:t>
      </w:r>
      <w:r w:rsidRPr="00100722">
        <w:rPr>
          <w:rFonts w:hint="eastAsia"/>
          <w:b/>
          <w:sz w:val="20"/>
          <w:szCs w:val="24"/>
          <w:lang w:eastAsia="zh-CN"/>
        </w:rPr>
        <w:t>scaling expand f</w:t>
      </w:r>
      <w:r w:rsidRPr="00100722">
        <w:rPr>
          <w:b/>
          <w:sz w:val="20"/>
          <w:szCs w:val="24"/>
          <w:lang w:eastAsia="zh-CN"/>
        </w:rPr>
        <w:t>actor</w:t>
      </w:r>
      <w:r w:rsidRPr="00100722">
        <w:rPr>
          <w:rFonts w:hint="eastAsia"/>
          <w:b/>
          <w:sz w:val="20"/>
          <w:szCs w:val="24"/>
          <w:lang w:val="en-US" w:eastAsia="zh-CN"/>
        </w:rPr>
        <w:t xml:space="preserve">. </w:t>
      </w:r>
    </w:p>
    <w:p w:rsidR="002620CA" w:rsidRPr="00100722" w:rsidRDefault="002620CA" w:rsidP="002620CA">
      <w:pPr>
        <w:spacing w:after="50" w:afterAutospacing="0"/>
        <w:jc w:val="both"/>
        <w:rPr>
          <w:b/>
          <w:sz w:val="20"/>
          <w:szCs w:val="24"/>
          <w:lang w:val="en-US" w:eastAsia="zh-CN"/>
        </w:rPr>
      </w:pPr>
      <w:r w:rsidRPr="00100722">
        <w:rPr>
          <w:b/>
          <w:sz w:val="20"/>
          <w:szCs w:val="24"/>
          <w:lang w:val="en-US" w:eastAsia="zh-CN"/>
        </w:rPr>
        <w:t>O</w:t>
      </w:r>
      <w:r w:rsidRPr="00100722">
        <w:rPr>
          <w:rFonts w:hint="eastAsia"/>
          <w:b/>
          <w:sz w:val="20"/>
          <w:szCs w:val="24"/>
          <w:lang w:val="en-US" w:eastAsia="zh-CN"/>
        </w:rPr>
        <w:t xml:space="preserve">bservation 3: LDPC codes can support flexible </w:t>
      </w:r>
      <w:r w:rsidRPr="00100722">
        <w:rPr>
          <w:rFonts w:hint="eastAsia"/>
          <w:b/>
          <w:lang w:val="en-US" w:eastAsia="zh-CN"/>
        </w:rPr>
        <w:t xml:space="preserve">code block size by shortening encoding. </w:t>
      </w:r>
    </w:p>
    <w:p w:rsidR="002620CA" w:rsidRPr="00100722" w:rsidRDefault="002620CA" w:rsidP="002620CA">
      <w:pPr>
        <w:spacing w:after="50" w:afterAutospacing="0"/>
        <w:jc w:val="both"/>
        <w:rPr>
          <w:rFonts w:hint="eastAsia"/>
          <w:b/>
          <w:lang w:eastAsia="zh-CN"/>
        </w:rPr>
      </w:pPr>
      <w:r w:rsidRPr="00100722">
        <w:rPr>
          <w:b/>
          <w:sz w:val="20"/>
          <w:szCs w:val="24"/>
          <w:lang w:val="en-US" w:eastAsia="zh-CN"/>
        </w:rPr>
        <w:t>O</w:t>
      </w:r>
      <w:r w:rsidRPr="00100722">
        <w:rPr>
          <w:rFonts w:hint="eastAsia"/>
          <w:b/>
          <w:sz w:val="20"/>
          <w:szCs w:val="24"/>
          <w:lang w:val="en-US" w:eastAsia="zh-CN"/>
        </w:rPr>
        <w:t>bservation 4:</w:t>
      </w:r>
      <w:r w:rsidRPr="00100722">
        <w:rPr>
          <w:b/>
          <w:sz w:val="20"/>
          <w:szCs w:val="24"/>
          <w:lang w:val="en-US" w:eastAsia="zh-CN"/>
        </w:rPr>
        <w:t>I</w:t>
      </w:r>
      <w:r w:rsidRPr="00100722">
        <w:rPr>
          <w:rFonts w:hint="eastAsia"/>
          <w:b/>
          <w:sz w:val="20"/>
          <w:szCs w:val="24"/>
          <w:lang w:val="en-US" w:eastAsia="zh-CN"/>
        </w:rPr>
        <w:t xml:space="preserve">t can provide more flexible </w:t>
      </w:r>
      <w:r w:rsidRPr="00100722">
        <w:rPr>
          <w:rFonts w:hint="eastAsia"/>
          <w:b/>
          <w:lang w:val="en-US" w:eastAsia="zh-CN"/>
        </w:rPr>
        <w:t xml:space="preserve">code block size for LDPC codes by </w:t>
      </w:r>
      <w:r w:rsidRPr="00100722">
        <w:rPr>
          <w:b/>
          <w:lang w:val="en-US" w:eastAsia="zh-CN"/>
        </w:rPr>
        <w:t>combin</w:t>
      </w:r>
      <w:r w:rsidRPr="00100722">
        <w:rPr>
          <w:rFonts w:hint="eastAsia"/>
          <w:b/>
          <w:lang w:val="en-US" w:eastAsia="zh-CN"/>
        </w:rPr>
        <w:t xml:space="preserve">ing the </w:t>
      </w:r>
      <w:r w:rsidRPr="00100722">
        <w:rPr>
          <w:rFonts w:hint="eastAsia"/>
          <w:b/>
          <w:lang w:eastAsia="zh-CN"/>
        </w:rPr>
        <w:t>scaling e</w:t>
      </w:r>
      <w:r w:rsidRPr="00100722">
        <w:rPr>
          <w:rFonts w:hint="eastAsia"/>
          <w:b/>
        </w:rPr>
        <w:t xml:space="preserve">xpand </w:t>
      </w:r>
      <w:r w:rsidRPr="00100722">
        <w:rPr>
          <w:rFonts w:hint="eastAsia"/>
          <w:b/>
          <w:lang w:eastAsia="zh-CN"/>
        </w:rPr>
        <w:t>f</w:t>
      </w:r>
      <w:r w:rsidRPr="00100722">
        <w:rPr>
          <w:b/>
        </w:rPr>
        <w:t>actor</w:t>
      </w:r>
      <w:r w:rsidRPr="00100722">
        <w:rPr>
          <w:rFonts w:hint="eastAsia"/>
          <w:b/>
          <w:lang w:eastAsia="zh-CN"/>
        </w:rPr>
        <w:t xml:space="preserve"> and shortening encoding &amp; puncturing.</w:t>
      </w:r>
    </w:p>
    <w:p w:rsidR="002620CA" w:rsidRPr="00100722" w:rsidRDefault="002620CA" w:rsidP="002620CA">
      <w:pPr>
        <w:spacing w:after="50" w:afterAutospacing="0"/>
        <w:jc w:val="both"/>
        <w:rPr>
          <w:rFonts w:hint="eastAsia"/>
          <w:b/>
          <w:lang w:eastAsia="zh-CN"/>
        </w:rPr>
      </w:pPr>
      <w:r w:rsidRPr="00100722">
        <w:rPr>
          <w:b/>
          <w:sz w:val="20"/>
          <w:szCs w:val="24"/>
          <w:lang w:val="en-US" w:eastAsia="zh-CN"/>
        </w:rPr>
        <w:t>O</w:t>
      </w:r>
      <w:r w:rsidRPr="00100722">
        <w:rPr>
          <w:rFonts w:hint="eastAsia"/>
          <w:b/>
          <w:sz w:val="20"/>
          <w:szCs w:val="24"/>
          <w:lang w:val="en-US" w:eastAsia="zh-CN"/>
        </w:rPr>
        <w:t xml:space="preserve">bservation 5: </w:t>
      </w:r>
      <w:r w:rsidRPr="00100722">
        <w:rPr>
          <w:b/>
          <w:lang w:eastAsia="zh-CN"/>
        </w:rPr>
        <w:t>Extra</w:t>
      </w:r>
      <w:r w:rsidRPr="00100722">
        <w:rPr>
          <w:rFonts w:hint="eastAsia"/>
          <w:b/>
          <w:lang w:eastAsia="zh-CN"/>
        </w:rPr>
        <w:t xml:space="preserve"> parity bits can be retransmitted to support IR HARQ for LDPC codes. </w:t>
      </w:r>
    </w:p>
    <w:p w:rsidR="002620CA" w:rsidRPr="00100722" w:rsidRDefault="002620CA" w:rsidP="002620CA">
      <w:pPr>
        <w:spacing w:after="50" w:afterAutospacing="0"/>
        <w:jc w:val="both"/>
        <w:rPr>
          <w:b/>
          <w:sz w:val="20"/>
          <w:szCs w:val="24"/>
          <w:lang w:val="en-US" w:eastAsia="zh-CN"/>
        </w:rPr>
      </w:pPr>
    </w:p>
    <w:p w:rsidR="002620CA" w:rsidRPr="00100722" w:rsidRDefault="002620CA" w:rsidP="002620CA">
      <w:pPr>
        <w:spacing w:after="50" w:afterAutospacing="0"/>
        <w:jc w:val="both"/>
        <w:rPr>
          <w:b/>
          <w:sz w:val="20"/>
          <w:szCs w:val="24"/>
          <w:lang w:val="en-US" w:eastAsia="zh-CN"/>
        </w:rPr>
      </w:pPr>
      <w:r w:rsidRPr="00100722">
        <w:rPr>
          <w:b/>
          <w:sz w:val="20"/>
          <w:szCs w:val="24"/>
          <w:lang w:val="en-US" w:eastAsia="zh-CN"/>
        </w:rPr>
        <w:t>P</w:t>
      </w:r>
      <w:r w:rsidRPr="00100722">
        <w:rPr>
          <w:rFonts w:hint="eastAsia"/>
          <w:b/>
          <w:sz w:val="20"/>
          <w:szCs w:val="24"/>
          <w:lang w:val="en-US" w:eastAsia="zh-CN"/>
        </w:rPr>
        <w:t>roposal 1: Design a new LDPC encoding scheme to support flexibility of code rates</w:t>
      </w:r>
      <w:r w:rsidRPr="00100722">
        <w:rPr>
          <w:rFonts w:hint="eastAsia"/>
          <w:b/>
          <w:sz w:val="20"/>
          <w:szCs w:val="24"/>
          <w:lang w:val="en-US" w:eastAsia="zh-CN"/>
        </w:rPr>
        <w:t>。</w:t>
      </w:r>
    </w:p>
    <w:p w:rsidR="002620CA" w:rsidRPr="00100722" w:rsidRDefault="002620CA" w:rsidP="002620CA">
      <w:pPr>
        <w:spacing w:after="50" w:afterAutospacing="0"/>
        <w:jc w:val="both"/>
        <w:rPr>
          <w:b/>
          <w:sz w:val="20"/>
          <w:szCs w:val="24"/>
          <w:lang w:val="en-US" w:eastAsia="zh-CN"/>
        </w:rPr>
      </w:pPr>
      <w:r w:rsidRPr="00100722">
        <w:rPr>
          <w:b/>
          <w:sz w:val="20"/>
          <w:szCs w:val="24"/>
          <w:lang w:val="en-US" w:eastAsia="zh-CN"/>
        </w:rPr>
        <w:t>P</w:t>
      </w:r>
      <w:r w:rsidRPr="00100722">
        <w:rPr>
          <w:rFonts w:hint="eastAsia"/>
          <w:b/>
          <w:sz w:val="20"/>
          <w:szCs w:val="24"/>
          <w:lang w:val="en-US" w:eastAsia="zh-CN"/>
        </w:rPr>
        <w:t xml:space="preserve">roposal 2: Design a LDPC coding scheme to support flexibility of </w:t>
      </w:r>
      <w:r w:rsidRPr="00100722">
        <w:rPr>
          <w:rFonts w:hint="eastAsia"/>
          <w:b/>
          <w:lang w:val="en-US" w:eastAsia="zh-CN"/>
        </w:rPr>
        <w:t>code block sizes</w:t>
      </w:r>
      <w:r w:rsidRPr="00100722">
        <w:rPr>
          <w:rFonts w:hint="eastAsia"/>
          <w:b/>
          <w:sz w:val="20"/>
          <w:szCs w:val="24"/>
          <w:lang w:val="en-US" w:eastAsia="zh-CN"/>
        </w:rPr>
        <w:t>。</w:t>
      </w:r>
    </w:p>
    <w:p w:rsidR="002620CA" w:rsidRPr="00100722" w:rsidRDefault="002620CA" w:rsidP="002620CA">
      <w:pPr>
        <w:spacing w:after="50" w:afterAutospacing="0"/>
        <w:jc w:val="both"/>
        <w:rPr>
          <w:b/>
          <w:sz w:val="20"/>
          <w:szCs w:val="24"/>
          <w:lang w:val="en-US" w:eastAsia="zh-CN"/>
        </w:rPr>
      </w:pPr>
      <w:r w:rsidRPr="00100722">
        <w:rPr>
          <w:b/>
          <w:sz w:val="20"/>
          <w:szCs w:val="24"/>
          <w:lang w:val="en-US" w:eastAsia="zh-CN"/>
        </w:rPr>
        <w:t>P</w:t>
      </w:r>
      <w:r w:rsidRPr="00100722">
        <w:rPr>
          <w:rFonts w:hint="eastAsia"/>
          <w:b/>
          <w:sz w:val="20"/>
          <w:szCs w:val="24"/>
          <w:lang w:val="en-US" w:eastAsia="zh-CN"/>
        </w:rPr>
        <w:t xml:space="preserve">roposal 3: </w:t>
      </w:r>
      <w:r w:rsidRPr="00100722">
        <w:rPr>
          <w:b/>
          <w:lang w:eastAsia="zh-CN"/>
        </w:rPr>
        <w:t>Design</w:t>
      </w:r>
      <w:r w:rsidRPr="00100722">
        <w:rPr>
          <w:rFonts w:hint="eastAsia"/>
          <w:b/>
          <w:lang w:eastAsia="zh-CN"/>
        </w:rPr>
        <w:t xml:space="preserve"> a new</w:t>
      </w:r>
      <w:r w:rsidRPr="00100722">
        <w:rPr>
          <w:b/>
          <w:lang w:eastAsia="zh-CN"/>
        </w:rPr>
        <w:t xml:space="preserve"> LDPC</w:t>
      </w:r>
      <w:r w:rsidRPr="00100722">
        <w:rPr>
          <w:rFonts w:hint="eastAsia"/>
          <w:b/>
          <w:lang w:eastAsia="zh-CN"/>
        </w:rPr>
        <w:t xml:space="preserve"> basic matrix </w:t>
      </w:r>
      <w:r w:rsidRPr="00100722">
        <w:rPr>
          <w:b/>
          <w:lang w:eastAsia="zh-CN"/>
        </w:rPr>
        <w:t>to support for IR HARQ</w:t>
      </w:r>
      <w:r w:rsidRPr="00100722">
        <w:rPr>
          <w:rFonts w:hint="eastAsia"/>
          <w:b/>
          <w:sz w:val="20"/>
          <w:szCs w:val="24"/>
          <w:lang w:val="en-US" w:eastAsia="zh-CN"/>
        </w:rPr>
        <w:t>。</w:t>
      </w:r>
    </w:p>
    <w:p w:rsidR="002620CA" w:rsidRPr="00100722" w:rsidRDefault="002620CA" w:rsidP="002620CA">
      <w:pPr>
        <w:spacing w:after="50" w:afterAutospacing="0"/>
        <w:jc w:val="both"/>
        <w:rPr>
          <w:rFonts w:hint="eastAsia"/>
          <w:b/>
          <w:sz w:val="20"/>
          <w:szCs w:val="24"/>
          <w:lang w:val="en-US" w:eastAsia="zh-CN"/>
        </w:rPr>
      </w:pPr>
      <w:r w:rsidRPr="00100722">
        <w:rPr>
          <w:b/>
          <w:lang w:val="en-US" w:eastAsia="zh-CN"/>
        </w:rPr>
        <w:t>P</w:t>
      </w:r>
      <w:r w:rsidRPr="00100722">
        <w:rPr>
          <w:rFonts w:hint="eastAsia"/>
          <w:b/>
          <w:lang w:val="en-US" w:eastAsia="zh-CN"/>
        </w:rPr>
        <w:t xml:space="preserve">roposal 4: </w:t>
      </w:r>
      <w:r w:rsidRPr="00100722">
        <w:rPr>
          <w:b/>
          <w:lang w:val="en-US" w:eastAsia="zh-CN"/>
        </w:rPr>
        <w:t>LDPC code has</w:t>
      </w:r>
      <w:r w:rsidRPr="00100722">
        <w:rPr>
          <w:rFonts w:hint="eastAsia"/>
          <w:b/>
          <w:lang w:val="en-US" w:eastAsia="zh-CN"/>
        </w:rPr>
        <w:t xml:space="preserve"> many benefits such as </w:t>
      </w:r>
      <w:r w:rsidRPr="00100722">
        <w:rPr>
          <w:b/>
          <w:lang w:val="en-US" w:eastAsia="zh-CN"/>
        </w:rPr>
        <w:t>high-performance</w:t>
      </w:r>
      <w:r w:rsidRPr="00100722">
        <w:rPr>
          <w:rFonts w:hint="eastAsia"/>
          <w:b/>
          <w:lang w:val="en-US" w:eastAsia="zh-CN"/>
        </w:rPr>
        <w:t>, f</w:t>
      </w:r>
      <w:r w:rsidRPr="00100722">
        <w:rPr>
          <w:b/>
          <w:lang w:val="en-US" w:eastAsia="zh-CN"/>
        </w:rPr>
        <w:t>lexib</w:t>
      </w:r>
      <w:r w:rsidRPr="00100722">
        <w:rPr>
          <w:rFonts w:hint="eastAsia"/>
          <w:b/>
          <w:lang w:val="en-US" w:eastAsia="zh-CN"/>
        </w:rPr>
        <w:t xml:space="preserve">le codes block size &amp; code rate, high throughput, low latency, low complexity and high </w:t>
      </w:r>
      <w:r w:rsidRPr="00100722">
        <w:rPr>
          <w:b/>
          <w:lang w:val="en-US" w:eastAsia="zh-CN"/>
        </w:rPr>
        <w:t>maturity</w:t>
      </w:r>
      <w:r w:rsidRPr="00100722">
        <w:rPr>
          <w:rFonts w:hint="eastAsia"/>
          <w:b/>
          <w:sz w:val="20"/>
          <w:szCs w:val="24"/>
          <w:lang w:val="en-US" w:eastAsia="zh-CN"/>
        </w:rPr>
        <w:t xml:space="preserve">, so </w:t>
      </w:r>
      <w:r w:rsidRPr="00100722">
        <w:rPr>
          <w:b/>
          <w:lang w:val="en-US" w:eastAsia="zh-CN"/>
        </w:rPr>
        <w:t>it </w:t>
      </w:r>
      <w:r w:rsidRPr="00100722">
        <w:rPr>
          <w:rFonts w:hint="eastAsia"/>
          <w:b/>
          <w:lang w:val="en-US" w:eastAsia="zh-CN"/>
        </w:rPr>
        <w:t>should be</w:t>
      </w:r>
      <w:r w:rsidRPr="00100722">
        <w:rPr>
          <w:b/>
          <w:lang w:val="en-US" w:eastAsia="zh-CN"/>
        </w:rPr>
        <w:t> consider</w:t>
      </w:r>
      <w:r w:rsidRPr="00100722">
        <w:rPr>
          <w:rFonts w:hint="eastAsia"/>
          <w:b/>
          <w:lang w:val="en-US" w:eastAsia="zh-CN"/>
        </w:rPr>
        <w:t xml:space="preserve">ed as a key one of </w:t>
      </w:r>
      <w:r w:rsidRPr="00100722">
        <w:rPr>
          <w:b/>
          <w:lang w:val="en-US" w:eastAsia="zh-CN"/>
        </w:rPr>
        <w:t>candidate</w:t>
      </w:r>
      <w:r w:rsidRPr="00100722">
        <w:rPr>
          <w:rFonts w:hint="eastAsia"/>
          <w:b/>
          <w:lang w:val="en-US" w:eastAsia="zh-CN"/>
        </w:rPr>
        <w:t xml:space="preserve">s for NR. </w:t>
      </w:r>
    </w:p>
    <w:p w:rsidR="00023BA0" w:rsidRPr="002620CA" w:rsidRDefault="00023BA0" w:rsidP="00391F17">
      <w:pPr>
        <w:adjustRightInd w:val="0"/>
        <w:snapToGrid w:val="0"/>
        <w:spacing w:afterLines="50" w:afterAutospacing="0"/>
        <w:jc w:val="both"/>
        <w:rPr>
          <w:sz w:val="20"/>
          <w:lang w:val="en-US" w:eastAsia="zh-CN"/>
        </w:rPr>
      </w:pPr>
    </w:p>
    <w:p w:rsidR="00023BA0" w:rsidRDefault="00023BA0" w:rsidP="00391F17">
      <w:pPr>
        <w:adjustRightInd w:val="0"/>
        <w:snapToGrid w:val="0"/>
        <w:spacing w:afterLines="50" w:afterAutospacing="0"/>
        <w:jc w:val="both"/>
        <w:rPr>
          <w:sz w:val="20"/>
          <w:lang w:val="en-US" w:eastAsia="zh-CN"/>
        </w:rPr>
      </w:pPr>
    </w:p>
    <w:p w:rsidR="00023BA0" w:rsidRPr="00F851CF" w:rsidRDefault="00023BA0" w:rsidP="00391F17">
      <w:pPr>
        <w:adjustRightInd w:val="0"/>
        <w:snapToGrid w:val="0"/>
        <w:spacing w:afterLines="50" w:afterAutospacing="0"/>
        <w:jc w:val="both"/>
        <w:rPr>
          <w:sz w:val="20"/>
          <w:lang w:val="en-US" w:eastAsia="zh-CN"/>
        </w:rPr>
      </w:pPr>
    </w:p>
    <w:p w:rsidR="009F2CE9" w:rsidRPr="00F238C2" w:rsidRDefault="009F2CE9" w:rsidP="00391F17">
      <w:pPr>
        <w:pStyle w:val="1"/>
        <w:keepNext w:val="0"/>
        <w:widowControl w:val="0"/>
        <w:numPr>
          <w:ilvl w:val="0"/>
          <w:numId w:val="0"/>
        </w:numPr>
        <w:tabs>
          <w:tab w:val="clear" w:pos="0"/>
        </w:tabs>
        <w:adjustRightInd w:val="0"/>
        <w:snapToGrid w:val="0"/>
        <w:spacing w:before="0" w:afterLines="50" w:afterAutospacing="0"/>
        <w:jc w:val="both"/>
        <w:rPr>
          <w:b/>
          <w:szCs w:val="28"/>
          <w:lang w:eastAsia="zh-CN"/>
        </w:rPr>
      </w:pPr>
      <w:r w:rsidRPr="00F238C2">
        <w:rPr>
          <w:b/>
          <w:szCs w:val="28"/>
          <w:lang w:eastAsia="zh-CN"/>
        </w:rPr>
        <w:t>References</w:t>
      </w:r>
    </w:p>
    <w:p w:rsidR="00255457" w:rsidRPr="00C442E2" w:rsidRDefault="00DF2D6B" w:rsidP="00391F17">
      <w:pPr>
        <w:numPr>
          <w:ilvl w:val="0"/>
          <w:numId w:val="7"/>
        </w:numPr>
        <w:adjustRightInd w:val="0"/>
        <w:snapToGrid w:val="0"/>
        <w:spacing w:afterLines="50" w:afterAutospacing="0"/>
        <w:ind w:left="0" w:firstLine="0"/>
        <w:jc w:val="both"/>
        <w:rPr>
          <w:sz w:val="20"/>
          <w:lang w:eastAsia="zh-CN"/>
        </w:rPr>
      </w:pPr>
      <w:r w:rsidRPr="00C442E2">
        <w:rPr>
          <w:rFonts w:hint="eastAsia"/>
          <w:sz w:val="20"/>
          <w:lang w:eastAsia="zh-CN"/>
        </w:rPr>
        <w:t xml:space="preserve"> </w:t>
      </w:r>
      <w:bookmarkStart w:id="17" w:name="_Ref446920163"/>
      <w:r w:rsidR="00147A04">
        <w:rPr>
          <w:sz w:val="20"/>
          <w:lang w:eastAsia="zh-CN"/>
        </w:rPr>
        <w:t xml:space="preserve">3GPP </w:t>
      </w:r>
      <w:r w:rsidR="00255457" w:rsidRPr="00E82607">
        <w:rPr>
          <w:iCs/>
          <w:sz w:val="20"/>
          <w:lang w:eastAsia="zh-CN"/>
        </w:rPr>
        <w:t xml:space="preserve">SID in </w:t>
      </w:r>
      <w:r w:rsidR="00E82607" w:rsidRPr="00E82607">
        <w:rPr>
          <w:iCs/>
          <w:sz w:val="20"/>
          <w:lang w:eastAsia="zh-CN"/>
        </w:rPr>
        <w:t>RP-1</w:t>
      </w:r>
      <w:r w:rsidR="00E82607" w:rsidRPr="00E82607">
        <w:rPr>
          <w:rFonts w:hint="eastAsia"/>
          <w:iCs/>
          <w:sz w:val="20"/>
          <w:lang w:eastAsia="zh-CN"/>
        </w:rPr>
        <w:t>60671</w:t>
      </w:r>
      <w:r w:rsidR="00205E5F" w:rsidRPr="00C442E2">
        <w:rPr>
          <w:rFonts w:hint="eastAsia"/>
          <w:sz w:val="20"/>
          <w:lang w:eastAsia="zh-CN"/>
        </w:rPr>
        <w:t>.</w:t>
      </w:r>
      <w:bookmarkEnd w:id="17"/>
    </w:p>
    <w:p w:rsidR="00E25556" w:rsidRPr="00C442E2" w:rsidRDefault="00147A04" w:rsidP="00391F17">
      <w:pPr>
        <w:numPr>
          <w:ilvl w:val="0"/>
          <w:numId w:val="7"/>
        </w:numPr>
        <w:adjustRightInd w:val="0"/>
        <w:snapToGrid w:val="0"/>
        <w:spacing w:afterLines="50" w:afterAutospacing="0"/>
        <w:ind w:left="540" w:hanging="540"/>
        <w:jc w:val="both"/>
        <w:rPr>
          <w:iCs/>
          <w:sz w:val="20"/>
          <w:lang w:eastAsia="zh-CN"/>
        </w:rPr>
      </w:pPr>
      <w:bookmarkStart w:id="18" w:name="_Ref446920222"/>
      <w:r>
        <w:rPr>
          <w:rFonts w:hint="eastAsia"/>
          <w:iCs/>
          <w:sz w:val="20"/>
          <w:lang w:eastAsia="zh-CN"/>
        </w:rPr>
        <w:t>3G</w:t>
      </w:r>
      <w:r>
        <w:rPr>
          <w:iCs/>
          <w:sz w:val="20"/>
          <w:lang w:eastAsia="zh-CN"/>
        </w:rPr>
        <w:t>PP</w:t>
      </w:r>
      <w:r w:rsidR="00205E5F" w:rsidRPr="00C442E2">
        <w:rPr>
          <w:rFonts w:hint="eastAsia"/>
          <w:iCs/>
          <w:sz w:val="20"/>
          <w:lang w:eastAsia="zh-CN"/>
        </w:rPr>
        <w:t xml:space="preserve"> TR </w:t>
      </w:r>
      <w:r w:rsidR="00205E5F" w:rsidRPr="00C442E2">
        <w:rPr>
          <w:iCs/>
          <w:sz w:val="20"/>
          <w:lang w:eastAsia="zh-CN"/>
        </w:rPr>
        <w:t>38.913 V0.3.0</w:t>
      </w:r>
      <w:r w:rsidR="00205E5F" w:rsidRPr="00C442E2">
        <w:rPr>
          <w:rFonts w:hint="eastAsia"/>
          <w:iCs/>
          <w:sz w:val="20"/>
          <w:lang w:eastAsia="zh-CN"/>
        </w:rPr>
        <w:t xml:space="preserve">, </w:t>
      </w:r>
      <w:r w:rsidR="00205E5F" w:rsidRPr="00C442E2">
        <w:rPr>
          <w:iCs/>
          <w:sz w:val="20"/>
          <w:lang w:eastAsia="zh-CN"/>
        </w:rPr>
        <w:t xml:space="preserve">“Study on Scenarios and Requirements </w:t>
      </w:r>
      <w:r w:rsidR="00DF14F7" w:rsidRPr="00C442E2">
        <w:rPr>
          <w:iCs/>
          <w:sz w:val="20"/>
          <w:lang w:eastAsia="zh-CN"/>
        </w:rPr>
        <w:t>for Next</w:t>
      </w:r>
      <w:r w:rsidR="00205E5F" w:rsidRPr="00C442E2">
        <w:rPr>
          <w:iCs/>
          <w:sz w:val="20"/>
          <w:lang w:eastAsia="zh-CN"/>
        </w:rPr>
        <w:t xml:space="preserve"> Generation Access Technologies</w:t>
      </w:r>
      <w:r w:rsidR="00205E5F" w:rsidRPr="00C442E2">
        <w:rPr>
          <w:rFonts w:hint="eastAsia"/>
          <w:iCs/>
          <w:sz w:val="20"/>
          <w:lang w:eastAsia="zh-CN"/>
        </w:rPr>
        <w:t xml:space="preserve"> (Release 14)</w:t>
      </w:r>
      <w:r w:rsidR="00205E5F" w:rsidRPr="00C442E2">
        <w:rPr>
          <w:iCs/>
          <w:sz w:val="20"/>
          <w:lang w:eastAsia="zh-CN"/>
        </w:rPr>
        <w:t>”</w:t>
      </w:r>
      <w:r w:rsidR="00205E5F" w:rsidRPr="00C442E2">
        <w:rPr>
          <w:rFonts w:hint="eastAsia"/>
          <w:iCs/>
          <w:sz w:val="20"/>
          <w:lang w:eastAsia="zh-CN"/>
        </w:rPr>
        <w:t>, 2016-03.</w:t>
      </w:r>
      <w:bookmarkEnd w:id="18"/>
    </w:p>
    <w:p w:rsidR="000239BE" w:rsidRPr="00C442E2" w:rsidRDefault="00147A04" w:rsidP="00391F17">
      <w:pPr>
        <w:numPr>
          <w:ilvl w:val="0"/>
          <w:numId w:val="7"/>
        </w:numPr>
        <w:adjustRightInd w:val="0"/>
        <w:snapToGrid w:val="0"/>
        <w:spacing w:afterLines="50" w:afterAutospacing="0"/>
        <w:ind w:left="0" w:firstLine="0"/>
        <w:jc w:val="both"/>
        <w:rPr>
          <w:iCs/>
          <w:sz w:val="20"/>
          <w:lang w:eastAsia="zh-CN"/>
        </w:rPr>
      </w:pPr>
      <w:bookmarkStart w:id="19" w:name="_Ref446942765"/>
      <w:r>
        <w:rPr>
          <w:iCs/>
          <w:sz w:val="20"/>
        </w:rPr>
        <w:t xml:space="preserve">3GPP </w:t>
      </w:r>
      <w:r w:rsidR="000239BE" w:rsidRPr="00C442E2">
        <w:rPr>
          <w:iCs/>
          <w:sz w:val="20"/>
        </w:rPr>
        <w:t>R1-060022,</w:t>
      </w:r>
      <w:r>
        <w:rPr>
          <w:iCs/>
          <w:sz w:val="20"/>
        </w:rPr>
        <w:t xml:space="preserve"> </w:t>
      </w:r>
      <w:r w:rsidR="000239BE" w:rsidRPr="00C442E2">
        <w:rPr>
          <w:noProof/>
          <w:sz w:val="20"/>
        </w:rPr>
        <w:t>LDPC Co</w:t>
      </w:r>
      <w:r>
        <w:rPr>
          <w:noProof/>
          <w:sz w:val="20"/>
        </w:rPr>
        <w:t>des for E-UTRA, RAN</w:t>
      </w:r>
      <w:r w:rsidR="000239BE" w:rsidRPr="00C442E2">
        <w:rPr>
          <w:noProof/>
          <w:sz w:val="20"/>
        </w:rPr>
        <w:t>1#44.</w:t>
      </w:r>
      <w:bookmarkEnd w:id="19"/>
    </w:p>
    <w:p w:rsidR="000239BE" w:rsidRPr="00C442E2" w:rsidRDefault="00147A04" w:rsidP="00391F17">
      <w:pPr>
        <w:numPr>
          <w:ilvl w:val="0"/>
          <w:numId w:val="7"/>
        </w:numPr>
        <w:adjustRightInd w:val="0"/>
        <w:snapToGrid w:val="0"/>
        <w:spacing w:afterLines="50" w:afterAutospacing="0"/>
        <w:ind w:left="0" w:firstLine="0"/>
        <w:jc w:val="both"/>
        <w:rPr>
          <w:iCs/>
          <w:sz w:val="20"/>
          <w:lang w:eastAsia="zh-CN"/>
        </w:rPr>
      </w:pPr>
      <w:bookmarkStart w:id="20" w:name="_Ref446942770"/>
      <w:r>
        <w:rPr>
          <w:sz w:val="20"/>
        </w:rPr>
        <w:t xml:space="preserve">3GPP </w:t>
      </w:r>
      <w:r w:rsidR="000239BE" w:rsidRPr="00C442E2">
        <w:rPr>
          <w:sz w:val="20"/>
        </w:rPr>
        <w:t>R</w:t>
      </w:r>
      <w:r w:rsidR="000239BE" w:rsidRPr="00C442E2">
        <w:rPr>
          <w:rFonts w:hint="eastAsia"/>
          <w:sz w:val="20"/>
        </w:rPr>
        <w:t>1</w:t>
      </w:r>
      <w:r w:rsidR="000239BE" w:rsidRPr="00C442E2">
        <w:rPr>
          <w:sz w:val="20"/>
        </w:rPr>
        <w:t>-</w:t>
      </w:r>
      <w:r w:rsidR="000239BE" w:rsidRPr="00C442E2">
        <w:rPr>
          <w:rFonts w:hint="eastAsia"/>
          <w:sz w:val="20"/>
        </w:rPr>
        <w:t xml:space="preserve">060874, </w:t>
      </w:r>
      <w:r w:rsidR="000239BE" w:rsidRPr="00C442E2">
        <w:rPr>
          <w:sz w:val="20"/>
        </w:rPr>
        <w:t>Complexity Comparison of LDPC Codes and Turbo Codes</w:t>
      </w:r>
      <w:bookmarkEnd w:id="20"/>
      <w:r>
        <w:rPr>
          <w:sz w:val="20"/>
        </w:rPr>
        <w:t>.</w:t>
      </w:r>
    </w:p>
    <w:p w:rsidR="00CD7513" w:rsidRPr="00CD7513" w:rsidRDefault="00820875" w:rsidP="00CD7513">
      <w:pPr>
        <w:pStyle w:val="afa"/>
        <w:widowControl w:val="0"/>
        <w:numPr>
          <w:ilvl w:val="0"/>
          <w:numId w:val="7"/>
        </w:numPr>
        <w:autoSpaceDE w:val="0"/>
        <w:autoSpaceDN w:val="0"/>
        <w:adjustRightInd w:val="0"/>
        <w:snapToGrid w:val="0"/>
        <w:spacing w:afterLines="50" w:afterAutospacing="0"/>
        <w:ind w:left="450" w:firstLineChars="0" w:hanging="450"/>
        <w:jc w:val="both"/>
        <w:rPr>
          <w:rFonts w:hint="eastAsia"/>
          <w:iCs/>
          <w:lang w:eastAsia="zh-CN"/>
        </w:rPr>
      </w:pPr>
      <w:r w:rsidRPr="00820875">
        <w:rPr>
          <w:iCs/>
          <w:lang w:eastAsia="zh-CN"/>
        </w:rPr>
        <w:t>Ali Naderi, Sh</w:t>
      </w:r>
      <w:r w:rsidRPr="00D1198E">
        <w:rPr>
          <w:iCs/>
          <w:szCs w:val="20"/>
          <w:lang w:val="en-GB" w:eastAsia="zh-CN"/>
        </w:rPr>
        <w:t>ie Mannor, Mohamad Sawan, Warren J. Gross</w:t>
      </w:r>
      <w:r w:rsidRPr="00D1198E">
        <w:rPr>
          <w:rFonts w:hint="eastAsia"/>
          <w:iCs/>
          <w:szCs w:val="20"/>
          <w:lang w:val="en-GB" w:eastAsia="zh-CN"/>
        </w:rPr>
        <w:t xml:space="preserve">., </w:t>
      </w:r>
      <w:r w:rsidRPr="00D1198E">
        <w:rPr>
          <w:iCs/>
          <w:szCs w:val="20"/>
          <w:lang w:val="en-GB" w:eastAsia="zh-CN"/>
        </w:rPr>
        <w:t>Delayed Stochastic Decoding of LDPC Codes</w:t>
      </w:r>
      <w:r w:rsidR="00D1198E" w:rsidRPr="00D1198E">
        <w:rPr>
          <w:rFonts w:hint="eastAsia"/>
          <w:iCs/>
          <w:szCs w:val="20"/>
          <w:lang w:val="en-GB" w:eastAsia="zh-CN"/>
        </w:rPr>
        <w:t xml:space="preserve">, </w:t>
      </w:r>
      <w:r w:rsidR="00D1198E" w:rsidRPr="00D1198E">
        <w:rPr>
          <w:iCs/>
          <w:szCs w:val="20"/>
          <w:lang w:val="en-GB" w:eastAsia="zh-CN"/>
        </w:rPr>
        <w:t>IEEE TRANSACTIONS ON SIGNAL PROCESSING, VOL. 59, NO. 11, NOVEMBER 2011</w:t>
      </w:r>
    </w:p>
    <w:p w:rsidR="00CD7513" w:rsidRPr="00CD7513" w:rsidRDefault="00CD7513" w:rsidP="00CD7513">
      <w:pPr>
        <w:pStyle w:val="afa"/>
        <w:widowControl w:val="0"/>
        <w:numPr>
          <w:ilvl w:val="0"/>
          <w:numId w:val="7"/>
        </w:numPr>
        <w:autoSpaceDE w:val="0"/>
        <w:autoSpaceDN w:val="0"/>
        <w:adjustRightInd w:val="0"/>
        <w:snapToGrid w:val="0"/>
        <w:spacing w:afterLines="50" w:afterAutospacing="0"/>
        <w:ind w:left="450" w:firstLineChars="0" w:hanging="450"/>
        <w:jc w:val="both"/>
        <w:rPr>
          <w:iCs/>
          <w:lang w:eastAsia="zh-CN"/>
        </w:rPr>
      </w:pPr>
      <w:r w:rsidRPr="00CD7513">
        <w:rPr>
          <w:iCs/>
          <w:szCs w:val="20"/>
          <w:lang w:val="en-GB" w:eastAsia="zh-CN"/>
        </w:rPr>
        <w:t>Jin Xu</w:t>
      </w:r>
      <w:r w:rsidRPr="00CD7513">
        <w:rPr>
          <w:rFonts w:hint="eastAsia"/>
          <w:iCs/>
          <w:szCs w:val="20"/>
          <w:lang w:val="en-GB" w:eastAsia="zh-CN"/>
        </w:rPr>
        <w:t xml:space="preserve">, </w:t>
      </w:r>
      <w:r w:rsidRPr="00CD7513">
        <w:rPr>
          <w:iCs/>
          <w:szCs w:val="20"/>
          <w:lang w:val="en-GB" w:eastAsia="zh-CN"/>
        </w:rPr>
        <w:t>Jun Xu</w:t>
      </w:r>
      <w:r w:rsidRPr="00CD7513">
        <w:rPr>
          <w:rFonts w:hint="eastAsia"/>
          <w:iCs/>
          <w:szCs w:val="20"/>
          <w:lang w:val="en-GB" w:eastAsia="zh-CN"/>
        </w:rPr>
        <w:t>.,</w:t>
      </w:r>
      <w:r w:rsidRPr="00CD7513">
        <w:rPr>
          <w:iCs/>
          <w:szCs w:val="20"/>
          <w:lang w:val="en-GB" w:eastAsia="zh-CN"/>
        </w:rPr>
        <w:t>Structured LDPC Applied in IMT-Advanced System</w:t>
      </w:r>
      <w:r w:rsidRPr="00CD7513">
        <w:rPr>
          <w:rFonts w:hint="eastAsia"/>
          <w:iCs/>
          <w:szCs w:val="20"/>
          <w:lang w:val="en-GB"/>
        </w:rPr>
        <w:t xml:space="preserve">. </w:t>
      </w:r>
      <w:r w:rsidRPr="00CD7513">
        <w:rPr>
          <w:iCs/>
          <w:szCs w:val="20"/>
          <w:lang w:val="en-GB"/>
        </w:rPr>
        <w:t>International Conference on Wireless Communications, Networking &amp; Mobile Computing</w:t>
      </w:r>
      <w:r w:rsidRPr="00CD7513">
        <w:rPr>
          <w:rFonts w:hint="eastAsia"/>
          <w:iCs/>
          <w:szCs w:val="20"/>
          <w:lang w:val="en-GB"/>
        </w:rPr>
        <w:t xml:space="preserve">, </w:t>
      </w:r>
      <w:r w:rsidRPr="00CD7513">
        <w:rPr>
          <w:iCs/>
          <w:szCs w:val="20"/>
          <w:lang w:val="en-GB"/>
        </w:rPr>
        <w:t>2008:1-4</w:t>
      </w:r>
    </w:p>
    <w:p w:rsidR="007D136F" w:rsidRPr="007D136F" w:rsidRDefault="007D136F" w:rsidP="007D136F">
      <w:pPr>
        <w:pStyle w:val="afa"/>
        <w:widowControl w:val="0"/>
        <w:numPr>
          <w:ilvl w:val="0"/>
          <w:numId w:val="7"/>
        </w:numPr>
        <w:autoSpaceDE w:val="0"/>
        <w:autoSpaceDN w:val="0"/>
        <w:adjustRightInd w:val="0"/>
        <w:snapToGrid w:val="0"/>
        <w:spacing w:afterLines="50" w:afterAutospacing="0"/>
        <w:ind w:left="450" w:firstLineChars="0" w:hanging="450"/>
        <w:jc w:val="both"/>
        <w:rPr>
          <w:iCs/>
          <w:szCs w:val="20"/>
          <w:lang w:val="en-GB" w:eastAsia="zh-CN"/>
        </w:rPr>
      </w:pPr>
      <w:r w:rsidRPr="007D136F">
        <w:rPr>
          <w:iCs/>
          <w:szCs w:val="20"/>
          <w:lang w:val="en-GB" w:eastAsia="zh-CN"/>
        </w:rPr>
        <w:t xml:space="preserve">3GPP TSG RAN WG1 </w:t>
      </w:r>
      <w:r w:rsidRPr="007D136F">
        <w:rPr>
          <w:rFonts w:hint="eastAsia"/>
          <w:iCs/>
          <w:szCs w:val="20"/>
          <w:lang w:val="en-GB" w:eastAsia="zh-CN"/>
        </w:rPr>
        <w:t>#44,</w:t>
      </w:r>
      <w:r w:rsidRPr="007D136F">
        <w:rPr>
          <w:iCs/>
          <w:szCs w:val="20"/>
          <w:lang w:val="en-GB" w:eastAsia="zh-CN"/>
        </w:rPr>
        <w:t>R1-060</w:t>
      </w:r>
      <w:r w:rsidRPr="007D136F">
        <w:rPr>
          <w:rFonts w:hint="eastAsia"/>
          <w:iCs/>
          <w:szCs w:val="20"/>
          <w:lang w:val="en-GB" w:eastAsia="zh-CN"/>
        </w:rPr>
        <w:t xml:space="preserve">499, Structured LDPC coding with rate matching. </w:t>
      </w:r>
      <w:smartTag w:uri="urn:schemas-microsoft-com:office:smarttags" w:element="place">
        <w:smartTag w:uri="urn:schemas-microsoft-com:office:smarttags" w:element="City">
          <w:r w:rsidRPr="007D136F">
            <w:rPr>
              <w:iCs/>
              <w:szCs w:val="20"/>
              <w:lang w:val="en-GB" w:eastAsia="zh-CN"/>
            </w:rPr>
            <w:t>Denver</w:t>
          </w:r>
        </w:smartTag>
        <w:r w:rsidRPr="007D136F">
          <w:rPr>
            <w:iCs/>
            <w:szCs w:val="20"/>
            <w:lang w:val="en-GB" w:eastAsia="zh-CN"/>
          </w:rPr>
          <w:t xml:space="preserve">, </w:t>
        </w:r>
        <w:smartTag w:uri="urn:schemas-microsoft-com:office:smarttags" w:element="country-region">
          <w:r w:rsidRPr="007D136F">
            <w:rPr>
              <w:iCs/>
              <w:szCs w:val="20"/>
              <w:lang w:val="en-GB" w:eastAsia="zh-CN"/>
            </w:rPr>
            <w:t>USA</w:t>
          </w:r>
        </w:smartTag>
      </w:smartTag>
      <w:r w:rsidRPr="007D136F">
        <w:rPr>
          <w:iCs/>
          <w:szCs w:val="20"/>
          <w:lang w:val="en-GB" w:eastAsia="zh-CN"/>
        </w:rPr>
        <w:t>, February 13-17, 2006</w:t>
      </w:r>
    </w:p>
    <w:p w:rsidR="005C3EBD" w:rsidRPr="00CD7513" w:rsidRDefault="00077BBB" w:rsidP="00391F17">
      <w:pPr>
        <w:pStyle w:val="afa"/>
        <w:widowControl w:val="0"/>
        <w:numPr>
          <w:ilvl w:val="0"/>
          <w:numId w:val="7"/>
        </w:numPr>
        <w:autoSpaceDE w:val="0"/>
        <w:autoSpaceDN w:val="0"/>
        <w:adjustRightInd w:val="0"/>
        <w:snapToGrid w:val="0"/>
        <w:spacing w:afterLines="50" w:afterAutospacing="0"/>
        <w:ind w:left="450" w:firstLineChars="0" w:hanging="450"/>
        <w:jc w:val="both"/>
        <w:rPr>
          <w:rFonts w:hint="eastAsia"/>
          <w:iCs/>
          <w:szCs w:val="20"/>
          <w:lang w:val="en-GB" w:eastAsia="zh-CN"/>
        </w:rPr>
      </w:pPr>
      <w:r w:rsidRPr="00077BBB">
        <w:rPr>
          <w:rFonts w:hint="eastAsia"/>
          <w:iCs/>
          <w:szCs w:val="20"/>
          <w:lang w:val="en-GB" w:eastAsia="zh-CN"/>
        </w:rPr>
        <w:t>.</w:t>
      </w:r>
      <w:r w:rsidRPr="00077BBB">
        <w:rPr>
          <w:iCs/>
          <w:szCs w:val="20"/>
          <w:lang w:val="en-GB" w:eastAsia="zh-CN"/>
        </w:rPr>
        <w:t xml:space="preserve"> Robert Xu, David Yuan, Li Zeng</w:t>
      </w:r>
      <w:r w:rsidRPr="00077BBB">
        <w:rPr>
          <w:rFonts w:hint="eastAsia"/>
          <w:iCs/>
          <w:szCs w:val="20"/>
          <w:lang w:val="en-GB" w:eastAsia="zh-CN"/>
        </w:rPr>
        <w:t xml:space="preserve">.  </w:t>
      </w:r>
      <w:r w:rsidRPr="00077BBB">
        <w:rPr>
          <w:iCs/>
          <w:szCs w:val="20"/>
          <w:lang w:val="en-GB" w:eastAsia="zh-CN"/>
        </w:rPr>
        <w:t>High Girth LDPC Coding for OFDMA PHY</w:t>
      </w:r>
      <w:r w:rsidRPr="00077BBB">
        <w:rPr>
          <w:rFonts w:hint="eastAsia"/>
          <w:iCs/>
          <w:szCs w:val="20"/>
          <w:lang w:val="en-GB" w:eastAsia="zh-CN"/>
        </w:rPr>
        <w:t xml:space="preserve">. </w:t>
      </w:r>
      <w:r w:rsidRPr="00077BBB">
        <w:rPr>
          <w:iCs/>
          <w:szCs w:val="20"/>
          <w:lang w:val="en-GB" w:eastAsia="zh-CN"/>
        </w:rPr>
        <w:t>IEEE 802.16 Broadband Wireless Access Working Group</w:t>
      </w:r>
      <w:r w:rsidRPr="00077BBB">
        <w:rPr>
          <w:rFonts w:hint="eastAsia"/>
          <w:iCs/>
          <w:szCs w:val="20"/>
          <w:lang w:val="en-GB" w:eastAsia="zh-CN"/>
        </w:rPr>
        <w:t xml:space="preserve">. </w:t>
      </w:r>
      <w:r w:rsidRPr="00077BBB">
        <w:rPr>
          <w:iCs/>
          <w:szCs w:val="20"/>
          <w:lang w:val="en-GB" w:eastAsia="zh-CN"/>
        </w:rPr>
        <w:t>IEEE C802.16e-05/031</w:t>
      </w:r>
    </w:p>
    <w:p w:rsidR="005C3EBD" w:rsidRPr="005C3EBD" w:rsidRDefault="005C3EBD" w:rsidP="005C3EBD">
      <w:pPr>
        <w:widowControl w:val="0"/>
        <w:autoSpaceDE w:val="0"/>
        <w:autoSpaceDN w:val="0"/>
        <w:adjustRightInd w:val="0"/>
        <w:snapToGrid w:val="0"/>
        <w:spacing w:afterLines="50" w:afterAutospacing="0"/>
        <w:jc w:val="both"/>
        <w:rPr>
          <w:iCs/>
          <w:lang w:eastAsia="zh-CN"/>
        </w:rPr>
      </w:pPr>
    </w:p>
    <w:p w:rsidR="00821B89" w:rsidRPr="0019032E" w:rsidRDefault="00821B89" w:rsidP="00821B89">
      <w:pPr>
        <w:pStyle w:val="1"/>
        <w:tabs>
          <w:tab w:val="clear" w:pos="0"/>
          <w:tab w:val="clear" w:pos="425"/>
          <w:tab w:val="num" w:pos="432"/>
        </w:tabs>
        <w:spacing w:afterAutospacing="0"/>
        <w:ind w:left="567" w:hanging="567"/>
      </w:pPr>
      <w:r w:rsidRPr="0019032E">
        <w:t>Appendix</w:t>
      </w:r>
      <w:r>
        <w:t xml:space="preserve">. 3GPP LTE </w:t>
      </w:r>
      <w:r>
        <w:rPr>
          <w:rFonts w:hint="eastAsia"/>
          <w:lang w:eastAsia="zh-CN"/>
        </w:rPr>
        <w:t>Turbo</w:t>
      </w:r>
      <w:r>
        <w:t xml:space="preserve"> coding</w:t>
      </w:r>
      <w:r>
        <w:rPr>
          <w:rFonts w:hint="eastAsia"/>
          <w:lang w:eastAsia="zh-CN"/>
        </w:rPr>
        <w:t xml:space="preserve"> </w:t>
      </w:r>
    </w:p>
    <w:p w:rsidR="00821B89" w:rsidRDefault="00821B89" w:rsidP="00391F17">
      <w:pPr>
        <w:widowControl w:val="0"/>
        <w:autoSpaceDE w:val="0"/>
        <w:autoSpaceDN w:val="0"/>
        <w:adjustRightInd w:val="0"/>
        <w:snapToGrid w:val="0"/>
        <w:spacing w:afterLines="50" w:afterAutospacing="0"/>
        <w:jc w:val="both"/>
        <w:outlineLvl w:val="0"/>
        <w:rPr>
          <w:rFonts w:hint="eastAsia"/>
          <w:iCs/>
          <w:sz w:val="20"/>
          <w:lang w:eastAsia="zh-CN"/>
        </w:rPr>
      </w:pPr>
    </w:p>
    <w:p w:rsidR="009E446A" w:rsidRPr="006C7AD7" w:rsidRDefault="009E446A" w:rsidP="009E446A">
      <w:pPr>
        <w:numPr>
          <w:ilvl w:val="0"/>
          <w:numId w:val="15"/>
        </w:numPr>
        <w:spacing w:after="50" w:afterAutospacing="0"/>
        <w:rPr>
          <w:b/>
        </w:rPr>
      </w:pPr>
      <w:r>
        <w:rPr>
          <w:rFonts w:hint="eastAsia"/>
          <w:b/>
          <w:sz w:val="20"/>
          <w:lang w:eastAsia="zh-CN"/>
        </w:rPr>
        <w:lastRenderedPageBreak/>
        <w:t>Turbo code block sizes of LTE system</w:t>
      </w:r>
    </w:p>
    <w:p w:rsidR="009E446A" w:rsidRDefault="009E446A" w:rsidP="00391F17">
      <w:pPr>
        <w:widowControl w:val="0"/>
        <w:autoSpaceDE w:val="0"/>
        <w:autoSpaceDN w:val="0"/>
        <w:adjustRightInd w:val="0"/>
        <w:snapToGrid w:val="0"/>
        <w:spacing w:afterLines="50" w:afterAutospacing="0"/>
        <w:jc w:val="both"/>
        <w:outlineLvl w:val="0"/>
        <w:rPr>
          <w:iCs/>
          <w:sz w:val="20"/>
          <w:lang w:eastAsia="zh-CN"/>
        </w:rPr>
      </w:pPr>
    </w:p>
    <w:p w:rsidR="00821B89" w:rsidRDefault="00821B89" w:rsidP="00821B89">
      <w:pPr>
        <w:pStyle w:val="TH"/>
      </w:pPr>
      <w:r>
        <w:t>TS 36.212, Table 5.1.3-3: Turbo code internal interleaver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
        <w:gridCol w:w="517"/>
        <w:gridCol w:w="517"/>
        <w:gridCol w:w="517"/>
        <w:gridCol w:w="417"/>
        <w:gridCol w:w="617"/>
        <w:gridCol w:w="517"/>
        <w:gridCol w:w="517"/>
        <w:gridCol w:w="517"/>
        <w:gridCol w:w="617"/>
        <w:gridCol w:w="517"/>
        <w:gridCol w:w="517"/>
        <w:gridCol w:w="517"/>
        <w:gridCol w:w="617"/>
        <w:gridCol w:w="517"/>
        <w:gridCol w:w="517"/>
      </w:tblGrid>
      <w:tr w:rsidR="00821B89" w:rsidTr="00A13311">
        <w:trPr>
          <w:jc w:val="center"/>
        </w:trPr>
        <w:tc>
          <w:tcPr>
            <w:tcW w:w="0" w:type="auto"/>
            <w:shd w:val="clear" w:color="auto" w:fill="E6E6E6"/>
            <w:vAlign w:val="center"/>
          </w:tcPr>
          <w:p w:rsidR="00821B89" w:rsidRDefault="00821B89" w:rsidP="00A13311">
            <w:pPr>
              <w:pStyle w:val="TAH"/>
              <w:rPr>
                <w:i/>
              </w:rPr>
            </w:pPr>
            <w:r>
              <w:rPr>
                <w:i/>
              </w:rPr>
              <w:t>i</w:t>
            </w:r>
          </w:p>
        </w:tc>
        <w:tc>
          <w:tcPr>
            <w:tcW w:w="0" w:type="auto"/>
            <w:vAlign w:val="center"/>
          </w:tcPr>
          <w:p w:rsidR="00821B89" w:rsidRDefault="00821B89" w:rsidP="00A13311">
            <w:pPr>
              <w:pStyle w:val="TAH"/>
              <w:rPr>
                <w:i/>
              </w:rPr>
            </w:pPr>
            <w:r>
              <w:rPr>
                <w:i/>
              </w:rPr>
              <w:t>K</w:t>
            </w:r>
          </w:p>
        </w:tc>
        <w:tc>
          <w:tcPr>
            <w:tcW w:w="0" w:type="auto"/>
            <w:vAlign w:val="center"/>
          </w:tcPr>
          <w:p w:rsidR="00821B89" w:rsidRDefault="00821B89" w:rsidP="00A13311">
            <w:pPr>
              <w:pStyle w:val="TAH"/>
              <w:rPr>
                <w:i/>
              </w:rPr>
            </w:pPr>
            <w:r w:rsidRPr="00CA2C67">
              <w:rPr>
                <w:i/>
                <w:position w:val="-10"/>
              </w:rPr>
              <w:object w:dxaOrig="240" w:dyaOrig="300">
                <v:shape id="_x0000_i1093" type="#_x0000_t75" style="width:12.1pt;height:15pt" o:ole="">
                  <v:imagedata r:id="rId147" o:title=""/>
                </v:shape>
                <o:OLEObject Type="Embed" ProgID="Visio.Drawing.11" ShapeID="_x0000_i1093" DrawAspect="Content" ObjectID="_1524787399" r:id="rId148"/>
              </w:object>
            </w:r>
          </w:p>
        </w:tc>
        <w:tc>
          <w:tcPr>
            <w:tcW w:w="0" w:type="auto"/>
            <w:vAlign w:val="center"/>
          </w:tcPr>
          <w:p w:rsidR="00821B89" w:rsidRDefault="00821B89" w:rsidP="00A13311">
            <w:pPr>
              <w:pStyle w:val="TAH"/>
              <w:rPr>
                <w:i/>
              </w:rPr>
            </w:pPr>
            <w:r w:rsidRPr="00CA2C67">
              <w:rPr>
                <w:i/>
                <w:position w:val="-10"/>
              </w:rPr>
              <w:object w:dxaOrig="260" w:dyaOrig="300">
                <v:shape id="_x0000_i1094" type="#_x0000_t75" style="width:13.8pt;height:15pt" o:ole="">
                  <v:imagedata r:id="rId149" o:title=""/>
                </v:shape>
                <o:OLEObject Type="Embed" ProgID="Visio.Drawing.11" ShapeID="_x0000_i1094" DrawAspect="Content" ObjectID="_1524787400" r:id="rId150"/>
              </w:object>
            </w:r>
          </w:p>
        </w:tc>
        <w:tc>
          <w:tcPr>
            <w:tcW w:w="0" w:type="auto"/>
            <w:shd w:val="clear" w:color="auto" w:fill="E6E6E6"/>
            <w:vAlign w:val="center"/>
          </w:tcPr>
          <w:p w:rsidR="00821B89" w:rsidRDefault="00821B89" w:rsidP="00A13311">
            <w:pPr>
              <w:pStyle w:val="TAH"/>
              <w:rPr>
                <w:i/>
              </w:rPr>
            </w:pPr>
            <w:r>
              <w:rPr>
                <w:i/>
              </w:rPr>
              <w:t>i</w:t>
            </w:r>
          </w:p>
        </w:tc>
        <w:tc>
          <w:tcPr>
            <w:tcW w:w="0" w:type="auto"/>
            <w:vAlign w:val="center"/>
          </w:tcPr>
          <w:p w:rsidR="00821B89" w:rsidRDefault="00821B89" w:rsidP="00A13311">
            <w:pPr>
              <w:pStyle w:val="TAH"/>
              <w:rPr>
                <w:i/>
              </w:rPr>
            </w:pPr>
            <w:r>
              <w:rPr>
                <w:i/>
              </w:rPr>
              <w:t>K</w:t>
            </w:r>
          </w:p>
        </w:tc>
        <w:tc>
          <w:tcPr>
            <w:tcW w:w="0" w:type="auto"/>
            <w:vAlign w:val="center"/>
          </w:tcPr>
          <w:p w:rsidR="00821B89" w:rsidRDefault="00821B89" w:rsidP="00A13311">
            <w:pPr>
              <w:pStyle w:val="TAH"/>
              <w:rPr>
                <w:i/>
              </w:rPr>
            </w:pPr>
            <w:r w:rsidRPr="00CA2C67">
              <w:rPr>
                <w:i/>
                <w:position w:val="-10"/>
              </w:rPr>
              <w:object w:dxaOrig="240" w:dyaOrig="300">
                <v:shape id="_x0000_i1095" type="#_x0000_t75" style="width:12.1pt;height:15pt" o:ole="">
                  <v:imagedata r:id="rId151" o:title=""/>
                </v:shape>
                <o:OLEObject Type="Embed" ProgID="Equation.DSMT4" ShapeID="_x0000_i1095" DrawAspect="Content" ObjectID="_1524787401" r:id="rId152"/>
              </w:object>
            </w:r>
          </w:p>
        </w:tc>
        <w:tc>
          <w:tcPr>
            <w:tcW w:w="0" w:type="auto"/>
            <w:vAlign w:val="center"/>
          </w:tcPr>
          <w:p w:rsidR="00821B89" w:rsidRDefault="00821B89" w:rsidP="00A13311">
            <w:pPr>
              <w:pStyle w:val="TAH"/>
              <w:rPr>
                <w:i/>
              </w:rPr>
            </w:pPr>
            <w:r w:rsidRPr="00CA2C67">
              <w:rPr>
                <w:i/>
                <w:position w:val="-10"/>
              </w:rPr>
              <w:object w:dxaOrig="260" w:dyaOrig="300">
                <v:shape id="_x0000_i1096" type="#_x0000_t75" style="width:13.8pt;height:15pt" o:ole="">
                  <v:imagedata r:id="rId153" o:title=""/>
                </v:shape>
                <o:OLEObject Type="Embed" ProgID="Equation.DSMT4" ShapeID="_x0000_i1096" DrawAspect="Content" ObjectID="_1524787402" r:id="rId154"/>
              </w:object>
            </w:r>
          </w:p>
        </w:tc>
        <w:tc>
          <w:tcPr>
            <w:tcW w:w="0" w:type="auto"/>
            <w:shd w:val="clear" w:color="auto" w:fill="E6E6E6"/>
            <w:vAlign w:val="center"/>
          </w:tcPr>
          <w:p w:rsidR="00821B89" w:rsidRDefault="00821B89" w:rsidP="00A13311">
            <w:pPr>
              <w:pStyle w:val="TAH"/>
              <w:rPr>
                <w:i/>
              </w:rPr>
            </w:pPr>
            <w:r>
              <w:rPr>
                <w:i/>
              </w:rPr>
              <w:t>i</w:t>
            </w:r>
          </w:p>
        </w:tc>
        <w:tc>
          <w:tcPr>
            <w:tcW w:w="0" w:type="auto"/>
            <w:vAlign w:val="center"/>
          </w:tcPr>
          <w:p w:rsidR="00821B89" w:rsidRDefault="00821B89" w:rsidP="00A13311">
            <w:pPr>
              <w:pStyle w:val="TAH"/>
              <w:rPr>
                <w:i/>
              </w:rPr>
            </w:pPr>
            <w:r>
              <w:rPr>
                <w:i/>
              </w:rPr>
              <w:t>K</w:t>
            </w:r>
          </w:p>
        </w:tc>
        <w:tc>
          <w:tcPr>
            <w:tcW w:w="0" w:type="auto"/>
            <w:vAlign w:val="center"/>
          </w:tcPr>
          <w:p w:rsidR="00821B89" w:rsidRDefault="00821B89" w:rsidP="00A13311">
            <w:pPr>
              <w:pStyle w:val="TAH"/>
              <w:rPr>
                <w:i/>
              </w:rPr>
            </w:pPr>
            <w:r w:rsidRPr="00CA2C67">
              <w:rPr>
                <w:i/>
                <w:position w:val="-10"/>
              </w:rPr>
              <w:object w:dxaOrig="240" w:dyaOrig="300">
                <v:shape id="_x0000_i1097" type="#_x0000_t75" style="width:12.1pt;height:15pt" o:ole="">
                  <v:imagedata r:id="rId155" o:title=""/>
                </v:shape>
                <o:OLEObject Type="Embed" ProgID="Equation.DSMT4" ShapeID="_x0000_i1097" DrawAspect="Content" ObjectID="_1524787403" r:id="rId156"/>
              </w:object>
            </w:r>
          </w:p>
        </w:tc>
        <w:tc>
          <w:tcPr>
            <w:tcW w:w="0" w:type="auto"/>
            <w:vAlign w:val="center"/>
          </w:tcPr>
          <w:p w:rsidR="00821B89" w:rsidRDefault="00821B89" w:rsidP="00A13311">
            <w:pPr>
              <w:pStyle w:val="TAH"/>
              <w:rPr>
                <w:i/>
              </w:rPr>
            </w:pPr>
            <w:r w:rsidRPr="00CA2C67">
              <w:rPr>
                <w:i/>
                <w:position w:val="-10"/>
              </w:rPr>
              <w:object w:dxaOrig="260" w:dyaOrig="300">
                <v:shape id="_x0000_i1098" type="#_x0000_t75" style="width:13.8pt;height:15pt" o:ole="">
                  <v:imagedata r:id="rId157" o:title=""/>
                </v:shape>
                <o:OLEObject Type="Embed" ProgID="Equation.DSMT4" ShapeID="_x0000_i1098" DrawAspect="Content" ObjectID="_1524787404" r:id="rId158"/>
              </w:object>
            </w:r>
          </w:p>
        </w:tc>
        <w:tc>
          <w:tcPr>
            <w:tcW w:w="0" w:type="auto"/>
            <w:shd w:val="clear" w:color="auto" w:fill="E6E6E6"/>
            <w:vAlign w:val="center"/>
          </w:tcPr>
          <w:p w:rsidR="00821B89" w:rsidRDefault="00821B89" w:rsidP="00A13311">
            <w:pPr>
              <w:pStyle w:val="TAH"/>
              <w:rPr>
                <w:i/>
              </w:rPr>
            </w:pPr>
            <w:r>
              <w:rPr>
                <w:i/>
              </w:rPr>
              <w:t>i</w:t>
            </w:r>
          </w:p>
        </w:tc>
        <w:tc>
          <w:tcPr>
            <w:tcW w:w="0" w:type="auto"/>
            <w:vAlign w:val="center"/>
          </w:tcPr>
          <w:p w:rsidR="00821B89" w:rsidRDefault="00821B89" w:rsidP="00A13311">
            <w:pPr>
              <w:pStyle w:val="TAH"/>
              <w:rPr>
                <w:i/>
              </w:rPr>
            </w:pPr>
            <w:r>
              <w:rPr>
                <w:i/>
              </w:rPr>
              <w:t>K</w:t>
            </w:r>
          </w:p>
        </w:tc>
        <w:tc>
          <w:tcPr>
            <w:tcW w:w="0" w:type="auto"/>
            <w:vAlign w:val="center"/>
          </w:tcPr>
          <w:p w:rsidR="00821B89" w:rsidRDefault="00821B89" w:rsidP="00A13311">
            <w:pPr>
              <w:pStyle w:val="TAH"/>
              <w:rPr>
                <w:i/>
              </w:rPr>
            </w:pPr>
            <w:r w:rsidRPr="00CA2C67">
              <w:rPr>
                <w:i/>
                <w:position w:val="-10"/>
              </w:rPr>
              <w:object w:dxaOrig="240" w:dyaOrig="300">
                <v:shape id="_x0000_i1099" type="#_x0000_t75" style="width:12.1pt;height:15pt" o:ole="">
                  <v:imagedata r:id="rId159" o:title=""/>
                </v:shape>
                <o:OLEObject Type="Embed" ProgID="Equation.DSMT4" ShapeID="_x0000_i1099" DrawAspect="Content" ObjectID="_1524787405" r:id="rId160"/>
              </w:object>
            </w:r>
          </w:p>
        </w:tc>
        <w:tc>
          <w:tcPr>
            <w:tcW w:w="0" w:type="auto"/>
            <w:vAlign w:val="center"/>
          </w:tcPr>
          <w:p w:rsidR="00821B89" w:rsidRDefault="00821B89" w:rsidP="00A13311">
            <w:pPr>
              <w:pStyle w:val="TAH"/>
              <w:rPr>
                <w:i/>
              </w:rPr>
            </w:pPr>
            <w:r w:rsidRPr="00CA2C67">
              <w:rPr>
                <w:i/>
                <w:position w:val="-10"/>
              </w:rPr>
              <w:object w:dxaOrig="260" w:dyaOrig="300">
                <v:shape id="_x0000_i1100" type="#_x0000_t75" style="width:13.8pt;height:15pt" o:ole="">
                  <v:imagedata r:id="rId161" o:title=""/>
                </v:shape>
                <o:OLEObject Type="Embed" ProgID="Equation.DSMT4" ShapeID="_x0000_i1100" DrawAspect="Content" ObjectID="_1524787406" r:id="rId162"/>
              </w:object>
            </w:r>
          </w:p>
        </w:tc>
      </w:tr>
      <w:tr w:rsidR="00821B89" w:rsidTr="00A13311">
        <w:trPr>
          <w:jc w:val="center"/>
        </w:trPr>
        <w:tc>
          <w:tcPr>
            <w:tcW w:w="0" w:type="auto"/>
            <w:shd w:val="clear" w:color="auto" w:fill="E6E6E6"/>
          </w:tcPr>
          <w:p w:rsidR="00821B89" w:rsidRDefault="00821B89" w:rsidP="00A13311">
            <w:pPr>
              <w:pStyle w:val="TAC"/>
            </w:pPr>
            <w:r>
              <w:t>1</w:t>
            </w:r>
          </w:p>
        </w:tc>
        <w:tc>
          <w:tcPr>
            <w:tcW w:w="0" w:type="auto"/>
          </w:tcPr>
          <w:p w:rsidR="00821B89" w:rsidRDefault="00821B89" w:rsidP="00A13311">
            <w:pPr>
              <w:pStyle w:val="TAC"/>
            </w:pPr>
            <w:r>
              <w:t>40</w:t>
            </w:r>
          </w:p>
        </w:tc>
        <w:tc>
          <w:tcPr>
            <w:tcW w:w="0" w:type="auto"/>
          </w:tcPr>
          <w:p w:rsidR="00821B89" w:rsidRDefault="00821B89" w:rsidP="00A13311">
            <w:pPr>
              <w:pStyle w:val="TAC"/>
            </w:pPr>
            <w:r>
              <w:t>3</w:t>
            </w:r>
          </w:p>
        </w:tc>
        <w:tc>
          <w:tcPr>
            <w:tcW w:w="0" w:type="auto"/>
          </w:tcPr>
          <w:p w:rsidR="00821B89" w:rsidRDefault="00821B89" w:rsidP="00A13311">
            <w:pPr>
              <w:pStyle w:val="TAC"/>
            </w:pPr>
            <w:r>
              <w:t>10</w:t>
            </w:r>
          </w:p>
        </w:tc>
        <w:tc>
          <w:tcPr>
            <w:tcW w:w="0" w:type="auto"/>
            <w:shd w:val="clear" w:color="auto" w:fill="E6E6E6"/>
          </w:tcPr>
          <w:p w:rsidR="00821B89" w:rsidRDefault="00821B89" w:rsidP="00A13311">
            <w:pPr>
              <w:pStyle w:val="TAC"/>
            </w:pPr>
            <w:r>
              <w:t>48</w:t>
            </w:r>
          </w:p>
        </w:tc>
        <w:tc>
          <w:tcPr>
            <w:tcW w:w="0" w:type="auto"/>
          </w:tcPr>
          <w:p w:rsidR="00821B89" w:rsidRDefault="00821B89" w:rsidP="00A13311">
            <w:pPr>
              <w:pStyle w:val="TAC"/>
            </w:pPr>
            <w:r>
              <w:t>416</w:t>
            </w:r>
          </w:p>
        </w:tc>
        <w:tc>
          <w:tcPr>
            <w:tcW w:w="0" w:type="auto"/>
          </w:tcPr>
          <w:p w:rsidR="00821B89" w:rsidRDefault="00821B89" w:rsidP="00A13311">
            <w:pPr>
              <w:pStyle w:val="TAC"/>
            </w:pPr>
            <w:r>
              <w:t>25</w:t>
            </w:r>
          </w:p>
        </w:tc>
        <w:tc>
          <w:tcPr>
            <w:tcW w:w="0" w:type="auto"/>
          </w:tcPr>
          <w:p w:rsidR="00821B89" w:rsidRDefault="00821B89" w:rsidP="00A13311">
            <w:pPr>
              <w:pStyle w:val="TAC"/>
            </w:pPr>
            <w:r>
              <w:t>52</w:t>
            </w:r>
          </w:p>
        </w:tc>
        <w:tc>
          <w:tcPr>
            <w:tcW w:w="0" w:type="auto"/>
            <w:shd w:val="clear" w:color="auto" w:fill="E6E6E6"/>
          </w:tcPr>
          <w:p w:rsidR="00821B89" w:rsidRDefault="00821B89" w:rsidP="00A13311">
            <w:pPr>
              <w:pStyle w:val="TAC"/>
            </w:pPr>
            <w:r>
              <w:t>95</w:t>
            </w:r>
          </w:p>
        </w:tc>
        <w:tc>
          <w:tcPr>
            <w:tcW w:w="0" w:type="auto"/>
          </w:tcPr>
          <w:p w:rsidR="00821B89" w:rsidRDefault="00821B89" w:rsidP="00A13311">
            <w:pPr>
              <w:pStyle w:val="TAC"/>
            </w:pPr>
            <w:r>
              <w:t>1120</w:t>
            </w:r>
          </w:p>
        </w:tc>
        <w:tc>
          <w:tcPr>
            <w:tcW w:w="0" w:type="auto"/>
          </w:tcPr>
          <w:p w:rsidR="00821B89" w:rsidRDefault="00821B89" w:rsidP="00A13311">
            <w:pPr>
              <w:pStyle w:val="TAC"/>
            </w:pPr>
            <w:r>
              <w:t>67</w:t>
            </w:r>
          </w:p>
        </w:tc>
        <w:tc>
          <w:tcPr>
            <w:tcW w:w="0" w:type="auto"/>
          </w:tcPr>
          <w:p w:rsidR="00821B89" w:rsidRDefault="00821B89" w:rsidP="00A13311">
            <w:pPr>
              <w:pStyle w:val="TAC"/>
            </w:pPr>
            <w:r>
              <w:t>140</w:t>
            </w:r>
          </w:p>
        </w:tc>
        <w:tc>
          <w:tcPr>
            <w:tcW w:w="0" w:type="auto"/>
            <w:shd w:val="clear" w:color="auto" w:fill="E6E6E6"/>
          </w:tcPr>
          <w:p w:rsidR="00821B89" w:rsidRDefault="00821B89" w:rsidP="00A13311">
            <w:pPr>
              <w:pStyle w:val="TAC"/>
            </w:pPr>
            <w:r>
              <w:t>142</w:t>
            </w:r>
          </w:p>
        </w:tc>
        <w:tc>
          <w:tcPr>
            <w:tcW w:w="0" w:type="auto"/>
          </w:tcPr>
          <w:p w:rsidR="00821B89" w:rsidRDefault="00821B89" w:rsidP="00A13311">
            <w:pPr>
              <w:pStyle w:val="TAC"/>
            </w:pPr>
            <w:r>
              <w:t>3200</w:t>
            </w:r>
          </w:p>
        </w:tc>
        <w:tc>
          <w:tcPr>
            <w:tcW w:w="0" w:type="auto"/>
          </w:tcPr>
          <w:p w:rsidR="00821B89" w:rsidRDefault="00821B89" w:rsidP="00A13311">
            <w:pPr>
              <w:pStyle w:val="TAC"/>
            </w:pPr>
            <w:r>
              <w:t>111</w:t>
            </w:r>
          </w:p>
        </w:tc>
        <w:tc>
          <w:tcPr>
            <w:tcW w:w="0" w:type="auto"/>
          </w:tcPr>
          <w:p w:rsidR="00821B89" w:rsidRDefault="00821B89" w:rsidP="00A13311">
            <w:pPr>
              <w:pStyle w:val="TAC"/>
            </w:pPr>
            <w:r>
              <w:t>240</w:t>
            </w:r>
          </w:p>
        </w:tc>
      </w:tr>
      <w:tr w:rsidR="00821B89" w:rsidTr="00A13311">
        <w:trPr>
          <w:jc w:val="center"/>
        </w:trPr>
        <w:tc>
          <w:tcPr>
            <w:tcW w:w="0" w:type="auto"/>
            <w:shd w:val="clear" w:color="auto" w:fill="E6E6E6"/>
          </w:tcPr>
          <w:p w:rsidR="00821B89" w:rsidRDefault="00821B89" w:rsidP="00A13311">
            <w:pPr>
              <w:pStyle w:val="TAC"/>
            </w:pPr>
            <w:r>
              <w:t>2</w:t>
            </w:r>
          </w:p>
        </w:tc>
        <w:tc>
          <w:tcPr>
            <w:tcW w:w="0" w:type="auto"/>
          </w:tcPr>
          <w:p w:rsidR="00821B89" w:rsidRDefault="00821B89" w:rsidP="00A13311">
            <w:pPr>
              <w:pStyle w:val="TAC"/>
            </w:pPr>
            <w:r>
              <w:t>48</w:t>
            </w:r>
          </w:p>
        </w:tc>
        <w:tc>
          <w:tcPr>
            <w:tcW w:w="0" w:type="auto"/>
          </w:tcPr>
          <w:p w:rsidR="00821B89" w:rsidRDefault="00821B89" w:rsidP="00A13311">
            <w:pPr>
              <w:pStyle w:val="TAC"/>
            </w:pPr>
            <w:r>
              <w:t>7</w:t>
            </w:r>
          </w:p>
        </w:tc>
        <w:tc>
          <w:tcPr>
            <w:tcW w:w="0" w:type="auto"/>
          </w:tcPr>
          <w:p w:rsidR="00821B89" w:rsidRDefault="00821B89" w:rsidP="00A13311">
            <w:pPr>
              <w:pStyle w:val="TAC"/>
            </w:pPr>
            <w:r>
              <w:t>12</w:t>
            </w:r>
          </w:p>
        </w:tc>
        <w:tc>
          <w:tcPr>
            <w:tcW w:w="0" w:type="auto"/>
            <w:shd w:val="clear" w:color="auto" w:fill="E6E6E6"/>
          </w:tcPr>
          <w:p w:rsidR="00821B89" w:rsidRDefault="00821B89" w:rsidP="00A13311">
            <w:pPr>
              <w:pStyle w:val="TAC"/>
            </w:pPr>
            <w:r>
              <w:t>49</w:t>
            </w:r>
          </w:p>
        </w:tc>
        <w:tc>
          <w:tcPr>
            <w:tcW w:w="0" w:type="auto"/>
          </w:tcPr>
          <w:p w:rsidR="00821B89" w:rsidRDefault="00821B89" w:rsidP="00A13311">
            <w:pPr>
              <w:pStyle w:val="TAC"/>
            </w:pPr>
            <w:r>
              <w:t>424</w:t>
            </w:r>
          </w:p>
        </w:tc>
        <w:tc>
          <w:tcPr>
            <w:tcW w:w="0" w:type="auto"/>
          </w:tcPr>
          <w:p w:rsidR="00821B89" w:rsidRDefault="00821B89" w:rsidP="00A13311">
            <w:pPr>
              <w:pStyle w:val="TAC"/>
            </w:pPr>
            <w:r>
              <w:t>51</w:t>
            </w:r>
          </w:p>
        </w:tc>
        <w:tc>
          <w:tcPr>
            <w:tcW w:w="0" w:type="auto"/>
          </w:tcPr>
          <w:p w:rsidR="00821B89" w:rsidRDefault="00821B89" w:rsidP="00A13311">
            <w:pPr>
              <w:pStyle w:val="TAC"/>
            </w:pPr>
            <w:r>
              <w:t>106</w:t>
            </w:r>
          </w:p>
        </w:tc>
        <w:tc>
          <w:tcPr>
            <w:tcW w:w="0" w:type="auto"/>
            <w:shd w:val="clear" w:color="auto" w:fill="E6E6E6"/>
          </w:tcPr>
          <w:p w:rsidR="00821B89" w:rsidRDefault="00821B89" w:rsidP="00A13311">
            <w:pPr>
              <w:pStyle w:val="TAC"/>
            </w:pPr>
            <w:r>
              <w:t>96</w:t>
            </w:r>
          </w:p>
        </w:tc>
        <w:tc>
          <w:tcPr>
            <w:tcW w:w="0" w:type="auto"/>
          </w:tcPr>
          <w:p w:rsidR="00821B89" w:rsidRDefault="00821B89" w:rsidP="00A13311">
            <w:pPr>
              <w:pStyle w:val="TAC"/>
            </w:pPr>
            <w:r>
              <w:t>1152</w:t>
            </w:r>
          </w:p>
        </w:tc>
        <w:tc>
          <w:tcPr>
            <w:tcW w:w="0" w:type="auto"/>
          </w:tcPr>
          <w:p w:rsidR="00821B89" w:rsidRDefault="00821B89" w:rsidP="00A13311">
            <w:pPr>
              <w:pStyle w:val="TAC"/>
            </w:pPr>
            <w:r>
              <w:t>35</w:t>
            </w:r>
          </w:p>
        </w:tc>
        <w:tc>
          <w:tcPr>
            <w:tcW w:w="0" w:type="auto"/>
          </w:tcPr>
          <w:p w:rsidR="00821B89" w:rsidRDefault="00821B89" w:rsidP="00A13311">
            <w:pPr>
              <w:pStyle w:val="TAC"/>
            </w:pPr>
            <w:r>
              <w:t>72</w:t>
            </w:r>
          </w:p>
        </w:tc>
        <w:tc>
          <w:tcPr>
            <w:tcW w:w="0" w:type="auto"/>
            <w:shd w:val="clear" w:color="auto" w:fill="E6E6E6"/>
          </w:tcPr>
          <w:p w:rsidR="00821B89" w:rsidRDefault="00821B89" w:rsidP="00A13311">
            <w:pPr>
              <w:pStyle w:val="TAC"/>
            </w:pPr>
            <w:r>
              <w:t>143</w:t>
            </w:r>
          </w:p>
        </w:tc>
        <w:tc>
          <w:tcPr>
            <w:tcW w:w="0" w:type="auto"/>
          </w:tcPr>
          <w:p w:rsidR="00821B89" w:rsidRDefault="00821B89" w:rsidP="00A13311">
            <w:pPr>
              <w:pStyle w:val="TAC"/>
            </w:pPr>
            <w:r>
              <w:t>3264</w:t>
            </w:r>
          </w:p>
        </w:tc>
        <w:tc>
          <w:tcPr>
            <w:tcW w:w="0" w:type="auto"/>
          </w:tcPr>
          <w:p w:rsidR="00821B89" w:rsidRDefault="00821B89" w:rsidP="00A13311">
            <w:pPr>
              <w:pStyle w:val="TAC"/>
            </w:pPr>
            <w:r>
              <w:t>443</w:t>
            </w:r>
          </w:p>
        </w:tc>
        <w:tc>
          <w:tcPr>
            <w:tcW w:w="0" w:type="auto"/>
          </w:tcPr>
          <w:p w:rsidR="00821B89" w:rsidRDefault="00821B89" w:rsidP="00A13311">
            <w:pPr>
              <w:pStyle w:val="TAC"/>
            </w:pPr>
            <w:r>
              <w:t>204</w:t>
            </w:r>
          </w:p>
        </w:tc>
      </w:tr>
      <w:tr w:rsidR="00821B89" w:rsidTr="00A13311">
        <w:trPr>
          <w:jc w:val="center"/>
        </w:trPr>
        <w:tc>
          <w:tcPr>
            <w:tcW w:w="0" w:type="auto"/>
            <w:shd w:val="clear" w:color="auto" w:fill="E6E6E6"/>
          </w:tcPr>
          <w:p w:rsidR="00821B89" w:rsidRDefault="00821B89" w:rsidP="00A13311">
            <w:pPr>
              <w:pStyle w:val="TAC"/>
            </w:pPr>
            <w:r>
              <w:t>3</w:t>
            </w:r>
          </w:p>
        </w:tc>
        <w:tc>
          <w:tcPr>
            <w:tcW w:w="0" w:type="auto"/>
          </w:tcPr>
          <w:p w:rsidR="00821B89" w:rsidRDefault="00821B89" w:rsidP="00A13311">
            <w:pPr>
              <w:pStyle w:val="TAC"/>
            </w:pPr>
            <w:r>
              <w:t>56</w:t>
            </w:r>
          </w:p>
        </w:tc>
        <w:tc>
          <w:tcPr>
            <w:tcW w:w="0" w:type="auto"/>
          </w:tcPr>
          <w:p w:rsidR="00821B89" w:rsidRDefault="00821B89" w:rsidP="00A13311">
            <w:pPr>
              <w:pStyle w:val="TAC"/>
            </w:pPr>
            <w:r>
              <w:t>19</w:t>
            </w:r>
          </w:p>
        </w:tc>
        <w:tc>
          <w:tcPr>
            <w:tcW w:w="0" w:type="auto"/>
          </w:tcPr>
          <w:p w:rsidR="00821B89" w:rsidRDefault="00821B89" w:rsidP="00A13311">
            <w:pPr>
              <w:pStyle w:val="TAC"/>
            </w:pPr>
            <w:r>
              <w:t>42</w:t>
            </w:r>
          </w:p>
        </w:tc>
        <w:tc>
          <w:tcPr>
            <w:tcW w:w="0" w:type="auto"/>
            <w:shd w:val="clear" w:color="auto" w:fill="E6E6E6"/>
          </w:tcPr>
          <w:p w:rsidR="00821B89" w:rsidRDefault="00821B89" w:rsidP="00A13311">
            <w:pPr>
              <w:pStyle w:val="TAC"/>
            </w:pPr>
            <w:r>
              <w:t>50</w:t>
            </w:r>
          </w:p>
        </w:tc>
        <w:tc>
          <w:tcPr>
            <w:tcW w:w="0" w:type="auto"/>
          </w:tcPr>
          <w:p w:rsidR="00821B89" w:rsidRDefault="00821B89" w:rsidP="00A13311">
            <w:pPr>
              <w:pStyle w:val="TAC"/>
            </w:pPr>
            <w:r>
              <w:t>432</w:t>
            </w:r>
          </w:p>
        </w:tc>
        <w:tc>
          <w:tcPr>
            <w:tcW w:w="0" w:type="auto"/>
          </w:tcPr>
          <w:p w:rsidR="00821B89" w:rsidRDefault="00821B89" w:rsidP="00A13311">
            <w:pPr>
              <w:pStyle w:val="TAC"/>
            </w:pPr>
            <w:r>
              <w:t>47</w:t>
            </w:r>
          </w:p>
        </w:tc>
        <w:tc>
          <w:tcPr>
            <w:tcW w:w="0" w:type="auto"/>
          </w:tcPr>
          <w:p w:rsidR="00821B89" w:rsidRDefault="00821B89" w:rsidP="00A13311">
            <w:pPr>
              <w:pStyle w:val="TAC"/>
            </w:pPr>
            <w:r>
              <w:t>72</w:t>
            </w:r>
          </w:p>
        </w:tc>
        <w:tc>
          <w:tcPr>
            <w:tcW w:w="0" w:type="auto"/>
            <w:shd w:val="clear" w:color="auto" w:fill="E6E6E6"/>
          </w:tcPr>
          <w:p w:rsidR="00821B89" w:rsidRDefault="00821B89" w:rsidP="00A13311">
            <w:pPr>
              <w:pStyle w:val="TAC"/>
            </w:pPr>
            <w:r>
              <w:t>97</w:t>
            </w:r>
          </w:p>
        </w:tc>
        <w:tc>
          <w:tcPr>
            <w:tcW w:w="0" w:type="auto"/>
          </w:tcPr>
          <w:p w:rsidR="00821B89" w:rsidRDefault="00821B89" w:rsidP="00A13311">
            <w:pPr>
              <w:pStyle w:val="TAC"/>
            </w:pPr>
            <w:r>
              <w:t>1184</w:t>
            </w:r>
          </w:p>
        </w:tc>
        <w:tc>
          <w:tcPr>
            <w:tcW w:w="0" w:type="auto"/>
          </w:tcPr>
          <w:p w:rsidR="00821B89" w:rsidRDefault="00821B89" w:rsidP="00A13311">
            <w:pPr>
              <w:pStyle w:val="TAC"/>
            </w:pPr>
            <w:r>
              <w:t>19</w:t>
            </w:r>
          </w:p>
        </w:tc>
        <w:tc>
          <w:tcPr>
            <w:tcW w:w="0" w:type="auto"/>
          </w:tcPr>
          <w:p w:rsidR="00821B89" w:rsidRDefault="00821B89" w:rsidP="00A13311">
            <w:pPr>
              <w:pStyle w:val="TAC"/>
            </w:pPr>
            <w:r>
              <w:t>74</w:t>
            </w:r>
          </w:p>
        </w:tc>
        <w:tc>
          <w:tcPr>
            <w:tcW w:w="0" w:type="auto"/>
            <w:shd w:val="clear" w:color="auto" w:fill="E6E6E6"/>
          </w:tcPr>
          <w:p w:rsidR="00821B89" w:rsidRDefault="00821B89" w:rsidP="00A13311">
            <w:pPr>
              <w:pStyle w:val="TAC"/>
            </w:pPr>
            <w:r>
              <w:t>144</w:t>
            </w:r>
          </w:p>
        </w:tc>
        <w:tc>
          <w:tcPr>
            <w:tcW w:w="0" w:type="auto"/>
          </w:tcPr>
          <w:p w:rsidR="00821B89" w:rsidRDefault="00821B89" w:rsidP="00A13311">
            <w:pPr>
              <w:pStyle w:val="TAC"/>
            </w:pPr>
            <w:r>
              <w:t>3328</w:t>
            </w:r>
          </w:p>
        </w:tc>
        <w:tc>
          <w:tcPr>
            <w:tcW w:w="0" w:type="auto"/>
          </w:tcPr>
          <w:p w:rsidR="00821B89" w:rsidRDefault="00821B89" w:rsidP="00A13311">
            <w:pPr>
              <w:pStyle w:val="TAC"/>
            </w:pPr>
            <w:r>
              <w:t>51</w:t>
            </w:r>
          </w:p>
        </w:tc>
        <w:tc>
          <w:tcPr>
            <w:tcW w:w="0" w:type="auto"/>
          </w:tcPr>
          <w:p w:rsidR="00821B89" w:rsidRDefault="00821B89" w:rsidP="00A13311">
            <w:pPr>
              <w:pStyle w:val="TAC"/>
            </w:pPr>
            <w:r>
              <w:t>104</w:t>
            </w:r>
          </w:p>
        </w:tc>
      </w:tr>
      <w:tr w:rsidR="00821B89" w:rsidTr="00A13311">
        <w:trPr>
          <w:jc w:val="center"/>
        </w:trPr>
        <w:tc>
          <w:tcPr>
            <w:tcW w:w="0" w:type="auto"/>
            <w:shd w:val="clear" w:color="auto" w:fill="E6E6E6"/>
          </w:tcPr>
          <w:p w:rsidR="00821B89" w:rsidRDefault="00821B89" w:rsidP="00A13311">
            <w:pPr>
              <w:pStyle w:val="TAC"/>
            </w:pPr>
            <w:r>
              <w:t>4</w:t>
            </w:r>
          </w:p>
        </w:tc>
        <w:tc>
          <w:tcPr>
            <w:tcW w:w="0" w:type="auto"/>
          </w:tcPr>
          <w:p w:rsidR="00821B89" w:rsidRDefault="00821B89" w:rsidP="00A13311">
            <w:pPr>
              <w:pStyle w:val="TAC"/>
            </w:pPr>
            <w:r>
              <w:t>64</w:t>
            </w:r>
          </w:p>
        </w:tc>
        <w:tc>
          <w:tcPr>
            <w:tcW w:w="0" w:type="auto"/>
          </w:tcPr>
          <w:p w:rsidR="00821B89" w:rsidRDefault="00821B89" w:rsidP="00A13311">
            <w:pPr>
              <w:pStyle w:val="TAC"/>
            </w:pPr>
            <w:r>
              <w:t>7</w:t>
            </w:r>
          </w:p>
        </w:tc>
        <w:tc>
          <w:tcPr>
            <w:tcW w:w="0" w:type="auto"/>
          </w:tcPr>
          <w:p w:rsidR="00821B89" w:rsidRDefault="00821B89" w:rsidP="00A13311">
            <w:pPr>
              <w:pStyle w:val="TAC"/>
            </w:pPr>
            <w:r>
              <w:t>16</w:t>
            </w:r>
          </w:p>
        </w:tc>
        <w:tc>
          <w:tcPr>
            <w:tcW w:w="0" w:type="auto"/>
            <w:shd w:val="clear" w:color="auto" w:fill="E6E6E6"/>
          </w:tcPr>
          <w:p w:rsidR="00821B89" w:rsidRDefault="00821B89" w:rsidP="00A13311">
            <w:pPr>
              <w:pStyle w:val="TAC"/>
            </w:pPr>
            <w:r>
              <w:t>51</w:t>
            </w:r>
          </w:p>
        </w:tc>
        <w:tc>
          <w:tcPr>
            <w:tcW w:w="0" w:type="auto"/>
          </w:tcPr>
          <w:p w:rsidR="00821B89" w:rsidRDefault="00821B89" w:rsidP="00A13311">
            <w:pPr>
              <w:pStyle w:val="TAC"/>
            </w:pPr>
            <w:r>
              <w:t>440</w:t>
            </w:r>
          </w:p>
        </w:tc>
        <w:tc>
          <w:tcPr>
            <w:tcW w:w="0" w:type="auto"/>
          </w:tcPr>
          <w:p w:rsidR="00821B89" w:rsidRDefault="00821B89" w:rsidP="00A13311">
            <w:pPr>
              <w:pStyle w:val="TAC"/>
            </w:pPr>
            <w:r>
              <w:t>91</w:t>
            </w:r>
          </w:p>
        </w:tc>
        <w:tc>
          <w:tcPr>
            <w:tcW w:w="0" w:type="auto"/>
          </w:tcPr>
          <w:p w:rsidR="00821B89" w:rsidRDefault="00821B89" w:rsidP="00A13311">
            <w:pPr>
              <w:pStyle w:val="TAC"/>
            </w:pPr>
            <w:r>
              <w:t>110</w:t>
            </w:r>
          </w:p>
        </w:tc>
        <w:tc>
          <w:tcPr>
            <w:tcW w:w="0" w:type="auto"/>
            <w:shd w:val="clear" w:color="auto" w:fill="E6E6E6"/>
          </w:tcPr>
          <w:p w:rsidR="00821B89" w:rsidRDefault="00821B89" w:rsidP="00A13311">
            <w:pPr>
              <w:pStyle w:val="TAC"/>
            </w:pPr>
            <w:r>
              <w:t>98</w:t>
            </w:r>
          </w:p>
        </w:tc>
        <w:tc>
          <w:tcPr>
            <w:tcW w:w="0" w:type="auto"/>
          </w:tcPr>
          <w:p w:rsidR="00821B89" w:rsidRDefault="00821B89" w:rsidP="00A13311">
            <w:pPr>
              <w:pStyle w:val="TAC"/>
            </w:pPr>
            <w:r>
              <w:t>1216</w:t>
            </w:r>
          </w:p>
        </w:tc>
        <w:tc>
          <w:tcPr>
            <w:tcW w:w="0" w:type="auto"/>
          </w:tcPr>
          <w:p w:rsidR="00821B89" w:rsidRDefault="00821B89" w:rsidP="00A13311">
            <w:pPr>
              <w:pStyle w:val="TAC"/>
            </w:pPr>
            <w:r>
              <w:t>39</w:t>
            </w:r>
          </w:p>
        </w:tc>
        <w:tc>
          <w:tcPr>
            <w:tcW w:w="0" w:type="auto"/>
          </w:tcPr>
          <w:p w:rsidR="00821B89" w:rsidRDefault="00821B89" w:rsidP="00A13311">
            <w:pPr>
              <w:pStyle w:val="TAC"/>
            </w:pPr>
            <w:r>
              <w:t>76</w:t>
            </w:r>
          </w:p>
        </w:tc>
        <w:tc>
          <w:tcPr>
            <w:tcW w:w="0" w:type="auto"/>
            <w:shd w:val="clear" w:color="auto" w:fill="E6E6E6"/>
          </w:tcPr>
          <w:p w:rsidR="00821B89" w:rsidRDefault="00821B89" w:rsidP="00A13311">
            <w:pPr>
              <w:pStyle w:val="TAC"/>
            </w:pPr>
            <w:r>
              <w:t>145</w:t>
            </w:r>
          </w:p>
        </w:tc>
        <w:tc>
          <w:tcPr>
            <w:tcW w:w="0" w:type="auto"/>
          </w:tcPr>
          <w:p w:rsidR="00821B89" w:rsidRDefault="00821B89" w:rsidP="00A13311">
            <w:pPr>
              <w:pStyle w:val="TAC"/>
            </w:pPr>
            <w:r>
              <w:t>3392</w:t>
            </w:r>
          </w:p>
        </w:tc>
        <w:tc>
          <w:tcPr>
            <w:tcW w:w="0" w:type="auto"/>
          </w:tcPr>
          <w:p w:rsidR="00821B89" w:rsidRDefault="00821B89" w:rsidP="00A13311">
            <w:pPr>
              <w:pStyle w:val="TAC"/>
            </w:pPr>
            <w:r>
              <w:t>51</w:t>
            </w:r>
          </w:p>
        </w:tc>
        <w:tc>
          <w:tcPr>
            <w:tcW w:w="0" w:type="auto"/>
          </w:tcPr>
          <w:p w:rsidR="00821B89" w:rsidRDefault="00821B89" w:rsidP="00A13311">
            <w:pPr>
              <w:pStyle w:val="TAC"/>
            </w:pPr>
            <w:r>
              <w:t>212</w:t>
            </w:r>
          </w:p>
        </w:tc>
      </w:tr>
      <w:tr w:rsidR="00821B89" w:rsidTr="00A13311">
        <w:trPr>
          <w:jc w:val="center"/>
        </w:trPr>
        <w:tc>
          <w:tcPr>
            <w:tcW w:w="0" w:type="auto"/>
            <w:shd w:val="clear" w:color="auto" w:fill="E6E6E6"/>
          </w:tcPr>
          <w:p w:rsidR="00821B89" w:rsidRDefault="00821B89" w:rsidP="00A13311">
            <w:pPr>
              <w:pStyle w:val="TAC"/>
            </w:pPr>
            <w:r>
              <w:t>5</w:t>
            </w:r>
          </w:p>
        </w:tc>
        <w:tc>
          <w:tcPr>
            <w:tcW w:w="0" w:type="auto"/>
          </w:tcPr>
          <w:p w:rsidR="00821B89" w:rsidRDefault="00821B89" w:rsidP="00A13311">
            <w:pPr>
              <w:pStyle w:val="TAC"/>
            </w:pPr>
            <w:r>
              <w:t>72</w:t>
            </w:r>
          </w:p>
        </w:tc>
        <w:tc>
          <w:tcPr>
            <w:tcW w:w="0" w:type="auto"/>
          </w:tcPr>
          <w:p w:rsidR="00821B89" w:rsidRDefault="00821B89" w:rsidP="00A13311">
            <w:pPr>
              <w:pStyle w:val="TAC"/>
            </w:pPr>
            <w:r>
              <w:t>7</w:t>
            </w:r>
          </w:p>
        </w:tc>
        <w:tc>
          <w:tcPr>
            <w:tcW w:w="0" w:type="auto"/>
          </w:tcPr>
          <w:p w:rsidR="00821B89" w:rsidRDefault="00821B89" w:rsidP="00A13311">
            <w:pPr>
              <w:pStyle w:val="TAC"/>
            </w:pPr>
            <w:r>
              <w:t>18</w:t>
            </w:r>
          </w:p>
        </w:tc>
        <w:tc>
          <w:tcPr>
            <w:tcW w:w="0" w:type="auto"/>
            <w:shd w:val="clear" w:color="auto" w:fill="E6E6E6"/>
          </w:tcPr>
          <w:p w:rsidR="00821B89" w:rsidRDefault="00821B89" w:rsidP="00A13311">
            <w:pPr>
              <w:pStyle w:val="TAC"/>
            </w:pPr>
            <w:r>
              <w:t>52</w:t>
            </w:r>
          </w:p>
        </w:tc>
        <w:tc>
          <w:tcPr>
            <w:tcW w:w="0" w:type="auto"/>
          </w:tcPr>
          <w:p w:rsidR="00821B89" w:rsidRDefault="00821B89" w:rsidP="00A13311">
            <w:pPr>
              <w:pStyle w:val="TAC"/>
            </w:pPr>
            <w:r>
              <w:t>448</w:t>
            </w:r>
          </w:p>
        </w:tc>
        <w:tc>
          <w:tcPr>
            <w:tcW w:w="0" w:type="auto"/>
          </w:tcPr>
          <w:p w:rsidR="00821B89" w:rsidRDefault="00821B89" w:rsidP="00A13311">
            <w:pPr>
              <w:pStyle w:val="TAC"/>
            </w:pPr>
            <w:r>
              <w:t>29</w:t>
            </w:r>
          </w:p>
        </w:tc>
        <w:tc>
          <w:tcPr>
            <w:tcW w:w="0" w:type="auto"/>
          </w:tcPr>
          <w:p w:rsidR="00821B89" w:rsidRDefault="00821B89" w:rsidP="00A13311">
            <w:pPr>
              <w:pStyle w:val="TAC"/>
            </w:pPr>
            <w:r>
              <w:t>168</w:t>
            </w:r>
          </w:p>
        </w:tc>
        <w:tc>
          <w:tcPr>
            <w:tcW w:w="0" w:type="auto"/>
            <w:shd w:val="clear" w:color="auto" w:fill="E6E6E6"/>
          </w:tcPr>
          <w:p w:rsidR="00821B89" w:rsidRDefault="00821B89" w:rsidP="00A13311">
            <w:pPr>
              <w:pStyle w:val="TAC"/>
            </w:pPr>
            <w:r>
              <w:t>99</w:t>
            </w:r>
          </w:p>
        </w:tc>
        <w:tc>
          <w:tcPr>
            <w:tcW w:w="0" w:type="auto"/>
          </w:tcPr>
          <w:p w:rsidR="00821B89" w:rsidRDefault="00821B89" w:rsidP="00A13311">
            <w:pPr>
              <w:pStyle w:val="TAC"/>
            </w:pPr>
            <w:r>
              <w:t>1248</w:t>
            </w:r>
          </w:p>
        </w:tc>
        <w:tc>
          <w:tcPr>
            <w:tcW w:w="0" w:type="auto"/>
          </w:tcPr>
          <w:p w:rsidR="00821B89" w:rsidRDefault="00821B89" w:rsidP="00A13311">
            <w:pPr>
              <w:pStyle w:val="TAC"/>
            </w:pPr>
            <w:r>
              <w:t>19</w:t>
            </w:r>
          </w:p>
        </w:tc>
        <w:tc>
          <w:tcPr>
            <w:tcW w:w="0" w:type="auto"/>
          </w:tcPr>
          <w:p w:rsidR="00821B89" w:rsidRDefault="00821B89" w:rsidP="00A13311">
            <w:pPr>
              <w:pStyle w:val="TAC"/>
            </w:pPr>
            <w:r>
              <w:t>78</w:t>
            </w:r>
          </w:p>
        </w:tc>
        <w:tc>
          <w:tcPr>
            <w:tcW w:w="0" w:type="auto"/>
            <w:shd w:val="clear" w:color="auto" w:fill="E6E6E6"/>
          </w:tcPr>
          <w:p w:rsidR="00821B89" w:rsidRDefault="00821B89" w:rsidP="00A13311">
            <w:pPr>
              <w:pStyle w:val="TAC"/>
            </w:pPr>
            <w:r>
              <w:t>146</w:t>
            </w:r>
          </w:p>
        </w:tc>
        <w:tc>
          <w:tcPr>
            <w:tcW w:w="0" w:type="auto"/>
          </w:tcPr>
          <w:p w:rsidR="00821B89" w:rsidRDefault="00821B89" w:rsidP="00A13311">
            <w:pPr>
              <w:pStyle w:val="TAC"/>
            </w:pPr>
            <w:r>
              <w:t>3456</w:t>
            </w:r>
          </w:p>
        </w:tc>
        <w:tc>
          <w:tcPr>
            <w:tcW w:w="0" w:type="auto"/>
          </w:tcPr>
          <w:p w:rsidR="00821B89" w:rsidRDefault="00821B89" w:rsidP="00A13311">
            <w:pPr>
              <w:pStyle w:val="TAC"/>
            </w:pPr>
            <w:r>
              <w:t>451</w:t>
            </w:r>
          </w:p>
        </w:tc>
        <w:tc>
          <w:tcPr>
            <w:tcW w:w="0" w:type="auto"/>
          </w:tcPr>
          <w:p w:rsidR="00821B89" w:rsidRDefault="00821B89" w:rsidP="00A13311">
            <w:pPr>
              <w:pStyle w:val="TAC"/>
            </w:pPr>
            <w:r>
              <w:t>192</w:t>
            </w:r>
          </w:p>
        </w:tc>
      </w:tr>
      <w:tr w:rsidR="00821B89" w:rsidTr="00A13311">
        <w:trPr>
          <w:jc w:val="center"/>
        </w:trPr>
        <w:tc>
          <w:tcPr>
            <w:tcW w:w="0" w:type="auto"/>
            <w:shd w:val="clear" w:color="auto" w:fill="E6E6E6"/>
          </w:tcPr>
          <w:p w:rsidR="00821B89" w:rsidRDefault="00821B89" w:rsidP="00A13311">
            <w:pPr>
              <w:pStyle w:val="TAC"/>
            </w:pPr>
            <w:r>
              <w:t>6</w:t>
            </w:r>
          </w:p>
        </w:tc>
        <w:tc>
          <w:tcPr>
            <w:tcW w:w="0" w:type="auto"/>
          </w:tcPr>
          <w:p w:rsidR="00821B89" w:rsidRDefault="00821B89" w:rsidP="00A13311">
            <w:pPr>
              <w:pStyle w:val="TAC"/>
            </w:pPr>
            <w:r>
              <w:t>80</w:t>
            </w:r>
          </w:p>
        </w:tc>
        <w:tc>
          <w:tcPr>
            <w:tcW w:w="0" w:type="auto"/>
          </w:tcPr>
          <w:p w:rsidR="00821B89" w:rsidRDefault="00821B89" w:rsidP="00A13311">
            <w:pPr>
              <w:pStyle w:val="TAC"/>
            </w:pPr>
            <w:r>
              <w:t>11</w:t>
            </w:r>
          </w:p>
        </w:tc>
        <w:tc>
          <w:tcPr>
            <w:tcW w:w="0" w:type="auto"/>
          </w:tcPr>
          <w:p w:rsidR="00821B89" w:rsidRDefault="00821B89" w:rsidP="00A13311">
            <w:pPr>
              <w:pStyle w:val="TAC"/>
            </w:pPr>
            <w:r>
              <w:t>20</w:t>
            </w:r>
          </w:p>
        </w:tc>
        <w:tc>
          <w:tcPr>
            <w:tcW w:w="0" w:type="auto"/>
            <w:shd w:val="clear" w:color="auto" w:fill="E6E6E6"/>
          </w:tcPr>
          <w:p w:rsidR="00821B89" w:rsidRDefault="00821B89" w:rsidP="00A13311">
            <w:pPr>
              <w:pStyle w:val="TAC"/>
            </w:pPr>
            <w:r>
              <w:t>53</w:t>
            </w:r>
          </w:p>
        </w:tc>
        <w:tc>
          <w:tcPr>
            <w:tcW w:w="0" w:type="auto"/>
          </w:tcPr>
          <w:p w:rsidR="00821B89" w:rsidRDefault="00821B89" w:rsidP="00A13311">
            <w:pPr>
              <w:pStyle w:val="TAC"/>
            </w:pPr>
            <w:r>
              <w:t>456</w:t>
            </w:r>
          </w:p>
        </w:tc>
        <w:tc>
          <w:tcPr>
            <w:tcW w:w="0" w:type="auto"/>
          </w:tcPr>
          <w:p w:rsidR="00821B89" w:rsidRDefault="00821B89" w:rsidP="00A13311">
            <w:pPr>
              <w:pStyle w:val="TAC"/>
            </w:pPr>
            <w:r>
              <w:t>29</w:t>
            </w:r>
          </w:p>
        </w:tc>
        <w:tc>
          <w:tcPr>
            <w:tcW w:w="0" w:type="auto"/>
          </w:tcPr>
          <w:p w:rsidR="00821B89" w:rsidRDefault="00821B89" w:rsidP="00A13311">
            <w:pPr>
              <w:pStyle w:val="TAC"/>
            </w:pPr>
            <w:r>
              <w:t>114</w:t>
            </w:r>
          </w:p>
        </w:tc>
        <w:tc>
          <w:tcPr>
            <w:tcW w:w="0" w:type="auto"/>
            <w:shd w:val="clear" w:color="auto" w:fill="E6E6E6"/>
          </w:tcPr>
          <w:p w:rsidR="00821B89" w:rsidRDefault="00821B89" w:rsidP="00A13311">
            <w:pPr>
              <w:pStyle w:val="TAC"/>
            </w:pPr>
            <w:r>
              <w:t>100</w:t>
            </w:r>
          </w:p>
        </w:tc>
        <w:tc>
          <w:tcPr>
            <w:tcW w:w="0" w:type="auto"/>
          </w:tcPr>
          <w:p w:rsidR="00821B89" w:rsidRDefault="00821B89" w:rsidP="00A13311">
            <w:pPr>
              <w:pStyle w:val="TAC"/>
            </w:pPr>
            <w:r>
              <w:t>1280</w:t>
            </w:r>
          </w:p>
        </w:tc>
        <w:tc>
          <w:tcPr>
            <w:tcW w:w="0" w:type="auto"/>
          </w:tcPr>
          <w:p w:rsidR="00821B89" w:rsidRDefault="00821B89" w:rsidP="00A13311">
            <w:pPr>
              <w:pStyle w:val="TAC"/>
            </w:pPr>
            <w:r>
              <w:t>199</w:t>
            </w:r>
          </w:p>
        </w:tc>
        <w:tc>
          <w:tcPr>
            <w:tcW w:w="0" w:type="auto"/>
          </w:tcPr>
          <w:p w:rsidR="00821B89" w:rsidRDefault="00821B89" w:rsidP="00A13311">
            <w:pPr>
              <w:pStyle w:val="TAC"/>
            </w:pPr>
            <w:r>
              <w:t>240</w:t>
            </w:r>
          </w:p>
        </w:tc>
        <w:tc>
          <w:tcPr>
            <w:tcW w:w="0" w:type="auto"/>
            <w:shd w:val="clear" w:color="auto" w:fill="E6E6E6"/>
          </w:tcPr>
          <w:p w:rsidR="00821B89" w:rsidRDefault="00821B89" w:rsidP="00A13311">
            <w:pPr>
              <w:pStyle w:val="TAC"/>
            </w:pPr>
            <w:r>
              <w:t>147</w:t>
            </w:r>
          </w:p>
        </w:tc>
        <w:tc>
          <w:tcPr>
            <w:tcW w:w="0" w:type="auto"/>
          </w:tcPr>
          <w:p w:rsidR="00821B89" w:rsidRDefault="00821B89" w:rsidP="00A13311">
            <w:pPr>
              <w:pStyle w:val="TAC"/>
            </w:pPr>
            <w:r>
              <w:t>3520</w:t>
            </w:r>
          </w:p>
        </w:tc>
        <w:tc>
          <w:tcPr>
            <w:tcW w:w="0" w:type="auto"/>
          </w:tcPr>
          <w:p w:rsidR="00821B89" w:rsidRDefault="00821B89" w:rsidP="00A13311">
            <w:pPr>
              <w:pStyle w:val="TAC"/>
            </w:pPr>
            <w:r>
              <w:t>257</w:t>
            </w:r>
          </w:p>
        </w:tc>
        <w:tc>
          <w:tcPr>
            <w:tcW w:w="0" w:type="auto"/>
          </w:tcPr>
          <w:p w:rsidR="00821B89" w:rsidRDefault="00821B89" w:rsidP="00A13311">
            <w:pPr>
              <w:pStyle w:val="TAC"/>
            </w:pPr>
            <w:r>
              <w:t>220</w:t>
            </w:r>
          </w:p>
        </w:tc>
      </w:tr>
      <w:tr w:rsidR="00821B89" w:rsidTr="00A13311">
        <w:trPr>
          <w:jc w:val="center"/>
        </w:trPr>
        <w:tc>
          <w:tcPr>
            <w:tcW w:w="0" w:type="auto"/>
            <w:shd w:val="clear" w:color="auto" w:fill="E6E6E6"/>
          </w:tcPr>
          <w:p w:rsidR="00821B89" w:rsidRDefault="00821B89" w:rsidP="00A13311">
            <w:pPr>
              <w:pStyle w:val="TAC"/>
            </w:pPr>
            <w:r>
              <w:t>7</w:t>
            </w:r>
          </w:p>
        </w:tc>
        <w:tc>
          <w:tcPr>
            <w:tcW w:w="0" w:type="auto"/>
          </w:tcPr>
          <w:p w:rsidR="00821B89" w:rsidRDefault="00821B89" w:rsidP="00A13311">
            <w:pPr>
              <w:pStyle w:val="TAC"/>
            </w:pPr>
            <w:r>
              <w:t>88</w:t>
            </w:r>
          </w:p>
        </w:tc>
        <w:tc>
          <w:tcPr>
            <w:tcW w:w="0" w:type="auto"/>
          </w:tcPr>
          <w:p w:rsidR="00821B89" w:rsidRDefault="00821B89" w:rsidP="00A13311">
            <w:pPr>
              <w:pStyle w:val="TAC"/>
            </w:pPr>
            <w:r>
              <w:t>5</w:t>
            </w:r>
          </w:p>
        </w:tc>
        <w:tc>
          <w:tcPr>
            <w:tcW w:w="0" w:type="auto"/>
          </w:tcPr>
          <w:p w:rsidR="00821B89" w:rsidRDefault="00821B89" w:rsidP="00A13311">
            <w:pPr>
              <w:pStyle w:val="TAC"/>
            </w:pPr>
            <w:r>
              <w:t>22</w:t>
            </w:r>
          </w:p>
        </w:tc>
        <w:tc>
          <w:tcPr>
            <w:tcW w:w="0" w:type="auto"/>
            <w:shd w:val="clear" w:color="auto" w:fill="E6E6E6"/>
          </w:tcPr>
          <w:p w:rsidR="00821B89" w:rsidRDefault="00821B89" w:rsidP="00A13311">
            <w:pPr>
              <w:pStyle w:val="TAC"/>
            </w:pPr>
            <w:r>
              <w:t>54</w:t>
            </w:r>
          </w:p>
        </w:tc>
        <w:tc>
          <w:tcPr>
            <w:tcW w:w="0" w:type="auto"/>
          </w:tcPr>
          <w:p w:rsidR="00821B89" w:rsidRDefault="00821B89" w:rsidP="00A13311">
            <w:pPr>
              <w:pStyle w:val="TAC"/>
            </w:pPr>
            <w:r>
              <w:t>464</w:t>
            </w:r>
          </w:p>
        </w:tc>
        <w:tc>
          <w:tcPr>
            <w:tcW w:w="0" w:type="auto"/>
          </w:tcPr>
          <w:p w:rsidR="00821B89" w:rsidRDefault="00821B89" w:rsidP="00A13311">
            <w:pPr>
              <w:pStyle w:val="TAC"/>
            </w:pPr>
            <w:r>
              <w:t>247</w:t>
            </w:r>
          </w:p>
        </w:tc>
        <w:tc>
          <w:tcPr>
            <w:tcW w:w="0" w:type="auto"/>
          </w:tcPr>
          <w:p w:rsidR="00821B89" w:rsidRDefault="00821B89" w:rsidP="00A13311">
            <w:pPr>
              <w:pStyle w:val="TAC"/>
            </w:pPr>
            <w:r>
              <w:t>58</w:t>
            </w:r>
          </w:p>
        </w:tc>
        <w:tc>
          <w:tcPr>
            <w:tcW w:w="0" w:type="auto"/>
            <w:shd w:val="clear" w:color="auto" w:fill="E6E6E6"/>
          </w:tcPr>
          <w:p w:rsidR="00821B89" w:rsidRDefault="00821B89" w:rsidP="00A13311">
            <w:pPr>
              <w:pStyle w:val="TAC"/>
            </w:pPr>
            <w:r>
              <w:t>101</w:t>
            </w:r>
          </w:p>
        </w:tc>
        <w:tc>
          <w:tcPr>
            <w:tcW w:w="0" w:type="auto"/>
          </w:tcPr>
          <w:p w:rsidR="00821B89" w:rsidRDefault="00821B89" w:rsidP="00A13311">
            <w:pPr>
              <w:pStyle w:val="TAC"/>
            </w:pPr>
            <w:r>
              <w:t>1312</w:t>
            </w:r>
          </w:p>
        </w:tc>
        <w:tc>
          <w:tcPr>
            <w:tcW w:w="0" w:type="auto"/>
          </w:tcPr>
          <w:p w:rsidR="00821B89" w:rsidRDefault="00821B89" w:rsidP="00A13311">
            <w:pPr>
              <w:pStyle w:val="TAC"/>
            </w:pPr>
            <w:r>
              <w:t>21</w:t>
            </w:r>
          </w:p>
        </w:tc>
        <w:tc>
          <w:tcPr>
            <w:tcW w:w="0" w:type="auto"/>
          </w:tcPr>
          <w:p w:rsidR="00821B89" w:rsidRDefault="00821B89" w:rsidP="00A13311">
            <w:pPr>
              <w:pStyle w:val="TAC"/>
            </w:pPr>
            <w:r>
              <w:t>82</w:t>
            </w:r>
          </w:p>
        </w:tc>
        <w:tc>
          <w:tcPr>
            <w:tcW w:w="0" w:type="auto"/>
            <w:shd w:val="clear" w:color="auto" w:fill="E6E6E6"/>
          </w:tcPr>
          <w:p w:rsidR="00821B89" w:rsidRDefault="00821B89" w:rsidP="00A13311">
            <w:pPr>
              <w:pStyle w:val="TAC"/>
            </w:pPr>
            <w:r>
              <w:t>148</w:t>
            </w:r>
          </w:p>
        </w:tc>
        <w:tc>
          <w:tcPr>
            <w:tcW w:w="0" w:type="auto"/>
          </w:tcPr>
          <w:p w:rsidR="00821B89" w:rsidRDefault="00821B89" w:rsidP="00A13311">
            <w:pPr>
              <w:pStyle w:val="TAC"/>
            </w:pPr>
            <w:r>
              <w:t>3584</w:t>
            </w:r>
          </w:p>
        </w:tc>
        <w:tc>
          <w:tcPr>
            <w:tcW w:w="0" w:type="auto"/>
          </w:tcPr>
          <w:p w:rsidR="00821B89" w:rsidRDefault="00821B89" w:rsidP="00A13311">
            <w:pPr>
              <w:pStyle w:val="TAC"/>
            </w:pPr>
            <w:r>
              <w:t>57</w:t>
            </w:r>
          </w:p>
        </w:tc>
        <w:tc>
          <w:tcPr>
            <w:tcW w:w="0" w:type="auto"/>
          </w:tcPr>
          <w:p w:rsidR="00821B89" w:rsidRDefault="00821B89" w:rsidP="00A13311">
            <w:pPr>
              <w:pStyle w:val="TAC"/>
            </w:pPr>
            <w:r>
              <w:t>336</w:t>
            </w:r>
          </w:p>
        </w:tc>
      </w:tr>
      <w:tr w:rsidR="00821B89" w:rsidTr="00A13311">
        <w:trPr>
          <w:jc w:val="center"/>
        </w:trPr>
        <w:tc>
          <w:tcPr>
            <w:tcW w:w="0" w:type="auto"/>
            <w:shd w:val="clear" w:color="auto" w:fill="E6E6E6"/>
          </w:tcPr>
          <w:p w:rsidR="00821B89" w:rsidRDefault="00821B89" w:rsidP="00A13311">
            <w:pPr>
              <w:pStyle w:val="TAC"/>
            </w:pPr>
            <w:r>
              <w:t>8</w:t>
            </w:r>
          </w:p>
        </w:tc>
        <w:tc>
          <w:tcPr>
            <w:tcW w:w="0" w:type="auto"/>
          </w:tcPr>
          <w:p w:rsidR="00821B89" w:rsidRDefault="00821B89" w:rsidP="00A13311">
            <w:pPr>
              <w:pStyle w:val="TAC"/>
            </w:pPr>
            <w:r>
              <w:t>96</w:t>
            </w:r>
          </w:p>
        </w:tc>
        <w:tc>
          <w:tcPr>
            <w:tcW w:w="0" w:type="auto"/>
          </w:tcPr>
          <w:p w:rsidR="00821B89" w:rsidRDefault="00821B89" w:rsidP="00A13311">
            <w:pPr>
              <w:pStyle w:val="TAC"/>
            </w:pPr>
            <w:r>
              <w:t>11</w:t>
            </w:r>
          </w:p>
        </w:tc>
        <w:tc>
          <w:tcPr>
            <w:tcW w:w="0" w:type="auto"/>
          </w:tcPr>
          <w:p w:rsidR="00821B89" w:rsidRDefault="00821B89" w:rsidP="00A13311">
            <w:pPr>
              <w:pStyle w:val="TAC"/>
            </w:pPr>
            <w:r>
              <w:t>24</w:t>
            </w:r>
          </w:p>
        </w:tc>
        <w:tc>
          <w:tcPr>
            <w:tcW w:w="0" w:type="auto"/>
            <w:shd w:val="clear" w:color="auto" w:fill="E6E6E6"/>
          </w:tcPr>
          <w:p w:rsidR="00821B89" w:rsidRDefault="00821B89" w:rsidP="00A13311">
            <w:pPr>
              <w:pStyle w:val="TAC"/>
            </w:pPr>
            <w:r>
              <w:t>55</w:t>
            </w:r>
          </w:p>
        </w:tc>
        <w:tc>
          <w:tcPr>
            <w:tcW w:w="0" w:type="auto"/>
          </w:tcPr>
          <w:p w:rsidR="00821B89" w:rsidRDefault="00821B89" w:rsidP="00A13311">
            <w:pPr>
              <w:pStyle w:val="TAC"/>
            </w:pPr>
            <w:r>
              <w:t>472</w:t>
            </w:r>
          </w:p>
        </w:tc>
        <w:tc>
          <w:tcPr>
            <w:tcW w:w="0" w:type="auto"/>
          </w:tcPr>
          <w:p w:rsidR="00821B89" w:rsidRDefault="00821B89" w:rsidP="00A13311">
            <w:pPr>
              <w:pStyle w:val="TAC"/>
            </w:pPr>
            <w:r>
              <w:t>29</w:t>
            </w:r>
          </w:p>
        </w:tc>
        <w:tc>
          <w:tcPr>
            <w:tcW w:w="0" w:type="auto"/>
          </w:tcPr>
          <w:p w:rsidR="00821B89" w:rsidRDefault="00821B89" w:rsidP="00A13311">
            <w:pPr>
              <w:pStyle w:val="TAC"/>
            </w:pPr>
            <w:r>
              <w:t>118</w:t>
            </w:r>
          </w:p>
        </w:tc>
        <w:tc>
          <w:tcPr>
            <w:tcW w:w="0" w:type="auto"/>
            <w:shd w:val="clear" w:color="auto" w:fill="E6E6E6"/>
          </w:tcPr>
          <w:p w:rsidR="00821B89" w:rsidRDefault="00821B89" w:rsidP="00A13311">
            <w:pPr>
              <w:pStyle w:val="TAC"/>
            </w:pPr>
            <w:r>
              <w:t>102</w:t>
            </w:r>
          </w:p>
        </w:tc>
        <w:tc>
          <w:tcPr>
            <w:tcW w:w="0" w:type="auto"/>
          </w:tcPr>
          <w:p w:rsidR="00821B89" w:rsidRDefault="00821B89" w:rsidP="00A13311">
            <w:pPr>
              <w:pStyle w:val="TAC"/>
            </w:pPr>
            <w:r>
              <w:t>1344</w:t>
            </w:r>
          </w:p>
        </w:tc>
        <w:tc>
          <w:tcPr>
            <w:tcW w:w="0" w:type="auto"/>
          </w:tcPr>
          <w:p w:rsidR="00821B89" w:rsidRDefault="00821B89" w:rsidP="00A13311">
            <w:pPr>
              <w:pStyle w:val="TAC"/>
            </w:pPr>
            <w:r>
              <w:t>211</w:t>
            </w:r>
          </w:p>
        </w:tc>
        <w:tc>
          <w:tcPr>
            <w:tcW w:w="0" w:type="auto"/>
          </w:tcPr>
          <w:p w:rsidR="00821B89" w:rsidRDefault="00821B89" w:rsidP="00A13311">
            <w:pPr>
              <w:pStyle w:val="TAC"/>
            </w:pPr>
            <w:r>
              <w:t>252</w:t>
            </w:r>
          </w:p>
        </w:tc>
        <w:tc>
          <w:tcPr>
            <w:tcW w:w="0" w:type="auto"/>
            <w:shd w:val="clear" w:color="auto" w:fill="E6E6E6"/>
          </w:tcPr>
          <w:p w:rsidR="00821B89" w:rsidRDefault="00821B89" w:rsidP="00A13311">
            <w:pPr>
              <w:pStyle w:val="TAC"/>
            </w:pPr>
            <w:r>
              <w:t>149</w:t>
            </w:r>
          </w:p>
        </w:tc>
        <w:tc>
          <w:tcPr>
            <w:tcW w:w="0" w:type="auto"/>
          </w:tcPr>
          <w:p w:rsidR="00821B89" w:rsidRDefault="00821B89" w:rsidP="00A13311">
            <w:pPr>
              <w:pStyle w:val="TAC"/>
            </w:pPr>
            <w:r>
              <w:t>3648</w:t>
            </w:r>
          </w:p>
        </w:tc>
        <w:tc>
          <w:tcPr>
            <w:tcW w:w="0" w:type="auto"/>
          </w:tcPr>
          <w:p w:rsidR="00821B89" w:rsidRDefault="00821B89" w:rsidP="00A13311">
            <w:pPr>
              <w:pStyle w:val="TAC"/>
            </w:pPr>
            <w:r>
              <w:t>313</w:t>
            </w:r>
          </w:p>
        </w:tc>
        <w:tc>
          <w:tcPr>
            <w:tcW w:w="0" w:type="auto"/>
          </w:tcPr>
          <w:p w:rsidR="00821B89" w:rsidRDefault="00821B89" w:rsidP="00A13311">
            <w:pPr>
              <w:pStyle w:val="TAC"/>
            </w:pPr>
            <w:r>
              <w:t>228</w:t>
            </w:r>
          </w:p>
        </w:tc>
      </w:tr>
      <w:tr w:rsidR="00821B89" w:rsidTr="00A13311">
        <w:trPr>
          <w:jc w:val="center"/>
        </w:trPr>
        <w:tc>
          <w:tcPr>
            <w:tcW w:w="0" w:type="auto"/>
            <w:shd w:val="clear" w:color="auto" w:fill="E6E6E6"/>
          </w:tcPr>
          <w:p w:rsidR="00821B89" w:rsidRDefault="00821B89" w:rsidP="00A13311">
            <w:pPr>
              <w:pStyle w:val="TAC"/>
            </w:pPr>
            <w:r>
              <w:t>9</w:t>
            </w:r>
          </w:p>
        </w:tc>
        <w:tc>
          <w:tcPr>
            <w:tcW w:w="0" w:type="auto"/>
          </w:tcPr>
          <w:p w:rsidR="00821B89" w:rsidRDefault="00821B89" w:rsidP="00A13311">
            <w:pPr>
              <w:pStyle w:val="TAC"/>
            </w:pPr>
            <w:r>
              <w:t>104</w:t>
            </w:r>
          </w:p>
        </w:tc>
        <w:tc>
          <w:tcPr>
            <w:tcW w:w="0" w:type="auto"/>
          </w:tcPr>
          <w:p w:rsidR="00821B89" w:rsidRDefault="00821B89" w:rsidP="00A13311">
            <w:pPr>
              <w:pStyle w:val="TAC"/>
            </w:pPr>
            <w:r>
              <w:t>7</w:t>
            </w:r>
          </w:p>
        </w:tc>
        <w:tc>
          <w:tcPr>
            <w:tcW w:w="0" w:type="auto"/>
          </w:tcPr>
          <w:p w:rsidR="00821B89" w:rsidRDefault="00821B89" w:rsidP="00A13311">
            <w:pPr>
              <w:pStyle w:val="TAC"/>
            </w:pPr>
            <w:r>
              <w:t>26</w:t>
            </w:r>
          </w:p>
        </w:tc>
        <w:tc>
          <w:tcPr>
            <w:tcW w:w="0" w:type="auto"/>
            <w:shd w:val="clear" w:color="auto" w:fill="E6E6E6"/>
          </w:tcPr>
          <w:p w:rsidR="00821B89" w:rsidRDefault="00821B89" w:rsidP="00A13311">
            <w:pPr>
              <w:pStyle w:val="TAC"/>
            </w:pPr>
            <w:r>
              <w:t>56</w:t>
            </w:r>
          </w:p>
        </w:tc>
        <w:tc>
          <w:tcPr>
            <w:tcW w:w="0" w:type="auto"/>
          </w:tcPr>
          <w:p w:rsidR="00821B89" w:rsidRDefault="00821B89" w:rsidP="00A13311">
            <w:pPr>
              <w:pStyle w:val="TAC"/>
            </w:pPr>
            <w:r>
              <w:t>480</w:t>
            </w:r>
          </w:p>
        </w:tc>
        <w:tc>
          <w:tcPr>
            <w:tcW w:w="0" w:type="auto"/>
          </w:tcPr>
          <w:p w:rsidR="00821B89" w:rsidRDefault="00821B89" w:rsidP="00A13311">
            <w:pPr>
              <w:pStyle w:val="TAC"/>
            </w:pPr>
            <w:r>
              <w:t>89</w:t>
            </w:r>
          </w:p>
        </w:tc>
        <w:tc>
          <w:tcPr>
            <w:tcW w:w="0" w:type="auto"/>
          </w:tcPr>
          <w:p w:rsidR="00821B89" w:rsidRDefault="00821B89" w:rsidP="00A13311">
            <w:pPr>
              <w:pStyle w:val="TAC"/>
            </w:pPr>
            <w:r>
              <w:t>180</w:t>
            </w:r>
          </w:p>
        </w:tc>
        <w:tc>
          <w:tcPr>
            <w:tcW w:w="0" w:type="auto"/>
            <w:shd w:val="clear" w:color="auto" w:fill="E6E6E6"/>
          </w:tcPr>
          <w:p w:rsidR="00821B89" w:rsidRDefault="00821B89" w:rsidP="00A13311">
            <w:pPr>
              <w:pStyle w:val="TAC"/>
            </w:pPr>
            <w:r>
              <w:t>103</w:t>
            </w:r>
          </w:p>
        </w:tc>
        <w:tc>
          <w:tcPr>
            <w:tcW w:w="0" w:type="auto"/>
          </w:tcPr>
          <w:p w:rsidR="00821B89" w:rsidRDefault="00821B89" w:rsidP="00A13311">
            <w:pPr>
              <w:pStyle w:val="TAC"/>
            </w:pPr>
            <w:r>
              <w:t>1376</w:t>
            </w:r>
          </w:p>
        </w:tc>
        <w:tc>
          <w:tcPr>
            <w:tcW w:w="0" w:type="auto"/>
          </w:tcPr>
          <w:p w:rsidR="00821B89" w:rsidRDefault="00821B89" w:rsidP="00A13311">
            <w:pPr>
              <w:pStyle w:val="TAC"/>
            </w:pPr>
            <w:r>
              <w:t>21</w:t>
            </w:r>
          </w:p>
        </w:tc>
        <w:tc>
          <w:tcPr>
            <w:tcW w:w="0" w:type="auto"/>
          </w:tcPr>
          <w:p w:rsidR="00821B89" w:rsidRDefault="00821B89" w:rsidP="00A13311">
            <w:pPr>
              <w:pStyle w:val="TAC"/>
            </w:pPr>
            <w:r>
              <w:t>86</w:t>
            </w:r>
          </w:p>
        </w:tc>
        <w:tc>
          <w:tcPr>
            <w:tcW w:w="0" w:type="auto"/>
            <w:shd w:val="clear" w:color="auto" w:fill="E6E6E6"/>
          </w:tcPr>
          <w:p w:rsidR="00821B89" w:rsidRDefault="00821B89" w:rsidP="00A13311">
            <w:pPr>
              <w:pStyle w:val="TAC"/>
            </w:pPr>
            <w:r>
              <w:t>150</w:t>
            </w:r>
          </w:p>
        </w:tc>
        <w:tc>
          <w:tcPr>
            <w:tcW w:w="0" w:type="auto"/>
          </w:tcPr>
          <w:p w:rsidR="00821B89" w:rsidRDefault="00821B89" w:rsidP="00A13311">
            <w:pPr>
              <w:pStyle w:val="TAC"/>
            </w:pPr>
            <w:r>
              <w:t>3712</w:t>
            </w:r>
          </w:p>
        </w:tc>
        <w:tc>
          <w:tcPr>
            <w:tcW w:w="0" w:type="auto"/>
          </w:tcPr>
          <w:p w:rsidR="00821B89" w:rsidRDefault="00821B89" w:rsidP="00A13311">
            <w:pPr>
              <w:pStyle w:val="TAC"/>
            </w:pPr>
            <w:r>
              <w:t>271</w:t>
            </w:r>
          </w:p>
        </w:tc>
        <w:tc>
          <w:tcPr>
            <w:tcW w:w="0" w:type="auto"/>
          </w:tcPr>
          <w:p w:rsidR="00821B89" w:rsidRDefault="00821B89" w:rsidP="00A13311">
            <w:pPr>
              <w:pStyle w:val="TAC"/>
            </w:pPr>
            <w:r>
              <w:t>232</w:t>
            </w:r>
          </w:p>
        </w:tc>
      </w:tr>
      <w:tr w:rsidR="00821B89" w:rsidTr="00A13311">
        <w:trPr>
          <w:jc w:val="center"/>
        </w:trPr>
        <w:tc>
          <w:tcPr>
            <w:tcW w:w="0" w:type="auto"/>
            <w:shd w:val="clear" w:color="auto" w:fill="E6E6E6"/>
          </w:tcPr>
          <w:p w:rsidR="00821B89" w:rsidRDefault="00821B89" w:rsidP="00A13311">
            <w:pPr>
              <w:pStyle w:val="TAC"/>
            </w:pPr>
            <w:r>
              <w:t>10</w:t>
            </w:r>
          </w:p>
        </w:tc>
        <w:tc>
          <w:tcPr>
            <w:tcW w:w="0" w:type="auto"/>
          </w:tcPr>
          <w:p w:rsidR="00821B89" w:rsidRDefault="00821B89" w:rsidP="00A13311">
            <w:pPr>
              <w:pStyle w:val="TAC"/>
            </w:pPr>
            <w:r>
              <w:t>112</w:t>
            </w:r>
          </w:p>
        </w:tc>
        <w:tc>
          <w:tcPr>
            <w:tcW w:w="0" w:type="auto"/>
          </w:tcPr>
          <w:p w:rsidR="00821B89" w:rsidRDefault="00821B89" w:rsidP="00A13311">
            <w:pPr>
              <w:pStyle w:val="TAC"/>
            </w:pPr>
            <w:r>
              <w:t>41</w:t>
            </w:r>
          </w:p>
        </w:tc>
        <w:tc>
          <w:tcPr>
            <w:tcW w:w="0" w:type="auto"/>
          </w:tcPr>
          <w:p w:rsidR="00821B89" w:rsidRDefault="00821B89" w:rsidP="00A13311">
            <w:pPr>
              <w:pStyle w:val="TAC"/>
            </w:pPr>
            <w:r>
              <w:t>84</w:t>
            </w:r>
          </w:p>
        </w:tc>
        <w:tc>
          <w:tcPr>
            <w:tcW w:w="0" w:type="auto"/>
            <w:shd w:val="clear" w:color="auto" w:fill="E6E6E6"/>
          </w:tcPr>
          <w:p w:rsidR="00821B89" w:rsidRDefault="00821B89" w:rsidP="00A13311">
            <w:pPr>
              <w:pStyle w:val="TAC"/>
            </w:pPr>
            <w:r>
              <w:t>57</w:t>
            </w:r>
          </w:p>
        </w:tc>
        <w:tc>
          <w:tcPr>
            <w:tcW w:w="0" w:type="auto"/>
          </w:tcPr>
          <w:p w:rsidR="00821B89" w:rsidRDefault="00821B89" w:rsidP="00A13311">
            <w:pPr>
              <w:pStyle w:val="TAC"/>
            </w:pPr>
            <w:r>
              <w:t>488</w:t>
            </w:r>
          </w:p>
        </w:tc>
        <w:tc>
          <w:tcPr>
            <w:tcW w:w="0" w:type="auto"/>
          </w:tcPr>
          <w:p w:rsidR="00821B89" w:rsidRDefault="00821B89" w:rsidP="00A13311">
            <w:pPr>
              <w:pStyle w:val="TAC"/>
            </w:pPr>
            <w:r>
              <w:t>91</w:t>
            </w:r>
          </w:p>
        </w:tc>
        <w:tc>
          <w:tcPr>
            <w:tcW w:w="0" w:type="auto"/>
          </w:tcPr>
          <w:p w:rsidR="00821B89" w:rsidRDefault="00821B89" w:rsidP="00A13311">
            <w:pPr>
              <w:pStyle w:val="TAC"/>
            </w:pPr>
            <w:r>
              <w:t>122</w:t>
            </w:r>
          </w:p>
        </w:tc>
        <w:tc>
          <w:tcPr>
            <w:tcW w:w="0" w:type="auto"/>
            <w:shd w:val="clear" w:color="auto" w:fill="E6E6E6"/>
          </w:tcPr>
          <w:p w:rsidR="00821B89" w:rsidRDefault="00821B89" w:rsidP="00A13311">
            <w:pPr>
              <w:pStyle w:val="TAC"/>
            </w:pPr>
            <w:r>
              <w:t>104</w:t>
            </w:r>
          </w:p>
        </w:tc>
        <w:tc>
          <w:tcPr>
            <w:tcW w:w="0" w:type="auto"/>
          </w:tcPr>
          <w:p w:rsidR="00821B89" w:rsidRDefault="00821B89" w:rsidP="00A13311">
            <w:pPr>
              <w:pStyle w:val="TAC"/>
            </w:pPr>
            <w:r>
              <w:t>1408</w:t>
            </w:r>
          </w:p>
        </w:tc>
        <w:tc>
          <w:tcPr>
            <w:tcW w:w="0" w:type="auto"/>
          </w:tcPr>
          <w:p w:rsidR="00821B89" w:rsidRDefault="00821B89" w:rsidP="00A13311">
            <w:pPr>
              <w:pStyle w:val="TAC"/>
            </w:pPr>
            <w:r>
              <w:t>43</w:t>
            </w:r>
          </w:p>
        </w:tc>
        <w:tc>
          <w:tcPr>
            <w:tcW w:w="0" w:type="auto"/>
          </w:tcPr>
          <w:p w:rsidR="00821B89" w:rsidRDefault="00821B89" w:rsidP="00A13311">
            <w:pPr>
              <w:pStyle w:val="TAC"/>
            </w:pPr>
            <w:r>
              <w:t>88</w:t>
            </w:r>
          </w:p>
        </w:tc>
        <w:tc>
          <w:tcPr>
            <w:tcW w:w="0" w:type="auto"/>
            <w:shd w:val="clear" w:color="auto" w:fill="E6E6E6"/>
          </w:tcPr>
          <w:p w:rsidR="00821B89" w:rsidRDefault="00821B89" w:rsidP="00A13311">
            <w:pPr>
              <w:pStyle w:val="TAC"/>
            </w:pPr>
            <w:r>
              <w:t>151</w:t>
            </w:r>
          </w:p>
        </w:tc>
        <w:tc>
          <w:tcPr>
            <w:tcW w:w="0" w:type="auto"/>
          </w:tcPr>
          <w:p w:rsidR="00821B89" w:rsidRDefault="00821B89" w:rsidP="00A13311">
            <w:pPr>
              <w:pStyle w:val="TAC"/>
            </w:pPr>
            <w:r>
              <w:t>3776</w:t>
            </w:r>
          </w:p>
        </w:tc>
        <w:tc>
          <w:tcPr>
            <w:tcW w:w="0" w:type="auto"/>
          </w:tcPr>
          <w:p w:rsidR="00821B89" w:rsidRDefault="00821B89" w:rsidP="00A13311">
            <w:pPr>
              <w:pStyle w:val="TAC"/>
            </w:pPr>
            <w:r>
              <w:t>179</w:t>
            </w:r>
          </w:p>
        </w:tc>
        <w:tc>
          <w:tcPr>
            <w:tcW w:w="0" w:type="auto"/>
          </w:tcPr>
          <w:p w:rsidR="00821B89" w:rsidRDefault="00821B89" w:rsidP="00A13311">
            <w:pPr>
              <w:pStyle w:val="TAC"/>
            </w:pPr>
            <w:r>
              <w:t>236</w:t>
            </w:r>
          </w:p>
        </w:tc>
      </w:tr>
      <w:tr w:rsidR="00821B89" w:rsidTr="00A13311">
        <w:trPr>
          <w:jc w:val="center"/>
        </w:trPr>
        <w:tc>
          <w:tcPr>
            <w:tcW w:w="0" w:type="auto"/>
            <w:shd w:val="clear" w:color="auto" w:fill="E6E6E6"/>
          </w:tcPr>
          <w:p w:rsidR="00821B89" w:rsidRDefault="00821B89" w:rsidP="00A13311">
            <w:pPr>
              <w:pStyle w:val="TAC"/>
            </w:pPr>
            <w:r>
              <w:t>11</w:t>
            </w:r>
          </w:p>
        </w:tc>
        <w:tc>
          <w:tcPr>
            <w:tcW w:w="0" w:type="auto"/>
          </w:tcPr>
          <w:p w:rsidR="00821B89" w:rsidRDefault="00821B89" w:rsidP="00A13311">
            <w:pPr>
              <w:pStyle w:val="TAC"/>
            </w:pPr>
            <w:r>
              <w:t>120</w:t>
            </w:r>
          </w:p>
        </w:tc>
        <w:tc>
          <w:tcPr>
            <w:tcW w:w="0" w:type="auto"/>
          </w:tcPr>
          <w:p w:rsidR="00821B89" w:rsidRDefault="00821B89" w:rsidP="00A13311">
            <w:pPr>
              <w:pStyle w:val="TAC"/>
            </w:pPr>
            <w:r>
              <w:t>103</w:t>
            </w:r>
          </w:p>
        </w:tc>
        <w:tc>
          <w:tcPr>
            <w:tcW w:w="0" w:type="auto"/>
          </w:tcPr>
          <w:p w:rsidR="00821B89" w:rsidRDefault="00821B89" w:rsidP="00A13311">
            <w:pPr>
              <w:pStyle w:val="TAC"/>
            </w:pPr>
            <w:r>
              <w:t>90</w:t>
            </w:r>
          </w:p>
        </w:tc>
        <w:tc>
          <w:tcPr>
            <w:tcW w:w="0" w:type="auto"/>
            <w:shd w:val="clear" w:color="auto" w:fill="E6E6E6"/>
          </w:tcPr>
          <w:p w:rsidR="00821B89" w:rsidRDefault="00821B89" w:rsidP="00A13311">
            <w:pPr>
              <w:pStyle w:val="TAC"/>
            </w:pPr>
            <w:r>
              <w:t>58</w:t>
            </w:r>
          </w:p>
        </w:tc>
        <w:tc>
          <w:tcPr>
            <w:tcW w:w="0" w:type="auto"/>
          </w:tcPr>
          <w:p w:rsidR="00821B89" w:rsidRDefault="00821B89" w:rsidP="00A13311">
            <w:pPr>
              <w:pStyle w:val="TAC"/>
            </w:pPr>
            <w:r>
              <w:t>496</w:t>
            </w:r>
          </w:p>
        </w:tc>
        <w:tc>
          <w:tcPr>
            <w:tcW w:w="0" w:type="auto"/>
          </w:tcPr>
          <w:p w:rsidR="00821B89" w:rsidRDefault="00821B89" w:rsidP="00A13311">
            <w:pPr>
              <w:pStyle w:val="TAC"/>
            </w:pPr>
            <w:r>
              <w:t>157</w:t>
            </w:r>
          </w:p>
        </w:tc>
        <w:tc>
          <w:tcPr>
            <w:tcW w:w="0" w:type="auto"/>
          </w:tcPr>
          <w:p w:rsidR="00821B89" w:rsidRDefault="00821B89" w:rsidP="00A13311">
            <w:pPr>
              <w:pStyle w:val="TAC"/>
            </w:pPr>
            <w:r>
              <w:t>62</w:t>
            </w:r>
          </w:p>
        </w:tc>
        <w:tc>
          <w:tcPr>
            <w:tcW w:w="0" w:type="auto"/>
            <w:shd w:val="clear" w:color="auto" w:fill="E6E6E6"/>
          </w:tcPr>
          <w:p w:rsidR="00821B89" w:rsidRDefault="00821B89" w:rsidP="00A13311">
            <w:pPr>
              <w:pStyle w:val="TAC"/>
            </w:pPr>
            <w:r>
              <w:t>105</w:t>
            </w:r>
          </w:p>
        </w:tc>
        <w:tc>
          <w:tcPr>
            <w:tcW w:w="0" w:type="auto"/>
          </w:tcPr>
          <w:p w:rsidR="00821B89" w:rsidRDefault="00821B89" w:rsidP="00A13311">
            <w:pPr>
              <w:pStyle w:val="TAC"/>
            </w:pPr>
            <w:r>
              <w:t>1440</w:t>
            </w:r>
          </w:p>
        </w:tc>
        <w:tc>
          <w:tcPr>
            <w:tcW w:w="0" w:type="auto"/>
          </w:tcPr>
          <w:p w:rsidR="00821B89" w:rsidRDefault="00821B89" w:rsidP="00A13311">
            <w:pPr>
              <w:pStyle w:val="TAC"/>
            </w:pPr>
            <w:r>
              <w:t>149</w:t>
            </w:r>
          </w:p>
        </w:tc>
        <w:tc>
          <w:tcPr>
            <w:tcW w:w="0" w:type="auto"/>
          </w:tcPr>
          <w:p w:rsidR="00821B89" w:rsidRDefault="00821B89" w:rsidP="00A13311">
            <w:pPr>
              <w:pStyle w:val="TAC"/>
            </w:pPr>
            <w:r>
              <w:t>60</w:t>
            </w:r>
          </w:p>
        </w:tc>
        <w:tc>
          <w:tcPr>
            <w:tcW w:w="0" w:type="auto"/>
            <w:shd w:val="clear" w:color="auto" w:fill="E6E6E6"/>
          </w:tcPr>
          <w:p w:rsidR="00821B89" w:rsidRDefault="00821B89" w:rsidP="00A13311">
            <w:pPr>
              <w:pStyle w:val="TAC"/>
            </w:pPr>
            <w:r>
              <w:t>152</w:t>
            </w:r>
          </w:p>
        </w:tc>
        <w:tc>
          <w:tcPr>
            <w:tcW w:w="0" w:type="auto"/>
          </w:tcPr>
          <w:p w:rsidR="00821B89" w:rsidRDefault="00821B89" w:rsidP="00A13311">
            <w:pPr>
              <w:pStyle w:val="TAC"/>
            </w:pPr>
            <w:r>
              <w:t>3840</w:t>
            </w:r>
          </w:p>
        </w:tc>
        <w:tc>
          <w:tcPr>
            <w:tcW w:w="0" w:type="auto"/>
          </w:tcPr>
          <w:p w:rsidR="00821B89" w:rsidRDefault="00821B89" w:rsidP="00A13311">
            <w:pPr>
              <w:pStyle w:val="TAC"/>
            </w:pPr>
            <w:r>
              <w:t>331</w:t>
            </w:r>
          </w:p>
        </w:tc>
        <w:tc>
          <w:tcPr>
            <w:tcW w:w="0" w:type="auto"/>
          </w:tcPr>
          <w:p w:rsidR="00821B89" w:rsidRDefault="00821B89" w:rsidP="00A13311">
            <w:pPr>
              <w:pStyle w:val="TAC"/>
            </w:pPr>
            <w:r>
              <w:t>120</w:t>
            </w:r>
          </w:p>
        </w:tc>
      </w:tr>
      <w:tr w:rsidR="00821B89" w:rsidTr="00A13311">
        <w:trPr>
          <w:jc w:val="center"/>
        </w:trPr>
        <w:tc>
          <w:tcPr>
            <w:tcW w:w="0" w:type="auto"/>
            <w:shd w:val="clear" w:color="auto" w:fill="E6E6E6"/>
          </w:tcPr>
          <w:p w:rsidR="00821B89" w:rsidRDefault="00821B89" w:rsidP="00A13311">
            <w:pPr>
              <w:pStyle w:val="TAC"/>
            </w:pPr>
            <w:r>
              <w:t>12</w:t>
            </w:r>
          </w:p>
        </w:tc>
        <w:tc>
          <w:tcPr>
            <w:tcW w:w="0" w:type="auto"/>
          </w:tcPr>
          <w:p w:rsidR="00821B89" w:rsidRDefault="00821B89" w:rsidP="00A13311">
            <w:pPr>
              <w:pStyle w:val="TAC"/>
            </w:pPr>
            <w:r>
              <w:t>128</w:t>
            </w:r>
          </w:p>
        </w:tc>
        <w:tc>
          <w:tcPr>
            <w:tcW w:w="0" w:type="auto"/>
          </w:tcPr>
          <w:p w:rsidR="00821B89" w:rsidRDefault="00821B89" w:rsidP="00A13311">
            <w:pPr>
              <w:pStyle w:val="TAC"/>
            </w:pPr>
            <w:r>
              <w:t>15</w:t>
            </w:r>
          </w:p>
        </w:tc>
        <w:tc>
          <w:tcPr>
            <w:tcW w:w="0" w:type="auto"/>
          </w:tcPr>
          <w:p w:rsidR="00821B89" w:rsidRDefault="00821B89" w:rsidP="00A13311">
            <w:pPr>
              <w:pStyle w:val="TAC"/>
            </w:pPr>
            <w:r>
              <w:t>32</w:t>
            </w:r>
          </w:p>
        </w:tc>
        <w:tc>
          <w:tcPr>
            <w:tcW w:w="0" w:type="auto"/>
            <w:shd w:val="clear" w:color="auto" w:fill="E6E6E6"/>
          </w:tcPr>
          <w:p w:rsidR="00821B89" w:rsidRDefault="00821B89" w:rsidP="00A13311">
            <w:pPr>
              <w:pStyle w:val="TAC"/>
            </w:pPr>
            <w:r>
              <w:t>59</w:t>
            </w:r>
          </w:p>
        </w:tc>
        <w:tc>
          <w:tcPr>
            <w:tcW w:w="0" w:type="auto"/>
          </w:tcPr>
          <w:p w:rsidR="00821B89" w:rsidRDefault="00821B89" w:rsidP="00A13311">
            <w:pPr>
              <w:pStyle w:val="TAC"/>
            </w:pPr>
            <w:r>
              <w:t>504</w:t>
            </w:r>
          </w:p>
        </w:tc>
        <w:tc>
          <w:tcPr>
            <w:tcW w:w="0" w:type="auto"/>
          </w:tcPr>
          <w:p w:rsidR="00821B89" w:rsidRDefault="00821B89" w:rsidP="00A13311">
            <w:pPr>
              <w:pStyle w:val="TAC"/>
            </w:pPr>
            <w:r>
              <w:t>55</w:t>
            </w:r>
          </w:p>
        </w:tc>
        <w:tc>
          <w:tcPr>
            <w:tcW w:w="0" w:type="auto"/>
          </w:tcPr>
          <w:p w:rsidR="00821B89" w:rsidRDefault="00821B89" w:rsidP="00A13311">
            <w:pPr>
              <w:pStyle w:val="TAC"/>
            </w:pPr>
            <w:r>
              <w:t>84</w:t>
            </w:r>
          </w:p>
        </w:tc>
        <w:tc>
          <w:tcPr>
            <w:tcW w:w="0" w:type="auto"/>
            <w:shd w:val="clear" w:color="auto" w:fill="E6E6E6"/>
          </w:tcPr>
          <w:p w:rsidR="00821B89" w:rsidRDefault="00821B89" w:rsidP="00A13311">
            <w:pPr>
              <w:pStyle w:val="TAC"/>
            </w:pPr>
            <w:r>
              <w:t>106</w:t>
            </w:r>
          </w:p>
        </w:tc>
        <w:tc>
          <w:tcPr>
            <w:tcW w:w="0" w:type="auto"/>
          </w:tcPr>
          <w:p w:rsidR="00821B89" w:rsidRDefault="00821B89" w:rsidP="00A13311">
            <w:pPr>
              <w:pStyle w:val="TAC"/>
            </w:pPr>
            <w:r>
              <w:t>1472</w:t>
            </w:r>
          </w:p>
        </w:tc>
        <w:tc>
          <w:tcPr>
            <w:tcW w:w="0" w:type="auto"/>
          </w:tcPr>
          <w:p w:rsidR="00821B89" w:rsidRDefault="00821B89" w:rsidP="00A13311">
            <w:pPr>
              <w:pStyle w:val="TAC"/>
            </w:pPr>
            <w:r>
              <w:t>45</w:t>
            </w:r>
          </w:p>
        </w:tc>
        <w:tc>
          <w:tcPr>
            <w:tcW w:w="0" w:type="auto"/>
          </w:tcPr>
          <w:p w:rsidR="00821B89" w:rsidRDefault="00821B89" w:rsidP="00A13311">
            <w:pPr>
              <w:pStyle w:val="TAC"/>
            </w:pPr>
            <w:r>
              <w:t>92</w:t>
            </w:r>
          </w:p>
        </w:tc>
        <w:tc>
          <w:tcPr>
            <w:tcW w:w="0" w:type="auto"/>
            <w:shd w:val="clear" w:color="auto" w:fill="E6E6E6"/>
          </w:tcPr>
          <w:p w:rsidR="00821B89" w:rsidRDefault="00821B89" w:rsidP="00A13311">
            <w:pPr>
              <w:pStyle w:val="TAC"/>
            </w:pPr>
            <w:r>
              <w:t>153</w:t>
            </w:r>
          </w:p>
        </w:tc>
        <w:tc>
          <w:tcPr>
            <w:tcW w:w="0" w:type="auto"/>
          </w:tcPr>
          <w:p w:rsidR="00821B89" w:rsidRDefault="00821B89" w:rsidP="00A13311">
            <w:pPr>
              <w:pStyle w:val="TAC"/>
            </w:pPr>
            <w:r>
              <w:t>3904</w:t>
            </w:r>
          </w:p>
        </w:tc>
        <w:tc>
          <w:tcPr>
            <w:tcW w:w="0" w:type="auto"/>
          </w:tcPr>
          <w:p w:rsidR="00821B89" w:rsidRDefault="00821B89" w:rsidP="00A13311">
            <w:pPr>
              <w:pStyle w:val="TAC"/>
            </w:pPr>
            <w:r>
              <w:t>363</w:t>
            </w:r>
          </w:p>
        </w:tc>
        <w:tc>
          <w:tcPr>
            <w:tcW w:w="0" w:type="auto"/>
          </w:tcPr>
          <w:p w:rsidR="00821B89" w:rsidRDefault="00821B89" w:rsidP="00A13311">
            <w:pPr>
              <w:pStyle w:val="TAC"/>
            </w:pPr>
            <w:r>
              <w:t>244</w:t>
            </w:r>
          </w:p>
        </w:tc>
      </w:tr>
      <w:tr w:rsidR="00821B89" w:rsidTr="00A13311">
        <w:trPr>
          <w:jc w:val="center"/>
        </w:trPr>
        <w:tc>
          <w:tcPr>
            <w:tcW w:w="0" w:type="auto"/>
            <w:shd w:val="clear" w:color="auto" w:fill="E6E6E6"/>
          </w:tcPr>
          <w:p w:rsidR="00821B89" w:rsidRDefault="00821B89" w:rsidP="00A13311">
            <w:pPr>
              <w:pStyle w:val="TAC"/>
            </w:pPr>
            <w:r>
              <w:t>13</w:t>
            </w:r>
          </w:p>
        </w:tc>
        <w:tc>
          <w:tcPr>
            <w:tcW w:w="0" w:type="auto"/>
          </w:tcPr>
          <w:p w:rsidR="00821B89" w:rsidRDefault="00821B89" w:rsidP="00A13311">
            <w:pPr>
              <w:pStyle w:val="TAC"/>
            </w:pPr>
            <w:r>
              <w:t>136</w:t>
            </w:r>
          </w:p>
        </w:tc>
        <w:tc>
          <w:tcPr>
            <w:tcW w:w="0" w:type="auto"/>
          </w:tcPr>
          <w:p w:rsidR="00821B89" w:rsidRDefault="00821B89" w:rsidP="00A13311">
            <w:pPr>
              <w:pStyle w:val="TAC"/>
            </w:pPr>
            <w:r>
              <w:t>9</w:t>
            </w:r>
          </w:p>
        </w:tc>
        <w:tc>
          <w:tcPr>
            <w:tcW w:w="0" w:type="auto"/>
          </w:tcPr>
          <w:p w:rsidR="00821B89" w:rsidRDefault="00821B89" w:rsidP="00A13311">
            <w:pPr>
              <w:pStyle w:val="TAC"/>
            </w:pPr>
            <w:r>
              <w:t>34</w:t>
            </w:r>
          </w:p>
        </w:tc>
        <w:tc>
          <w:tcPr>
            <w:tcW w:w="0" w:type="auto"/>
            <w:shd w:val="clear" w:color="auto" w:fill="E6E6E6"/>
          </w:tcPr>
          <w:p w:rsidR="00821B89" w:rsidRDefault="00821B89" w:rsidP="00A13311">
            <w:pPr>
              <w:pStyle w:val="TAC"/>
            </w:pPr>
            <w:r>
              <w:t>60</w:t>
            </w:r>
          </w:p>
        </w:tc>
        <w:tc>
          <w:tcPr>
            <w:tcW w:w="0" w:type="auto"/>
          </w:tcPr>
          <w:p w:rsidR="00821B89" w:rsidRDefault="00821B89" w:rsidP="00A13311">
            <w:pPr>
              <w:pStyle w:val="TAC"/>
            </w:pPr>
            <w:r>
              <w:t>512</w:t>
            </w:r>
          </w:p>
        </w:tc>
        <w:tc>
          <w:tcPr>
            <w:tcW w:w="0" w:type="auto"/>
          </w:tcPr>
          <w:p w:rsidR="00821B89" w:rsidRDefault="00821B89" w:rsidP="00A13311">
            <w:pPr>
              <w:pStyle w:val="TAC"/>
            </w:pPr>
            <w:r>
              <w:t>31</w:t>
            </w:r>
          </w:p>
        </w:tc>
        <w:tc>
          <w:tcPr>
            <w:tcW w:w="0" w:type="auto"/>
          </w:tcPr>
          <w:p w:rsidR="00821B89" w:rsidRDefault="00821B89" w:rsidP="00A13311">
            <w:pPr>
              <w:pStyle w:val="TAC"/>
            </w:pPr>
            <w:r>
              <w:t>64</w:t>
            </w:r>
          </w:p>
        </w:tc>
        <w:tc>
          <w:tcPr>
            <w:tcW w:w="0" w:type="auto"/>
            <w:shd w:val="clear" w:color="auto" w:fill="E6E6E6"/>
          </w:tcPr>
          <w:p w:rsidR="00821B89" w:rsidRDefault="00821B89" w:rsidP="00A13311">
            <w:pPr>
              <w:pStyle w:val="TAC"/>
            </w:pPr>
            <w:r>
              <w:t>107</w:t>
            </w:r>
          </w:p>
        </w:tc>
        <w:tc>
          <w:tcPr>
            <w:tcW w:w="0" w:type="auto"/>
          </w:tcPr>
          <w:p w:rsidR="00821B89" w:rsidRDefault="00821B89" w:rsidP="00A13311">
            <w:pPr>
              <w:pStyle w:val="TAC"/>
            </w:pPr>
            <w:r>
              <w:t>1504</w:t>
            </w:r>
          </w:p>
        </w:tc>
        <w:tc>
          <w:tcPr>
            <w:tcW w:w="0" w:type="auto"/>
          </w:tcPr>
          <w:p w:rsidR="00821B89" w:rsidRDefault="00821B89" w:rsidP="00A13311">
            <w:pPr>
              <w:pStyle w:val="TAC"/>
            </w:pPr>
            <w:r>
              <w:t>49</w:t>
            </w:r>
          </w:p>
        </w:tc>
        <w:tc>
          <w:tcPr>
            <w:tcW w:w="0" w:type="auto"/>
          </w:tcPr>
          <w:p w:rsidR="00821B89" w:rsidRDefault="00821B89" w:rsidP="00A13311">
            <w:pPr>
              <w:pStyle w:val="TAC"/>
            </w:pPr>
            <w:r>
              <w:t>846</w:t>
            </w:r>
          </w:p>
        </w:tc>
        <w:tc>
          <w:tcPr>
            <w:tcW w:w="0" w:type="auto"/>
            <w:shd w:val="clear" w:color="auto" w:fill="E6E6E6"/>
          </w:tcPr>
          <w:p w:rsidR="00821B89" w:rsidRDefault="00821B89" w:rsidP="00A13311">
            <w:pPr>
              <w:pStyle w:val="TAC"/>
            </w:pPr>
            <w:r>
              <w:t>154</w:t>
            </w:r>
          </w:p>
        </w:tc>
        <w:tc>
          <w:tcPr>
            <w:tcW w:w="0" w:type="auto"/>
          </w:tcPr>
          <w:p w:rsidR="00821B89" w:rsidRDefault="00821B89" w:rsidP="00A13311">
            <w:pPr>
              <w:pStyle w:val="TAC"/>
            </w:pPr>
            <w:r>
              <w:t>3968</w:t>
            </w:r>
          </w:p>
        </w:tc>
        <w:tc>
          <w:tcPr>
            <w:tcW w:w="0" w:type="auto"/>
          </w:tcPr>
          <w:p w:rsidR="00821B89" w:rsidRDefault="00821B89" w:rsidP="00A13311">
            <w:pPr>
              <w:pStyle w:val="TAC"/>
            </w:pPr>
            <w:r>
              <w:t>375</w:t>
            </w:r>
          </w:p>
        </w:tc>
        <w:tc>
          <w:tcPr>
            <w:tcW w:w="0" w:type="auto"/>
          </w:tcPr>
          <w:p w:rsidR="00821B89" w:rsidRDefault="00821B89" w:rsidP="00A13311">
            <w:pPr>
              <w:pStyle w:val="TAC"/>
            </w:pPr>
            <w:r>
              <w:t>248</w:t>
            </w:r>
          </w:p>
        </w:tc>
      </w:tr>
      <w:tr w:rsidR="00821B89" w:rsidTr="00A13311">
        <w:trPr>
          <w:jc w:val="center"/>
        </w:trPr>
        <w:tc>
          <w:tcPr>
            <w:tcW w:w="0" w:type="auto"/>
            <w:shd w:val="clear" w:color="auto" w:fill="E6E6E6"/>
          </w:tcPr>
          <w:p w:rsidR="00821B89" w:rsidRDefault="00821B89" w:rsidP="00A13311">
            <w:pPr>
              <w:pStyle w:val="TAC"/>
            </w:pPr>
            <w:r>
              <w:t>14</w:t>
            </w:r>
          </w:p>
        </w:tc>
        <w:tc>
          <w:tcPr>
            <w:tcW w:w="0" w:type="auto"/>
          </w:tcPr>
          <w:p w:rsidR="00821B89" w:rsidRDefault="00821B89" w:rsidP="00A13311">
            <w:pPr>
              <w:pStyle w:val="TAC"/>
            </w:pPr>
            <w:r>
              <w:t>144</w:t>
            </w:r>
          </w:p>
        </w:tc>
        <w:tc>
          <w:tcPr>
            <w:tcW w:w="0" w:type="auto"/>
          </w:tcPr>
          <w:p w:rsidR="00821B89" w:rsidRDefault="00821B89" w:rsidP="00A13311">
            <w:pPr>
              <w:pStyle w:val="TAC"/>
            </w:pPr>
            <w:r>
              <w:t>17</w:t>
            </w:r>
          </w:p>
        </w:tc>
        <w:tc>
          <w:tcPr>
            <w:tcW w:w="0" w:type="auto"/>
          </w:tcPr>
          <w:p w:rsidR="00821B89" w:rsidRDefault="00821B89" w:rsidP="00A13311">
            <w:pPr>
              <w:pStyle w:val="TAC"/>
            </w:pPr>
            <w:r>
              <w:t>108</w:t>
            </w:r>
          </w:p>
        </w:tc>
        <w:tc>
          <w:tcPr>
            <w:tcW w:w="0" w:type="auto"/>
            <w:shd w:val="clear" w:color="auto" w:fill="E6E6E6"/>
          </w:tcPr>
          <w:p w:rsidR="00821B89" w:rsidRDefault="00821B89" w:rsidP="00A13311">
            <w:pPr>
              <w:pStyle w:val="TAC"/>
            </w:pPr>
            <w:r>
              <w:t>61</w:t>
            </w:r>
          </w:p>
        </w:tc>
        <w:tc>
          <w:tcPr>
            <w:tcW w:w="0" w:type="auto"/>
          </w:tcPr>
          <w:p w:rsidR="00821B89" w:rsidRDefault="00821B89" w:rsidP="00A13311">
            <w:pPr>
              <w:pStyle w:val="TAC"/>
            </w:pPr>
            <w:r>
              <w:t>528</w:t>
            </w:r>
          </w:p>
        </w:tc>
        <w:tc>
          <w:tcPr>
            <w:tcW w:w="0" w:type="auto"/>
          </w:tcPr>
          <w:p w:rsidR="00821B89" w:rsidRDefault="00821B89" w:rsidP="00A13311">
            <w:pPr>
              <w:pStyle w:val="TAC"/>
            </w:pPr>
            <w:r>
              <w:t>17</w:t>
            </w:r>
          </w:p>
        </w:tc>
        <w:tc>
          <w:tcPr>
            <w:tcW w:w="0" w:type="auto"/>
          </w:tcPr>
          <w:p w:rsidR="00821B89" w:rsidRDefault="00821B89" w:rsidP="00A13311">
            <w:pPr>
              <w:pStyle w:val="TAC"/>
            </w:pPr>
            <w:r>
              <w:t>66</w:t>
            </w:r>
          </w:p>
        </w:tc>
        <w:tc>
          <w:tcPr>
            <w:tcW w:w="0" w:type="auto"/>
            <w:shd w:val="clear" w:color="auto" w:fill="E6E6E6"/>
          </w:tcPr>
          <w:p w:rsidR="00821B89" w:rsidRDefault="00821B89" w:rsidP="00A13311">
            <w:pPr>
              <w:pStyle w:val="TAC"/>
            </w:pPr>
            <w:r>
              <w:t>108</w:t>
            </w:r>
          </w:p>
        </w:tc>
        <w:tc>
          <w:tcPr>
            <w:tcW w:w="0" w:type="auto"/>
          </w:tcPr>
          <w:p w:rsidR="00821B89" w:rsidRDefault="00821B89" w:rsidP="00A13311">
            <w:pPr>
              <w:pStyle w:val="TAC"/>
            </w:pPr>
            <w:r>
              <w:t>1536</w:t>
            </w:r>
          </w:p>
        </w:tc>
        <w:tc>
          <w:tcPr>
            <w:tcW w:w="0" w:type="auto"/>
          </w:tcPr>
          <w:p w:rsidR="00821B89" w:rsidRDefault="00821B89" w:rsidP="00A13311">
            <w:pPr>
              <w:pStyle w:val="TAC"/>
            </w:pPr>
            <w:r>
              <w:t>71</w:t>
            </w:r>
          </w:p>
        </w:tc>
        <w:tc>
          <w:tcPr>
            <w:tcW w:w="0" w:type="auto"/>
          </w:tcPr>
          <w:p w:rsidR="00821B89" w:rsidRDefault="00821B89" w:rsidP="00A13311">
            <w:pPr>
              <w:pStyle w:val="TAC"/>
            </w:pPr>
            <w:r>
              <w:t>48</w:t>
            </w:r>
          </w:p>
        </w:tc>
        <w:tc>
          <w:tcPr>
            <w:tcW w:w="0" w:type="auto"/>
            <w:shd w:val="clear" w:color="auto" w:fill="E6E6E6"/>
          </w:tcPr>
          <w:p w:rsidR="00821B89" w:rsidRDefault="00821B89" w:rsidP="00A13311">
            <w:pPr>
              <w:pStyle w:val="TAC"/>
            </w:pPr>
            <w:r>
              <w:t>155</w:t>
            </w:r>
          </w:p>
        </w:tc>
        <w:tc>
          <w:tcPr>
            <w:tcW w:w="0" w:type="auto"/>
          </w:tcPr>
          <w:p w:rsidR="00821B89" w:rsidRDefault="00821B89" w:rsidP="00A13311">
            <w:pPr>
              <w:pStyle w:val="TAC"/>
            </w:pPr>
            <w:r>
              <w:t>4032</w:t>
            </w:r>
          </w:p>
        </w:tc>
        <w:tc>
          <w:tcPr>
            <w:tcW w:w="0" w:type="auto"/>
          </w:tcPr>
          <w:p w:rsidR="00821B89" w:rsidRDefault="00821B89" w:rsidP="00A13311">
            <w:pPr>
              <w:pStyle w:val="TAC"/>
            </w:pPr>
            <w:r>
              <w:t>127</w:t>
            </w:r>
          </w:p>
        </w:tc>
        <w:tc>
          <w:tcPr>
            <w:tcW w:w="0" w:type="auto"/>
          </w:tcPr>
          <w:p w:rsidR="00821B89" w:rsidRDefault="00821B89" w:rsidP="00A13311">
            <w:pPr>
              <w:pStyle w:val="TAC"/>
            </w:pPr>
            <w:r>
              <w:t>168</w:t>
            </w:r>
          </w:p>
        </w:tc>
      </w:tr>
      <w:tr w:rsidR="00821B89" w:rsidTr="00A13311">
        <w:trPr>
          <w:jc w:val="center"/>
        </w:trPr>
        <w:tc>
          <w:tcPr>
            <w:tcW w:w="0" w:type="auto"/>
            <w:shd w:val="clear" w:color="auto" w:fill="E6E6E6"/>
          </w:tcPr>
          <w:p w:rsidR="00821B89" w:rsidRDefault="00821B89" w:rsidP="00A13311">
            <w:pPr>
              <w:pStyle w:val="TAC"/>
            </w:pPr>
            <w:r>
              <w:t>15</w:t>
            </w:r>
          </w:p>
        </w:tc>
        <w:tc>
          <w:tcPr>
            <w:tcW w:w="0" w:type="auto"/>
          </w:tcPr>
          <w:p w:rsidR="00821B89" w:rsidRDefault="00821B89" w:rsidP="00A13311">
            <w:pPr>
              <w:pStyle w:val="TAC"/>
            </w:pPr>
            <w:r>
              <w:t>152</w:t>
            </w:r>
          </w:p>
        </w:tc>
        <w:tc>
          <w:tcPr>
            <w:tcW w:w="0" w:type="auto"/>
          </w:tcPr>
          <w:p w:rsidR="00821B89" w:rsidRDefault="00821B89" w:rsidP="00A13311">
            <w:pPr>
              <w:pStyle w:val="TAC"/>
            </w:pPr>
            <w:r>
              <w:t>9</w:t>
            </w:r>
          </w:p>
        </w:tc>
        <w:tc>
          <w:tcPr>
            <w:tcW w:w="0" w:type="auto"/>
          </w:tcPr>
          <w:p w:rsidR="00821B89" w:rsidRDefault="00821B89" w:rsidP="00A13311">
            <w:pPr>
              <w:pStyle w:val="TAC"/>
            </w:pPr>
            <w:r>
              <w:t>38</w:t>
            </w:r>
          </w:p>
        </w:tc>
        <w:tc>
          <w:tcPr>
            <w:tcW w:w="0" w:type="auto"/>
            <w:shd w:val="clear" w:color="auto" w:fill="E6E6E6"/>
          </w:tcPr>
          <w:p w:rsidR="00821B89" w:rsidRDefault="00821B89" w:rsidP="00A13311">
            <w:pPr>
              <w:pStyle w:val="TAC"/>
            </w:pPr>
            <w:r>
              <w:t>62</w:t>
            </w:r>
          </w:p>
        </w:tc>
        <w:tc>
          <w:tcPr>
            <w:tcW w:w="0" w:type="auto"/>
          </w:tcPr>
          <w:p w:rsidR="00821B89" w:rsidRDefault="00821B89" w:rsidP="00A13311">
            <w:pPr>
              <w:pStyle w:val="TAC"/>
            </w:pPr>
            <w:r>
              <w:t>544</w:t>
            </w:r>
          </w:p>
        </w:tc>
        <w:tc>
          <w:tcPr>
            <w:tcW w:w="0" w:type="auto"/>
          </w:tcPr>
          <w:p w:rsidR="00821B89" w:rsidRDefault="00821B89" w:rsidP="00A13311">
            <w:pPr>
              <w:pStyle w:val="TAC"/>
            </w:pPr>
            <w:r>
              <w:t>35</w:t>
            </w:r>
          </w:p>
        </w:tc>
        <w:tc>
          <w:tcPr>
            <w:tcW w:w="0" w:type="auto"/>
          </w:tcPr>
          <w:p w:rsidR="00821B89" w:rsidRDefault="00821B89" w:rsidP="00A13311">
            <w:pPr>
              <w:pStyle w:val="TAC"/>
            </w:pPr>
            <w:r>
              <w:t>68</w:t>
            </w:r>
          </w:p>
        </w:tc>
        <w:tc>
          <w:tcPr>
            <w:tcW w:w="0" w:type="auto"/>
            <w:shd w:val="clear" w:color="auto" w:fill="E6E6E6"/>
          </w:tcPr>
          <w:p w:rsidR="00821B89" w:rsidRDefault="00821B89" w:rsidP="00A13311">
            <w:pPr>
              <w:pStyle w:val="TAC"/>
            </w:pPr>
            <w:r>
              <w:t>109</w:t>
            </w:r>
          </w:p>
        </w:tc>
        <w:tc>
          <w:tcPr>
            <w:tcW w:w="0" w:type="auto"/>
          </w:tcPr>
          <w:p w:rsidR="00821B89" w:rsidRDefault="00821B89" w:rsidP="00A13311">
            <w:pPr>
              <w:pStyle w:val="TAC"/>
            </w:pPr>
            <w:r>
              <w:t>1568</w:t>
            </w:r>
          </w:p>
        </w:tc>
        <w:tc>
          <w:tcPr>
            <w:tcW w:w="0" w:type="auto"/>
          </w:tcPr>
          <w:p w:rsidR="00821B89" w:rsidRDefault="00821B89" w:rsidP="00A13311">
            <w:pPr>
              <w:pStyle w:val="TAC"/>
            </w:pPr>
            <w:r>
              <w:t>13</w:t>
            </w:r>
          </w:p>
        </w:tc>
        <w:tc>
          <w:tcPr>
            <w:tcW w:w="0" w:type="auto"/>
          </w:tcPr>
          <w:p w:rsidR="00821B89" w:rsidRDefault="00821B89" w:rsidP="00A13311">
            <w:pPr>
              <w:pStyle w:val="TAC"/>
            </w:pPr>
            <w:r>
              <w:t>28</w:t>
            </w:r>
          </w:p>
        </w:tc>
        <w:tc>
          <w:tcPr>
            <w:tcW w:w="0" w:type="auto"/>
            <w:shd w:val="clear" w:color="auto" w:fill="E6E6E6"/>
          </w:tcPr>
          <w:p w:rsidR="00821B89" w:rsidRDefault="00821B89" w:rsidP="00A13311">
            <w:pPr>
              <w:pStyle w:val="TAC"/>
            </w:pPr>
            <w:r>
              <w:t>156</w:t>
            </w:r>
          </w:p>
        </w:tc>
        <w:tc>
          <w:tcPr>
            <w:tcW w:w="0" w:type="auto"/>
          </w:tcPr>
          <w:p w:rsidR="00821B89" w:rsidRDefault="00821B89" w:rsidP="00A13311">
            <w:pPr>
              <w:pStyle w:val="TAC"/>
            </w:pPr>
            <w:r>
              <w:t>4096</w:t>
            </w:r>
          </w:p>
        </w:tc>
        <w:tc>
          <w:tcPr>
            <w:tcW w:w="0" w:type="auto"/>
          </w:tcPr>
          <w:p w:rsidR="00821B89" w:rsidRDefault="00821B89" w:rsidP="00A13311">
            <w:pPr>
              <w:pStyle w:val="TAC"/>
            </w:pPr>
            <w:r>
              <w:t>31</w:t>
            </w:r>
          </w:p>
        </w:tc>
        <w:tc>
          <w:tcPr>
            <w:tcW w:w="0" w:type="auto"/>
          </w:tcPr>
          <w:p w:rsidR="00821B89" w:rsidRDefault="00821B89" w:rsidP="00A13311">
            <w:pPr>
              <w:pStyle w:val="TAC"/>
            </w:pPr>
            <w:r>
              <w:t>64</w:t>
            </w:r>
          </w:p>
        </w:tc>
      </w:tr>
      <w:tr w:rsidR="00821B89" w:rsidTr="00A13311">
        <w:trPr>
          <w:jc w:val="center"/>
        </w:trPr>
        <w:tc>
          <w:tcPr>
            <w:tcW w:w="0" w:type="auto"/>
            <w:shd w:val="clear" w:color="auto" w:fill="E6E6E6"/>
          </w:tcPr>
          <w:p w:rsidR="00821B89" w:rsidRDefault="00821B89" w:rsidP="00A13311">
            <w:pPr>
              <w:pStyle w:val="TAC"/>
            </w:pPr>
            <w:r>
              <w:t>16</w:t>
            </w:r>
          </w:p>
        </w:tc>
        <w:tc>
          <w:tcPr>
            <w:tcW w:w="0" w:type="auto"/>
          </w:tcPr>
          <w:p w:rsidR="00821B89" w:rsidRDefault="00821B89" w:rsidP="00A13311">
            <w:pPr>
              <w:pStyle w:val="TAC"/>
            </w:pPr>
            <w:r>
              <w:t>160</w:t>
            </w:r>
          </w:p>
        </w:tc>
        <w:tc>
          <w:tcPr>
            <w:tcW w:w="0" w:type="auto"/>
          </w:tcPr>
          <w:p w:rsidR="00821B89" w:rsidRDefault="00821B89" w:rsidP="00A13311">
            <w:pPr>
              <w:pStyle w:val="TAC"/>
            </w:pPr>
            <w:r>
              <w:t>21</w:t>
            </w:r>
          </w:p>
        </w:tc>
        <w:tc>
          <w:tcPr>
            <w:tcW w:w="0" w:type="auto"/>
          </w:tcPr>
          <w:p w:rsidR="00821B89" w:rsidRDefault="00821B89" w:rsidP="00A13311">
            <w:pPr>
              <w:pStyle w:val="TAC"/>
            </w:pPr>
            <w:r>
              <w:t>120</w:t>
            </w:r>
          </w:p>
        </w:tc>
        <w:tc>
          <w:tcPr>
            <w:tcW w:w="0" w:type="auto"/>
            <w:shd w:val="clear" w:color="auto" w:fill="E6E6E6"/>
          </w:tcPr>
          <w:p w:rsidR="00821B89" w:rsidRDefault="00821B89" w:rsidP="00A13311">
            <w:pPr>
              <w:pStyle w:val="TAC"/>
            </w:pPr>
            <w:r>
              <w:t>63</w:t>
            </w:r>
          </w:p>
        </w:tc>
        <w:tc>
          <w:tcPr>
            <w:tcW w:w="0" w:type="auto"/>
          </w:tcPr>
          <w:p w:rsidR="00821B89" w:rsidRDefault="00821B89" w:rsidP="00A13311">
            <w:pPr>
              <w:pStyle w:val="TAC"/>
            </w:pPr>
            <w:r>
              <w:t>560</w:t>
            </w:r>
          </w:p>
        </w:tc>
        <w:tc>
          <w:tcPr>
            <w:tcW w:w="0" w:type="auto"/>
          </w:tcPr>
          <w:p w:rsidR="00821B89" w:rsidRDefault="00821B89" w:rsidP="00A13311">
            <w:pPr>
              <w:pStyle w:val="TAC"/>
            </w:pPr>
            <w:r>
              <w:t>227</w:t>
            </w:r>
          </w:p>
        </w:tc>
        <w:tc>
          <w:tcPr>
            <w:tcW w:w="0" w:type="auto"/>
          </w:tcPr>
          <w:p w:rsidR="00821B89" w:rsidRDefault="00821B89" w:rsidP="00A13311">
            <w:pPr>
              <w:pStyle w:val="TAC"/>
            </w:pPr>
            <w:r>
              <w:t>420</w:t>
            </w:r>
          </w:p>
        </w:tc>
        <w:tc>
          <w:tcPr>
            <w:tcW w:w="0" w:type="auto"/>
            <w:shd w:val="clear" w:color="auto" w:fill="E6E6E6"/>
          </w:tcPr>
          <w:p w:rsidR="00821B89" w:rsidRDefault="00821B89" w:rsidP="00A13311">
            <w:pPr>
              <w:pStyle w:val="TAC"/>
            </w:pPr>
            <w:r>
              <w:t>110</w:t>
            </w:r>
          </w:p>
        </w:tc>
        <w:tc>
          <w:tcPr>
            <w:tcW w:w="0" w:type="auto"/>
          </w:tcPr>
          <w:p w:rsidR="00821B89" w:rsidRDefault="00821B89" w:rsidP="00A13311">
            <w:pPr>
              <w:pStyle w:val="TAC"/>
            </w:pPr>
            <w:r>
              <w:t>1600</w:t>
            </w:r>
          </w:p>
        </w:tc>
        <w:tc>
          <w:tcPr>
            <w:tcW w:w="0" w:type="auto"/>
          </w:tcPr>
          <w:p w:rsidR="00821B89" w:rsidRDefault="00821B89" w:rsidP="00A13311">
            <w:pPr>
              <w:pStyle w:val="TAC"/>
            </w:pPr>
            <w:r>
              <w:t>17</w:t>
            </w:r>
          </w:p>
        </w:tc>
        <w:tc>
          <w:tcPr>
            <w:tcW w:w="0" w:type="auto"/>
          </w:tcPr>
          <w:p w:rsidR="00821B89" w:rsidRDefault="00821B89" w:rsidP="00A13311">
            <w:pPr>
              <w:pStyle w:val="TAC"/>
            </w:pPr>
            <w:r>
              <w:t>80</w:t>
            </w:r>
          </w:p>
        </w:tc>
        <w:tc>
          <w:tcPr>
            <w:tcW w:w="0" w:type="auto"/>
            <w:shd w:val="clear" w:color="auto" w:fill="E6E6E6"/>
          </w:tcPr>
          <w:p w:rsidR="00821B89" w:rsidRDefault="00821B89" w:rsidP="00A13311">
            <w:pPr>
              <w:pStyle w:val="TAC"/>
            </w:pPr>
            <w:r>
              <w:t>157</w:t>
            </w:r>
          </w:p>
        </w:tc>
        <w:tc>
          <w:tcPr>
            <w:tcW w:w="0" w:type="auto"/>
          </w:tcPr>
          <w:p w:rsidR="00821B89" w:rsidRDefault="00821B89" w:rsidP="00A13311">
            <w:pPr>
              <w:pStyle w:val="TAC"/>
            </w:pPr>
            <w:r>
              <w:t>4160</w:t>
            </w:r>
          </w:p>
        </w:tc>
        <w:tc>
          <w:tcPr>
            <w:tcW w:w="0" w:type="auto"/>
          </w:tcPr>
          <w:p w:rsidR="00821B89" w:rsidRDefault="00821B89" w:rsidP="00A13311">
            <w:pPr>
              <w:pStyle w:val="TAC"/>
            </w:pPr>
            <w:r>
              <w:t>33</w:t>
            </w:r>
          </w:p>
        </w:tc>
        <w:tc>
          <w:tcPr>
            <w:tcW w:w="0" w:type="auto"/>
          </w:tcPr>
          <w:p w:rsidR="00821B89" w:rsidRDefault="00821B89" w:rsidP="00A13311">
            <w:pPr>
              <w:pStyle w:val="TAC"/>
            </w:pPr>
            <w:r>
              <w:t>130</w:t>
            </w:r>
          </w:p>
        </w:tc>
      </w:tr>
      <w:tr w:rsidR="00821B89" w:rsidTr="00A13311">
        <w:trPr>
          <w:jc w:val="center"/>
        </w:trPr>
        <w:tc>
          <w:tcPr>
            <w:tcW w:w="0" w:type="auto"/>
            <w:shd w:val="clear" w:color="auto" w:fill="E6E6E6"/>
          </w:tcPr>
          <w:p w:rsidR="00821B89" w:rsidRDefault="00821B89" w:rsidP="00A13311">
            <w:pPr>
              <w:pStyle w:val="TAC"/>
            </w:pPr>
            <w:r>
              <w:t>17</w:t>
            </w:r>
          </w:p>
        </w:tc>
        <w:tc>
          <w:tcPr>
            <w:tcW w:w="0" w:type="auto"/>
          </w:tcPr>
          <w:p w:rsidR="00821B89" w:rsidRDefault="00821B89" w:rsidP="00A13311">
            <w:pPr>
              <w:pStyle w:val="TAC"/>
            </w:pPr>
            <w:r>
              <w:t>168</w:t>
            </w:r>
          </w:p>
        </w:tc>
        <w:tc>
          <w:tcPr>
            <w:tcW w:w="0" w:type="auto"/>
          </w:tcPr>
          <w:p w:rsidR="00821B89" w:rsidRDefault="00821B89" w:rsidP="00A13311">
            <w:pPr>
              <w:pStyle w:val="TAC"/>
            </w:pPr>
            <w:r>
              <w:t>101</w:t>
            </w:r>
          </w:p>
        </w:tc>
        <w:tc>
          <w:tcPr>
            <w:tcW w:w="0" w:type="auto"/>
          </w:tcPr>
          <w:p w:rsidR="00821B89" w:rsidRDefault="00821B89" w:rsidP="00A13311">
            <w:pPr>
              <w:pStyle w:val="TAC"/>
            </w:pPr>
            <w:r>
              <w:t>84</w:t>
            </w:r>
          </w:p>
        </w:tc>
        <w:tc>
          <w:tcPr>
            <w:tcW w:w="0" w:type="auto"/>
            <w:shd w:val="clear" w:color="auto" w:fill="E6E6E6"/>
          </w:tcPr>
          <w:p w:rsidR="00821B89" w:rsidRDefault="00821B89" w:rsidP="00A13311">
            <w:pPr>
              <w:pStyle w:val="TAC"/>
            </w:pPr>
            <w:r>
              <w:t>64</w:t>
            </w:r>
          </w:p>
        </w:tc>
        <w:tc>
          <w:tcPr>
            <w:tcW w:w="0" w:type="auto"/>
          </w:tcPr>
          <w:p w:rsidR="00821B89" w:rsidRDefault="00821B89" w:rsidP="00A13311">
            <w:pPr>
              <w:pStyle w:val="TAC"/>
            </w:pPr>
            <w:r>
              <w:t>576</w:t>
            </w:r>
          </w:p>
        </w:tc>
        <w:tc>
          <w:tcPr>
            <w:tcW w:w="0" w:type="auto"/>
          </w:tcPr>
          <w:p w:rsidR="00821B89" w:rsidRDefault="00821B89" w:rsidP="00A13311">
            <w:pPr>
              <w:pStyle w:val="TAC"/>
            </w:pPr>
            <w:r>
              <w:t>65</w:t>
            </w:r>
          </w:p>
        </w:tc>
        <w:tc>
          <w:tcPr>
            <w:tcW w:w="0" w:type="auto"/>
          </w:tcPr>
          <w:p w:rsidR="00821B89" w:rsidRDefault="00821B89" w:rsidP="00A13311">
            <w:pPr>
              <w:pStyle w:val="TAC"/>
            </w:pPr>
            <w:r>
              <w:t>96</w:t>
            </w:r>
          </w:p>
        </w:tc>
        <w:tc>
          <w:tcPr>
            <w:tcW w:w="0" w:type="auto"/>
            <w:shd w:val="clear" w:color="auto" w:fill="E6E6E6"/>
          </w:tcPr>
          <w:p w:rsidR="00821B89" w:rsidRDefault="00821B89" w:rsidP="00A13311">
            <w:pPr>
              <w:pStyle w:val="TAC"/>
            </w:pPr>
            <w:r>
              <w:t>111</w:t>
            </w:r>
          </w:p>
        </w:tc>
        <w:tc>
          <w:tcPr>
            <w:tcW w:w="0" w:type="auto"/>
          </w:tcPr>
          <w:p w:rsidR="00821B89" w:rsidRDefault="00821B89" w:rsidP="00A13311">
            <w:pPr>
              <w:pStyle w:val="TAC"/>
            </w:pPr>
            <w:r>
              <w:t>1632</w:t>
            </w:r>
          </w:p>
        </w:tc>
        <w:tc>
          <w:tcPr>
            <w:tcW w:w="0" w:type="auto"/>
          </w:tcPr>
          <w:p w:rsidR="00821B89" w:rsidRDefault="00821B89" w:rsidP="00A13311">
            <w:pPr>
              <w:pStyle w:val="TAC"/>
            </w:pPr>
            <w:r>
              <w:t>25</w:t>
            </w:r>
          </w:p>
        </w:tc>
        <w:tc>
          <w:tcPr>
            <w:tcW w:w="0" w:type="auto"/>
          </w:tcPr>
          <w:p w:rsidR="00821B89" w:rsidRDefault="00821B89" w:rsidP="00A13311">
            <w:pPr>
              <w:pStyle w:val="TAC"/>
            </w:pPr>
            <w:r>
              <w:t>102</w:t>
            </w:r>
          </w:p>
        </w:tc>
        <w:tc>
          <w:tcPr>
            <w:tcW w:w="0" w:type="auto"/>
            <w:shd w:val="clear" w:color="auto" w:fill="E6E6E6"/>
          </w:tcPr>
          <w:p w:rsidR="00821B89" w:rsidRDefault="00821B89" w:rsidP="00A13311">
            <w:pPr>
              <w:pStyle w:val="TAC"/>
            </w:pPr>
            <w:r>
              <w:t>158</w:t>
            </w:r>
          </w:p>
        </w:tc>
        <w:tc>
          <w:tcPr>
            <w:tcW w:w="0" w:type="auto"/>
          </w:tcPr>
          <w:p w:rsidR="00821B89" w:rsidRDefault="00821B89" w:rsidP="00A13311">
            <w:pPr>
              <w:pStyle w:val="TAC"/>
            </w:pPr>
            <w:r>
              <w:t>4224</w:t>
            </w:r>
          </w:p>
        </w:tc>
        <w:tc>
          <w:tcPr>
            <w:tcW w:w="0" w:type="auto"/>
          </w:tcPr>
          <w:p w:rsidR="00821B89" w:rsidRDefault="00821B89" w:rsidP="00A13311">
            <w:pPr>
              <w:pStyle w:val="TAC"/>
            </w:pPr>
            <w:r>
              <w:t>43</w:t>
            </w:r>
          </w:p>
        </w:tc>
        <w:tc>
          <w:tcPr>
            <w:tcW w:w="0" w:type="auto"/>
          </w:tcPr>
          <w:p w:rsidR="00821B89" w:rsidRDefault="00821B89" w:rsidP="00A13311">
            <w:pPr>
              <w:pStyle w:val="TAC"/>
            </w:pPr>
            <w:r>
              <w:t>264</w:t>
            </w:r>
          </w:p>
        </w:tc>
      </w:tr>
      <w:tr w:rsidR="00821B89" w:rsidTr="00A13311">
        <w:trPr>
          <w:jc w:val="center"/>
        </w:trPr>
        <w:tc>
          <w:tcPr>
            <w:tcW w:w="0" w:type="auto"/>
            <w:shd w:val="clear" w:color="auto" w:fill="E6E6E6"/>
          </w:tcPr>
          <w:p w:rsidR="00821B89" w:rsidRDefault="00821B89" w:rsidP="00A13311">
            <w:pPr>
              <w:pStyle w:val="TAC"/>
            </w:pPr>
            <w:r>
              <w:t>18</w:t>
            </w:r>
          </w:p>
        </w:tc>
        <w:tc>
          <w:tcPr>
            <w:tcW w:w="0" w:type="auto"/>
          </w:tcPr>
          <w:p w:rsidR="00821B89" w:rsidRDefault="00821B89" w:rsidP="00A13311">
            <w:pPr>
              <w:pStyle w:val="TAC"/>
            </w:pPr>
            <w:r>
              <w:t>176</w:t>
            </w:r>
          </w:p>
        </w:tc>
        <w:tc>
          <w:tcPr>
            <w:tcW w:w="0" w:type="auto"/>
          </w:tcPr>
          <w:p w:rsidR="00821B89" w:rsidRDefault="00821B89" w:rsidP="00A13311">
            <w:pPr>
              <w:pStyle w:val="TAC"/>
            </w:pPr>
            <w:r>
              <w:t>21</w:t>
            </w:r>
          </w:p>
        </w:tc>
        <w:tc>
          <w:tcPr>
            <w:tcW w:w="0" w:type="auto"/>
          </w:tcPr>
          <w:p w:rsidR="00821B89" w:rsidRDefault="00821B89" w:rsidP="00A13311">
            <w:pPr>
              <w:pStyle w:val="TAC"/>
            </w:pPr>
            <w:r>
              <w:t>44</w:t>
            </w:r>
          </w:p>
        </w:tc>
        <w:tc>
          <w:tcPr>
            <w:tcW w:w="0" w:type="auto"/>
            <w:shd w:val="clear" w:color="auto" w:fill="E6E6E6"/>
          </w:tcPr>
          <w:p w:rsidR="00821B89" w:rsidRDefault="00821B89" w:rsidP="00A13311">
            <w:pPr>
              <w:pStyle w:val="TAC"/>
            </w:pPr>
            <w:r>
              <w:t>65</w:t>
            </w:r>
          </w:p>
        </w:tc>
        <w:tc>
          <w:tcPr>
            <w:tcW w:w="0" w:type="auto"/>
          </w:tcPr>
          <w:p w:rsidR="00821B89" w:rsidRDefault="00821B89" w:rsidP="00A13311">
            <w:pPr>
              <w:pStyle w:val="TAC"/>
            </w:pPr>
            <w:r>
              <w:t>592</w:t>
            </w:r>
          </w:p>
        </w:tc>
        <w:tc>
          <w:tcPr>
            <w:tcW w:w="0" w:type="auto"/>
          </w:tcPr>
          <w:p w:rsidR="00821B89" w:rsidRDefault="00821B89" w:rsidP="00A13311">
            <w:pPr>
              <w:pStyle w:val="TAC"/>
            </w:pPr>
            <w:r>
              <w:t>19</w:t>
            </w:r>
          </w:p>
        </w:tc>
        <w:tc>
          <w:tcPr>
            <w:tcW w:w="0" w:type="auto"/>
          </w:tcPr>
          <w:p w:rsidR="00821B89" w:rsidRDefault="00821B89" w:rsidP="00A13311">
            <w:pPr>
              <w:pStyle w:val="TAC"/>
            </w:pPr>
            <w:r>
              <w:t>74</w:t>
            </w:r>
          </w:p>
        </w:tc>
        <w:tc>
          <w:tcPr>
            <w:tcW w:w="0" w:type="auto"/>
            <w:shd w:val="clear" w:color="auto" w:fill="E6E6E6"/>
          </w:tcPr>
          <w:p w:rsidR="00821B89" w:rsidRDefault="00821B89" w:rsidP="00A13311">
            <w:pPr>
              <w:pStyle w:val="TAC"/>
            </w:pPr>
            <w:r>
              <w:t>112</w:t>
            </w:r>
          </w:p>
        </w:tc>
        <w:tc>
          <w:tcPr>
            <w:tcW w:w="0" w:type="auto"/>
          </w:tcPr>
          <w:p w:rsidR="00821B89" w:rsidRDefault="00821B89" w:rsidP="00A13311">
            <w:pPr>
              <w:pStyle w:val="TAC"/>
            </w:pPr>
            <w:r>
              <w:t>1664</w:t>
            </w:r>
          </w:p>
        </w:tc>
        <w:tc>
          <w:tcPr>
            <w:tcW w:w="0" w:type="auto"/>
          </w:tcPr>
          <w:p w:rsidR="00821B89" w:rsidRDefault="00821B89" w:rsidP="00A13311">
            <w:pPr>
              <w:pStyle w:val="TAC"/>
            </w:pPr>
            <w:r>
              <w:t>183</w:t>
            </w:r>
          </w:p>
        </w:tc>
        <w:tc>
          <w:tcPr>
            <w:tcW w:w="0" w:type="auto"/>
          </w:tcPr>
          <w:p w:rsidR="00821B89" w:rsidRDefault="00821B89" w:rsidP="00A13311">
            <w:pPr>
              <w:pStyle w:val="TAC"/>
            </w:pPr>
            <w:r>
              <w:t>104</w:t>
            </w:r>
          </w:p>
        </w:tc>
        <w:tc>
          <w:tcPr>
            <w:tcW w:w="0" w:type="auto"/>
            <w:shd w:val="clear" w:color="auto" w:fill="E6E6E6"/>
          </w:tcPr>
          <w:p w:rsidR="00821B89" w:rsidRDefault="00821B89" w:rsidP="00A13311">
            <w:pPr>
              <w:pStyle w:val="TAC"/>
            </w:pPr>
            <w:r>
              <w:t>159</w:t>
            </w:r>
          </w:p>
        </w:tc>
        <w:tc>
          <w:tcPr>
            <w:tcW w:w="0" w:type="auto"/>
          </w:tcPr>
          <w:p w:rsidR="00821B89" w:rsidRDefault="00821B89" w:rsidP="00A13311">
            <w:pPr>
              <w:pStyle w:val="TAC"/>
            </w:pPr>
            <w:r>
              <w:t>4288</w:t>
            </w:r>
          </w:p>
        </w:tc>
        <w:tc>
          <w:tcPr>
            <w:tcW w:w="0" w:type="auto"/>
          </w:tcPr>
          <w:p w:rsidR="00821B89" w:rsidRDefault="00821B89" w:rsidP="00A13311">
            <w:pPr>
              <w:pStyle w:val="TAC"/>
            </w:pPr>
            <w:r>
              <w:t>33</w:t>
            </w:r>
          </w:p>
        </w:tc>
        <w:tc>
          <w:tcPr>
            <w:tcW w:w="0" w:type="auto"/>
          </w:tcPr>
          <w:p w:rsidR="00821B89" w:rsidRDefault="00821B89" w:rsidP="00A13311">
            <w:pPr>
              <w:pStyle w:val="TAC"/>
            </w:pPr>
            <w:r>
              <w:t>134</w:t>
            </w:r>
          </w:p>
        </w:tc>
      </w:tr>
      <w:tr w:rsidR="00821B89" w:rsidTr="00A13311">
        <w:trPr>
          <w:jc w:val="center"/>
        </w:trPr>
        <w:tc>
          <w:tcPr>
            <w:tcW w:w="0" w:type="auto"/>
            <w:shd w:val="clear" w:color="auto" w:fill="E6E6E6"/>
          </w:tcPr>
          <w:p w:rsidR="00821B89" w:rsidRDefault="00821B89" w:rsidP="00A13311">
            <w:pPr>
              <w:pStyle w:val="TAC"/>
            </w:pPr>
            <w:r>
              <w:t>19</w:t>
            </w:r>
          </w:p>
        </w:tc>
        <w:tc>
          <w:tcPr>
            <w:tcW w:w="0" w:type="auto"/>
          </w:tcPr>
          <w:p w:rsidR="00821B89" w:rsidRDefault="00821B89" w:rsidP="00A13311">
            <w:pPr>
              <w:pStyle w:val="TAC"/>
            </w:pPr>
            <w:r>
              <w:t>184</w:t>
            </w:r>
          </w:p>
        </w:tc>
        <w:tc>
          <w:tcPr>
            <w:tcW w:w="0" w:type="auto"/>
          </w:tcPr>
          <w:p w:rsidR="00821B89" w:rsidRDefault="00821B89" w:rsidP="00A13311">
            <w:pPr>
              <w:pStyle w:val="TAC"/>
            </w:pPr>
            <w:r>
              <w:t>57</w:t>
            </w:r>
          </w:p>
        </w:tc>
        <w:tc>
          <w:tcPr>
            <w:tcW w:w="0" w:type="auto"/>
          </w:tcPr>
          <w:p w:rsidR="00821B89" w:rsidRDefault="00821B89" w:rsidP="00A13311">
            <w:pPr>
              <w:pStyle w:val="TAC"/>
            </w:pPr>
            <w:r>
              <w:t>46</w:t>
            </w:r>
          </w:p>
        </w:tc>
        <w:tc>
          <w:tcPr>
            <w:tcW w:w="0" w:type="auto"/>
            <w:shd w:val="clear" w:color="auto" w:fill="E6E6E6"/>
          </w:tcPr>
          <w:p w:rsidR="00821B89" w:rsidRDefault="00821B89" w:rsidP="00A13311">
            <w:pPr>
              <w:pStyle w:val="TAC"/>
            </w:pPr>
            <w:r>
              <w:t>66</w:t>
            </w:r>
          </w:p>
        </w:tc>
        <w:tc>
          <w:tcPr>
            <w:tcW w:w="0" w:type="auto"/>
          </w:tcPr>
          <w:p w:rsidR="00821B89" w:rsidRDefault="00821B89" w:rsidP="00A13311">
            <w:pPr>
              <w:pStyle w:val="TAC"/>
            </w:pPr>
            <w:r>
              <w:t>608</w:t>
            </w:r>
          </w:p>
        </w:tc>
        <w:tc>
          <w:tcPr>
            <w:tcW w:w="0" w:type="auto"/>
          </w:tcPr>
          <w:p w:rsidR="00821B89" w:rsidRDefault="00821B89" w:rsidP="00A13311">
            <w:pPr>
              <w:pStyle w:val="TAC"/>
            </w:pPr>
            <w:r>
              <w:t>37</w:t>
            </w:r>
          </w:p>
        </w:tc>
        <w:tc>
          <w:tcPr>
            <w:tcW w:w="0" w:type="auto"/>
          </w:tcPr>
          <w:p w:rsidR="00821B89" w:rsidRDefault="00821B89" w:rsidP="00A13311">
            <w:pPr>
              <w:pStyle w:val="TAC"/>
            </w:pPr>
            <w:r>
              <w:t>76</w:t>
            </w:r>
          </w:p>
        </w:tc>
        <w:tc>
          <w:tcPr>
            <w:tcW w:w="0" w:type="auto"/>
            <w:shd w:val="clear" w:color="auto" w:fill="E6E6E6"/>
          </w:tcPr>
          <w:p w:rsidR="00821B89" w:rsidRDefault="00821B89" w:rsidP="00A13311">
            <w:pPr>
              <w:pStyle w:val="TAC"/>
            </w:pPr>
            <w:r>
              <w:t>113</w:t>
            </w:r>
          </w:p>
        </w:tc>
        <w:tc>
          <w:tcPr>
            <w:tcW w:w="0" w:type="auto"/>
          </w:tcPr>
          <w:p w:rsidR="00821B89" w:rsidRDefault="00821B89" w:rsidP="00A13311">
            <w:pPr>
              <w:pStyle w:val="TAC"/>
            </w:pPr>
            <w:r>
              <w:t>1696</w:t>
            </w:r>
          </w:p>
        </w:tc>
        <w:tc>
          <w:tcPr>
            <w:tcW w:w="0" w:type="auto"/>
          </w:tcPr>
          <w:p w:rsidR="00821B89" w:rsidRDefault="00821B89" w:rsidP="00A13311">
            <w:pPr>
              <w:pStyle w:val="TAC"/>
            </w:pPr>
            <w:r>
              <w:t>55</w:t>
            </w:r>
          </w:p>
        </w:tc>
        <w:tc>
          <w:tcPr>
            <w:tcW w:w="0" w:type="auto"/>
          </w:tcPr>
          <w:p w:rsidR="00821B89" w:rsidRDefault="00821B89" w:rsidP="00A13311">
            <w:pPr>
              <w:pStyle w:val="TAC"/>
            </w:pPr>
            <w:r>
              <w:t>954</w:t>
            </w:r>
          </w:p>
        </w:tc>
        <w:tc>
          <w:tcPr>
            <w:tcW w:w="0" w:type="auto"/>
            <w:shd w:val="clear" w:color="auto" w:fill="E6E6E6"/>
          </w:tcPr>
          <w:p w:rsidR="00821B89" w:rsidRDefault="00821B89" w:rsidP="00A13311">
            <w:pPr>
              <w:pStyle w:val="TAC"/>
            </w:pPr>
            <w:r>
              <w:t>160</w:t>
            </w:r>
          </w:p>
        </w:tc>
        <w:tc>
          <w:tcPr>
            <w:tcW w:w="0" w:type="auto"/>
          </w:tcPr>
          <w:p w:rsidR="00821B89" w:rsidRDefault="00821B89" w:rsidP="00A13311">
            <w:pPr>
              <w:pStyle w:val="TAC"/>
            </w:pPr>
            <w:r>
              <w:t>4352</w:t>
            </w:r>
          </w:p>
        </w:tc>
        <w:tc>
          <w:tcPr>
            <w:tcW w:w="0" w:type="auto"/>
          </w:tcPr>
          <w:p w:rsidR="00821B89" w:rsidRDefault="00821B89" w:rsidP="00A13311">
            <w:pPr>
              <w:pStyle w:val="TAC"/>
            </w:pPr>
            <w:r>
              <w:t>477</w:t>
            </w:r>
          </w:p>
        </w:tc>
        <w:tc>
          <w:tcPr>
            <w:tcW w:w="0" w:type="auto"/>
          </w:tcPr>
          <w:p w:rsidR="00821B89" w:rsidRDefault="00821B89" w:rsidP="00A13311">
            <w:pPr>
              <w:pStyle w:val="TAC"/>
            </w:pPr>
            <w:r>
              <w:t>408</w:t>
            </w:r>
          </w:p>
        </w:tc>
      </w:tr>
      <w:tr w:rsidR="00821B89" w:rsidTr="00A13311">
        <w:trPr>
          <w:jc w:val="center"/>
        </w:trPr>
        <w:tc>
          <w:tcPr>
            <w:tcW w:w="0" w:type="auto"/>
            <w:shd w:val="clear" w:color="auto" w:fill="E6E6E6"/>
          </w:tcPr>
          <w:p w:rsidR="00821B89" w:rsidRDefault="00821B89" w:rsidP="00A13311">
            <w:pPr>
              <w:pStyle w:val="TAC"/>
            </w:pPr>
            <w:r>
              <w:t>20</w:t>
            </w:r>
          </w:p>
        </w:tc>
        <w:tc>
          <w:tcPr>
            <w:tcW w:w="0" w:type="auto"/>
          </w:tcPr>
          <w:p w:rsidR="00821B89" w:rsidRDefault="00821B89" w:rsidP="00A13311">
            <w:pPr>
              <w:pStyle w:val="TAC"/>
            </w:pPr>
            <w:r>
              <w:t>192</w:t>
            </w:r>
          </w:p>
        </w:tc>
        <w:tc>
          <w:tcPr>
            <w:tcW w:w="0" w:type="auto"/>
          </w:tcPr>
          <w:p w:rsidR="00821B89" w:rsidRDefault="00821B89" w:rsidP="00A13311">
            <w:pPr>
              <w:pStyle w:val="TAC"/>
            </w:pPr>
            <w:r>
              <w:t>23</w:t>
            </w:r>
          </w:p>
        </w:tc>
        <w:tc>
          <w:tcPr>
            <w:tcW w:w="0" w:type="auto"/>
          </w:tcPr>
          <w:p w:rsidR="00821B89" w:rsidRDefault="00821B89" w:rsidP="00A13311">
            <w:pPr>
              <w:pStyle w:val="TAC"/>
            </w:pPr>
            <w:r>
              <w:t>48</w:t>
            </w:r>
          </w:p>
        </w:tc>
        <w:tc>
          <w:tcPr>
            <w:tcW w:w="0" w:type="auto"/>
            <w:shd w:val="clear" w:color="auto" w:fill="E6E6E6"/>
          </w:tcPr>
          <w:p w:rsidR="00821B89" w:rsidRDefault="00821B89" w:rsidP="00A13311">
            <w:pPr>
              <w:pStyle w:val="TAC"/>
            </w:pPr>
            <w:r>
              <w:t>67</w:t>
            </w:r>
          </w:p>
        </w:tc>
        <w:tc>
          <w:tcPr>
            <w:tcW w:w="0" w:type="auto"/>
          </w:tcPr>
          <w:p w:rsidR="00821B89" w:rsidRDefault="00821B89" w:rsidP="00A13311">
            <w:pPr>
              <w:pStyle w:val="TAC"/>
            </w:pPr>
            <w:r>
              <w:t>624</w:t>
            </w:r>
          </w:p>
        </w:tc>
        <w:tc>
          <w:tcPr>
            <w:tcW w:w="0" w:type="auto"/>
          </w:tcPr>
          <w:p w:rsidR="00821B89" w:rsidRDefault="00821B89" w:rsidP="00A13311">
            <w:pPr>
              <w:pStyle w:val="TAC"/>
            </w:pPr>
            <w:r>
              <w:t>41</w:t>
            </w:r>
          </w:p>
        </w:tc>
        <w:tc>
          <w:tcPr>
            <w:tcW w:w="0" w:type="auto"/>
          </w:tcPr>
          <w:p w:rsidR="00821B89" w:rsidRDefault="00821B89" w:rsidP="00A13311">
            <w:pPr>
              <w:pStyle w:val="TAC"/>
            </w:pPr>
            <w:r>
              <w:t>234</w:t>
            </w:r>
          </w:p>
        </w:tc>
        <w:tc>
          <w:tcPr>
            <w:tcW w:w="0" w:type="auto"/>
            <w:shd w:val="clear" w:color="auto" w:fill="E6E6E6"/>
          </w:tcPr>
          <w:p w:rsidR="00821B89" w:rsidRDefault="00821B89" w:rsidP="00A13311">
            <w:pPr>
              <w:pStyle w:val="TAC"/>
            </w:pPr>
            <w:r>
              <w:t>114</w:t>
            </w:r>
          </w:p>
        </w:tc>
        <w:tc>
          <w:tcPr>
            <w:tcW w:w="0" w:type="auto"/>
          </w:tcPr>
          <w:p w:rsidR="00821B89" w:rsidRDefault="00821B89" w:rsidP="00A13311">
            <w:pPr>
              <w:pStyle w:val="TAC"/>
            </w:pPr>
            <w:r>
              <w:t>1728</w:t>
            </w:r>
          </w:p>
        </w:tc>
        <w:tc>
          <w:tcPr>
            <w:tcW w:w="0" w:type="auto"/>
          </w:tcPr>
          <w:p w:rsidR="00821B89" w:rsidRDefault="00821B89" w:rsidP="00A13311">
            <w:pPr>
              <w:pStyle w:val="TAC"/>
            </w:pPr>
            <w:r>
              <w:t>127</w:t>
            </w:r>
          </w:p>
        </w:tc>
        <w:tc>
          <w:tcPr>
            <w:tcW w:w="0" w:type="auto"/>
          </w:tcPr>
          <w:p w:rsidR="00821B89" w:rsidRDefault="00821B89" w:rsidP="00A13311">
            <w:pPr>
              <w:pStyle w:val="TAC"/>
            </w:pPr>
            <w:r>
              <w:t>96</w:t>
            </w:r>
          </w:p>
        </w:tc>
        <w:tc>
          <w:tcPr>
            <w:tcW w:w="0" w:type="auto"/>
            <w:shd w:val="clear" w:color="auto" w:fill="E6E6E6"/>
          </w:tcPr>
          <w:p w:rsidR="00821B89" w:rsidRDefault="00821B89" w:rsidP="00A13311">
            <w:pPr>
              <w:pStyle w:val="TAC"/>
            </w:pPr>
            <w:r>
              <w:t>161</w:t>
            </w:r>
          </w:p>
        </w:tc>
        <w:tc>
          <w:tcPr>
            <w:tcW w:w="0" w:type="auto"/>
          </w:tcPr>
          <w:p w:rsidR="00821B89" w:rsidRDefault="00821B89" w:rsidP="00A13311">
            <w:pPr>
              <w:pStyle w:val="TAC"/>
            </w:pPr>
            <w:r>
              <w:t>4416</w:t>
            </w:r>
          </w:p>
        </w:tc>
        <w:tc>
          <w:tcPr>
            <w:tcW w:w="0" w:type="auto"/>
          </w:tcPr>
          <w:p w:rsidR="00821B89" w:rsidRDefault="00821B89" w:rsidP="00A13311">
            <w:pPr>
              <w:pStyle w:val="TAC"/>
            </w:pPr>
            <w:r>
              <w:t>35</w:t>
            </w:r>
          </w:p>
        </w:tc>
        <w:tc>
          <w:tcPr>
            <w:tcW w:w="0" w:type="auto"/>
          </w:tcPr>
          <w:p w:rsidR="00821B89" w:rsidRDefault="00821B89" w:rsidP="00A13311">
            <w:pPr>
              <w:pStyle w:val="TAC"/>
            </w:pPr>
            <w:r>
              <w:t>138</w:t>
            </w:r>
          </w:p>
        </w:tc>
      </w:tr>
      <w:tr w:rsidR="00821B89" w:rsidTr="00A13311">
        <w:trPr>
          <w:jc w:val="center"/>
        </w:trPr>
        <w:tc>
          <w:tcPr>
            <w:tcW w:w="0" w:type="auto"/>
            <w:shd w:val="clear" w:color="auto" w:fill="E6E6E6"/>
          </w:tcPr>
          <w:p w:rsidR="00821B89" w:rsidRDefault="00821B89" w:rsidP="00A13311">
            <w:pPr>
              <w:pStyle w:val="TAC"/>
            </w:pPr>
            <w:r>
              <w:t>21</w:t>
            </w:r>
          </w:p>
        </w:tc>
        <w:tc>
          <w:tcPr>
            <w:tcW w:w="0" w:type="auto"/>
          </w:tcPr>
          <w:p w:rsidR="00821B89" w:rsidRDefault="00821B89" w:rsidP="00A13311">
            <w:pPr>
              <w:pStyle w:val="TAC"/>
            </w:pPr>
            <w:r>
              <w:t>200</w:t>
            </w:r>
          </w:p>
        </w:tc>
        <w:tc>
          <w:tcPr>
            <w:tcW w:w="0" w:type="auto"/>
          </w:tcPr>
          <w:p w:rsidR="00821B89" w:rsidRDefault="00821B89" w:rsidP="00A13311">
            <w:pPr>
              <w:pStyle w:val="TAC"/>
            </w:pPr>
            <w:r>
              <w:t>13</w:t>
            </w:r>
          </w:p>
        </w:tc>
        <w:tc>
          <w:tcPr>
            <w:tcW w:w="0" w:type="auto"/>
          </w:tcPr>
          <w:p w:rsidR="00821B89" w:rsidRDefault="00821B89" w:rsidP="00A13311">
            <w:pPr>
              <w:pStyle w:val="TAC"/>
            </w:pPr>
            <w:r>
              <w:t>50</w:t>
            </w:r>
          </w:p>
        </w:tc>
        <w:tc>
          <w:tcPr>
            <w:tcW w:w="0" w:type="auto"/>
            <w:shd w:val="clear" w:color="auto" w:fill="E6E6E6"/>
          </w:tcPr>
          <w:p w:rsidR="00821B89" w:rsidRDefault="00821B89" w:rsidP="00A13311">
            <w:pPr>
              <w:pStyle w:val="TAC"/>
            </w:pPr>
            <w:r>
              <w:t>68</w:t>
            </w:r>
          </w:p>
        </w:tc>
        <w:tc>
          <w:tcPr>
            <w:tcW w:w="0" w:type="auto"/>
          </w:tcPr>
          <w:p w:rsidR="00821B89" w:rsidRDefault="00821B89" w:rsidP="00A13311">
            <w:pPr>
              <w:pStyle w:val="TAC"/>
            </w:pPr>
            <w:r>
              <w:t>640</w:t>
            </w:r>
          </w:p>
        </w:tc>
        <w:tc>
          <w:tcPr>
            <w:tcW w:w="0" w:type="auto"/>
          </w:tcPr>
          <w:p w:rsidR="00821B89" w:rsidRDefault="00821B89" w:rsidP="00A13311">
            <w:pPr>
              <w:pStyle w:val="TAC"/>
            </w:pPr>
            <w:r>
              <w:t>39</w:t>
            </w:r>
          </w:p>
        </w:tc>
        <w:tc>
          <w:tcPr>
            <w:tcW w:w="0" w:type="auto"/>
          </w:tcPr>
          <w:p w:rsidR="00821B89" w:rsidRDefault="00821B89" w:rsidP="00A13311">
            <w:pPr>
              <w:pStyle w:val="TAC"/>
            </w:pPr>
            <w:r>
              <w:t>80</w:t>
            </w:r>
          </w:p>
        </w:tc>
        <w:tc>
          <w:tcPr>
            <w:tcW w:w="0" w:type="auto"/>
            <w:shd w:val="clear" w:color="auto" w:fill="E6E6E6"/>
          </w:tcPr>
          <w:p w:rsidR="00821B89" w:rsidRDefault="00821B89" w:rsidP="00A13311">
            <w:pPr>
              <w:pStyle w:val="TAC"/>
            </w:pPr>
            <w:r>
              <w:t>115</w:t>
            </w:r>
          </w:p>
        </w:tc>
        <w:tc>
          <w:tcPr>
            <w:tcW w:w="0" w:type="auto"/>
          </w:tcPr>
          <w:p w:rsidR="00821B89" w:rsidRDefault="00821B89" w:rsidP="00A13311">
            <w:pPr>
              <w:pStyle w:val="TAC"/>
            </w:pPr>
            <w:r>
              <w:t>1760</w:t>
            </w:r>
          </w:p>
        </w:tc>
        <w:tc>
          <w:tcPr>
            <w:tcW w:w="0" w:type="auto"/>
          </w:tcPr>
          <w:p w:rsidR="00821B89" w:rsidRDefault="00821B89" w:rsidP="00A13311">
            <w:pPr>
              <w:pStyle w:val="TAC"/>
            </w:pPr>
            <w:r>
              <w:t>27</w:t>
            </w:r>
          </w:p>
        </w:tc>
        <w:tc>
          <w:tcPr>
            <w:tcW w:w="0" w:type="auto"/>
          </w:tcPr>
          <w:p w:rsidR="00821B89" w:rsidRDefault="00821B89" w:rsidP="00A13311">
            <w:pPr>
              <w:pStyle w:val="TAC"/>
            </w:pPr>
            <w:r>
              <w:t>110</w:t>
            </w:r>
          </w:p>
        </w:tc>
        <w:tc>
          <w:tcPr>
            <w:tcW w:w="0" w:type="auto"/>
            <w:shd w:val="clear" w:color="auto" w:fill="E6E6E6"/>
          </w:tcPr>
          <w:p w:rsidR="00821B89" w:rsidRDefault="00821B89" w:rsidP="00A13311">
            <w:pPr>
              <w:pStyle w:val="TAC"/>
            </w:pPr>
            <w:r>
              <w:t>162</w:t>
            </w:r>
          </w:p>
        </w:tc>
        <w:tc>
          <w:tcPr>
            <w:tcW w:w="0" w:type="auto"/>
          </w:tcPr>
          <w:p w:rsidR="00821B89" w:rsidRDefault="00821B89" w:rsidP="00A13311">
            <w:pPr>
              <w:pStyle w:val="TAC"/>
            </w:pPr>
            <w:r>
              <w:t>4480</w:t>
            </w:r>
          </w:p>
        </w:tc>
        <w:tc>
          <w:tcPr>
            <w:tcW w:w="0" w:type="auto"/>
          </w:tcPr>
          <w:p w:rsidR="00821B89" w:rsidRDefault="00821B89" w:rsidP="00A13311">
            <w:pPr>
              <w:pStyle w:val="TAC"/>
            </w:pPr>
            <w:r>
              <w:t>233</w:t>
            </w:r>
          </w:p>
        </w:tc>
        <w:tc>
          <w:tcPr>
            <w:tcW w:w="0" w:type="auto"/>
          </w:tcPr>
          <w:p w:rsidR="00821B89" w:rsidRDefault="00821B89" w:rsidP="00A13311">
            <w:pPr>
              <w:pStyle w:val="TAC"/>
            </w:pPr>
            <w:r>
              <w:t>280</w:t>
            </w:r>
          </w:p>
        </w:tc>
      </w:tr>
      <w:tr w:rsidR="00821B89" w:rsidTr="00A13311">
        <w:trPr>
          <w:jc w:val="center"/>
        </w:trPr>
        <w:tc>
          <w:tcPr>
            <w:tcW w:w="0" w:type="auto"/>
            <w:shd w:val="clear" w:color="auto" w:fill="E6E6E6"/>
          </w:tcPr>
          <w:p w:rsidR="00821B89" w:rsidRDefault="00821B89" w:rsidP="00A13311">
            <w:pPr>
              <w:pStyle w:val="TAC"/>
            </w:pPr>
            <w:r>
              <w:t>22</w:t>
            </w:r>
          </w:p>
        </w:tc>
        <w:tc>
          <w:tcPr>
            <w:tcW w:w="0" w:type="auto"/>
          </w:tcPr>
          <w:p w:rsidR="00821B89" w:rsidRDefault="00821B89" w:rsidP="00A13311">
            <w:pPr>
              <w:pStyle w:val="TAC"/>
            </w:pPr>
            <w:r>
              <w:t>208</w:t>
            </w:r>
          </w:p>
        </w:tc>
        <w:tc>
          <w:tcPr>
            <w:tcW w:w="0" w:type="auto"/>
          </w:tcPr>
          <w:p w:rsidR="00821B89" w:rsidRDefault="00821B89" w:rsidP="00A13311">
            <w:pPr>
              <w:pStyle w:val="TAC"/>
            </w:pPr>
            <w:r>
              <w:t>27</w:t>
            </w:r>
          </w:p>
        </w:tc>
        <w:tc>
          <w:tcPr>
            <w:tcW w:w="0" w:type="auto"/>
          </w:tcPr>
          <w:p w:rsidR="00821B89" w:rsidRDefault="00821B89" w:rsidP="00A13311">
            <w:pPr>
              <w:pStyle w:val="TAC"/>
            </w:pPr>
            <w:r>
              <w:t>52</w:t>
            </w:r>
          </w:p>
        </w:tc>
        <w:tc>
          <w:tcPr>
            <w:tcW w:w="0" w:type="auto"/>
            <w:shd w:val="clear" w:color="auto" w:fill="E6E6E6"/>
          </w:tcPr>
          <w:p w:rsidR="00821B89" w:rsidRDefault="00821B89" w:rsidP="00A13311">
            <w:pPr>
              <w:pStyle w:val="TAC"/>
            </w:pPr>
            <w:r>
              <w:t>69</w:t>
            </w:r>
          </w:p>
        </w:tc>
        <w:tc>
          <w:tcPr>
            <w:tcW w:w="0" w:type="auto"/>
          </w:tcPr>
          <w:p w:rsidR="00821B89" w:rsidRDefault="00821B89" w:rsidP="00A13311">
            <w:pPr>
              <w:pStyle w:val="TAC"/>
            </w:pPr>
            <w:r>
              <w:t>656</w:t>
            </w:r>
          </w:p>
        </w:tc>
        <w:tc>
          <w:tcPr>
            <w:tcW w:w="0" w:type="auto"/>
          </w:tcPr>
          <w:p w:rsidR="00821B89" w:rsidRDefault="00821B89" w:rsidP="00A13311">
            <w:pPr>
              <w:pStyle w:val="TAC"/>
            </w:pPr>
            <w:r>
              <w:t>185</w:t>
            </w:r>
          </w:p>
        </w:tc>
        <w:tc>
          <w:tcPr>
            <w:tcW w:w="0" w:type="auto"/>
          </w:tcPr>
          <w:p w:rsidR="00821B89" w:rsidRDefault="00821B89" w:rsidP="00A13311">
            <w:pPr>
              <w:pStyle w:val="TAC"/>
            </w:pPr>
            <w:r>
              <w:t>82</w:t>
            </w:r>
          </w:p>
        </w:tc>
        <w:tc>
          <w:tcPr>
            <w:tcW w:w="0" w:type="auto"/>
            <w:shd w:val="clear" w:color="auto" w:fill="E6E6E6"/>
          </w:tcPr>
          <w:p w:rsidR="00821B89" w:rsidRDefault="00821B89" w:rsidP="00A13311">
            <w:pPr>
              <w:pStyle w:val="TAC"/>
            </w:pPr>
            <w:r>
              <w:t>116</w:t>
            </w:r>
          </w:p>
        </w:tc>
        <w:tc>
          <w:tcPr>
            <w:tcW w:w="0" w:type="auto"/>
          </w:tcPr>
          <w:p w:rsidR="00821B89" w:rsidRDefault="00821B89" w:rsidP="00A13311">
            <w:pPr>
              <w:pStyle w:val="TAC"/>
            </w:pPr>
            <w:r>
              <w:t>1792</w:t>
            </w:r>
          </w:p>
        </w:tc>
        <w:tc>
          <w:tcPr>
            <w:tcW w:w="0" w:type="auto"/>
          </w:tcPr>
          <w:p w:rsidR="00821B89" w:rsidRDefault="00821B89" w:rsidP="00A13311">
            <w:pPr>
              <w:pStyle w:val="TAC"/>
            </w:pPr>
            <w:r>
              <w:t>29</w:t>
            </w:r>
          </w:p>
        </w:tc>
        <w:tc>
          <w:tcPr>
            <w:tcW w:w="0" w:type="auto"/>
          </w:tcPr>
          <w:p w:rsidR="00821B89" w:rsidRDefault="00821B89" w:rsidP="00A13311">
            <w:pPr>
              <w:pStyle w:val="TAC"/>
            </w:pPr>
            <w:r>
              <w:t>112</w:t>
            </w:r>
          </w:p>
        </w:tc>
        <w:tc>
          <w:tcPr>
            <w:tcW w:w="0" w:type="auto"/>
            <w:shd w:val="clear" w:color="auto" w:fill="E6E6E6"/>
          </w:tcPr>
          <w:p w:rsidR="00821B89" w:rsidRDefault="00821B89" w:rsidP="00A13311">
            <w:pPr>
              <w:pStyle w:val="TAC"/>
            </w:pPr>
            <w:r>
              <w:t>163</w:t>
            </w:r>
          </w:p>
        </w:tc>
        <w:tc>
          <w:tcPr>
            <w:tcW w:w="0" w:type="auto"/>
          </w:tcPr>
          <w:p w:rsidR="00821B89" w:rsidRDefault="00821B89" w:rsidP="00A13311">
            <w:pPr>
              <w:pStyle w:val="TAC"/>
            </w:pPr>
            <w:r>
              <w:t>4544</w:t>
            </w:r>
          </w:p>
        </w:tc>
        <w:tc>
          <w:tcPr>
            <w:tcW w:w="0" w:type="auto"/>
          </w:tcPr>
          <w:p w:rsidR="00821B89" w:rsidRDefault="00821B89" w:rsidP="00A13311">
            <w:pPr>
              <w:pStyle w:val="TAC"/>
            </w:pPr>
            <w:r>
              <w:t>357</w:t>
            </w:r>
          </w:p>
        </w:tc>
        <w:tc>
          <w:tcPr>
            <w:tcW w:w="0" w:type="auto"/>
          </w:tcPr>
          <w:p w:rsidR="00821B89" w:rsidRDefault="00821B89" w:rsidP="00A13311">
            <w:pPr>
              <w:pStyle w:val="TAC"/>
            </w:pPr>
            <w:r>
              <w:t>142</w:t>
            </w:r>
          </w:p>
        </w:tc>
      </w:tr>
      <w:tr w:rsidR="00821B89" w:rsidTr="00A13311">
        <w:trPr>
          <w:jc w:val="center"/>
        </w:trPr>
        <w:tc>
          <w:tcPr>
            <w:tcW w:w="0" w:type="auto"/>
            <w:shd w:val="clear" w:color="auto" w:fill="E6E6E6"/>
          </w:tcPr>
          <w:p w:rsidR="00821B89" w:rsidRDefault="00821B89" w:rsidP="00A13311">
            <w:pPr>
              <w:pStyle w:val="TAC"/>
            </w:pPr>
            <w:r>
              <w:t>23</w:t>
            </w:r>
          </w:p>
        </w:tc>
        <w:tc>
          <w:tcPr>
            <w:tcW w:w="0" w:type="auto"/>
          </w:tcPr>
          <w:p w:rsidR="00821B89" w:rsidRDefault="00821B89" w:rsidP="00A13311">
            <w:pPr>
              <w:pStyle w:val="TAC"/>
            </w:pPr>
            <w:r>
              <w:t>216</w:t>
            </w:r>
          </w:p>
        </w:tc>
        <w:tc>
          <w:tcPr>
            <w:tcW w:w="0" w:type="auto"/>
          </w:tcPr>
          <w:p w:rsidR="00821B89" w:rsidRDefault="00821B89" w:rsidP="00A13311">
            <w:pPr>
              <w:pStyle w:val="TAC"/>
            </w:pPr>
            <w:r>
              <w:t>11</w:t>
            </w:r>
          </w:p>
        </w:tc>
        <w:tc>
          <w:tcPr>
            <w:tcW w:w="0" w:type="auto"/>
          </w:tcPr>
          <w:p w:rsidR="00821B89" w:rsidRDefault="00821B89" w:rsidP="00A13311">
            <w:pPr>
              <w:pStyle w:val="TAC"/>
            </w:pPr>
            <w:r>
              <w:t>36</w:t>
            </w:r>
          </w:p>
        </w:tc>
        <w:tc>
          <w:tcPr>
            <w:tcW w:w="0" w:type="auto"/>
            <w:shd w:val="clear" w:color="auto" w:fill="E6E6E6"/>
          </w:tcPr>
          <w:p w:rsidR="00821B89" w:rsidRDefault="00821B89" w:rsidP="00A13311">
            <w:pPr>
              <w:pStyle w:val="TAC"/>
            </w:pPr>
            <w:r>
              <w:t>70</w:t>
            </w:r>
          </w:p>
        </w:tc>
        <w:tc>
          <w:tcPr>
            <w:tcW w:w="0" w:type="auto"/>
          </w:tcPr>
          <w:p w:rsidR="00821B89" w:rsidRDefault="00821B89" w:rsidP="00A13311">
            <w:pPr>
              <w:pStyle w:val="TAC"/>
            </w:pPr>
            <w:r>
              <w:t>672</w:t>
            </w:r>
          </w:p>
        </w:tc>
        <w:tc>
          <w:tcPr>
            <w:tcW w:w="0" w:type="auto"/>
          </w:tcPr>
          <w:p w:rsidR="00821B89" w:rsidRDefault="00821B89" w:rsidP="00A13311">
            <w:pPr>
              <w:pStyle w:val="TAC"/>
            </w:pPr>
            <w:r>
              <w:t>43</w:t>
            </w:r>
          </w:p>
        </w:tc>
        <w:tc>
          <w:tcPr>
            <w:tcW w:w="0" w:type="auto"/>
          </w:tcPr>
          <w:p w:rsidR="00821B89" w:rsidRDefault="00821B89" w:rsidP="00A13311">
            <w:pPr>
              <w:pStyle w:val="TAC"/>
            </w:pPr>
            <w:r>
              <w:t>252</w:t>
            </w:r>
          </w:p>
        </w:tc>
        <w:tc>
          <w:tcPr>
            <w:tcW w:w="0" w:type="auto"/>
            <w:shd w:val="clear" w:color="auto" w:fill="E6E6E6"/>
          </w:tcPr>
          <w:p w:rsidR="00821B89" w:rsidRDefault="00821B89" w:rsidP="00A13311">
            <w:pPr>
              <w:pStyle w:val="TAC"/>
            </w:pPr>
            <w:r>
              <w:t>117</w:t>
            </w:r>
          </w:p>
        </w:tc>
        <w:tc>
          <w:tcPr>
            <w:tcW w:w="0" w:type="auto"/>
          </w:tcPr>
          <w:p w:rsidR="00821B89" w:rsidRDefault="00821B89" w:rsidP="00A13311">
            <w:pPr>
              <w:pStyle w:val="TAC"/>
            </w:pPr>
            <w:r>
              <w:t>1824</w:t>
            </w:r>
          </w:p>
        </w:tc>
        <w:tc>
          <w:tcPr>
            <w:tcW w:w="0" w:type="auto"/>
          </w:tcPr>
          <w:p w:rsidR="00821B89" w:rsidRDefault="00821B89" w:rsidP="00A13311">
            <w:pPr>
              <w:pStyle w:val="TAC"/>
            </w:pPr>
            <w:r>
              <w:t>29</w:t>
            </w:r>
          </w:p>
        </w:tc>
        <w:tc>
          <w:tcPr>
            <w:tcW w:w="0" w:type="auto"/>
          </w:tcPr>
          <w:p w:rsidR="00821B89" w:rsidRDefault="00821B89" w:rsidP="00A13311">
            <w:pPr>
              <w:pStyle w:val="TAC"/>
            </w:pPr>
            <w:r>
              <w:t>114</w:t>
            </w:r>
          </w:p>
        </w:tc>
        <w:tc>
          <w:tcPr>
            <w:tcW w:w="0" w:type="auto"/>
            <w:shd w:val="clear" w:color="auto" w:fill="E6E6E6"/>
          </w:tcPr>
          <w:p w:rsidR="00821B89" w:rsidRDefault="00821B89" w:rsidP="00A13311">
            <w:pPr>
              <w:pStyle w:val="TAC"/>
            </w:pPr>
            <w:r>
              <w:t>164</w:t>
            </w:r>
          </w:p>
        </w:tc>
        <w:tc>
          <w:tcPr>
            <w:tcW w:w="0" w:type="auto"/>
          </w:tcPr>
          <w:p w:rsidR="00821B89" w:rsidRDefault="00821B89" w:rsidP="00A13311">
            <w:pPr>
              <w:pStyle w:val="TAC"/>
            </w:pPr>
            <w:r>
              <w:t>4608</w:t>
            </w:r>
          </w:p>
        </w:tc>
        <w:tc>
          <w:tcPr>
            <w:tcW w:w="0" w:type="auto"/>
          </w:tcPr>
          <w:p w:rsidR="00821B89" w:rsidRDefault="00821B89" w:rsidP="00A13311">
            <w:pPr>
              <w:pStyle w:val="TAC"/>
            </w:pPr>
            <w:r>
              <w:t>337</w:t>
            </w:r>
          </w:p>
        </w:tc>
        <w:tc>
          <w:tcPr>
            <w:tcW w:w="0" w:type="auto"/>
          </w:tcPr>
          <w:p w:rsidR="00821B89" w:rsidRDefault="00821B89" w:rsidP="00A13311">
            <w:pPr>
              <w:pStyle w:val="TAC"/>
            </w:pPr>
            <w:r>
              <w:t>480</w:t>
            </w:r>
          </w:p>
        </w:tc>
      </w:tr>
      <w:tr w:rsidR="00821B89" w:rsidTr="00A13311">
        <w:trPr>
          <w:jc w:val="center"/>
        </w:trPr>
        <w:tc>
          <w:tcPr>
            <w:tcW w:w="0" w:type="auto"/>
            <w:shd w:val="clear" w:color="auto" w:fill="E6E6E6"/>
          </w:tcPr>
          <w:p w:rsidR="00821B89" w:rsidRDefault="00821B89" w:rsidP="00A13311">
            <w:pPr>
              <w:pStyle w:val="TAC"/>
            </w:pPr>
            <w:r>
              <w:t>24</w:t>
            </w:r>
          </w:p>
        </w:tc>
        <w:tc>
          <w:tcPr>
            <w:tcW w:w="0" w:type="auto"/>
          </w:tcPr>
          <w:p w:rsidR="00821B89" w:rsidRDefault="00821B89" w:rsidP="00A13311">
            <w:pPr>
              <w:pStyle w:val="TAC"/>
            </w:pPr>
            <w:r>
              <w:t>224</w:t>
            </w:r>
          </w:p>
        </w:tc>
        <w:tc>
          <w:tcPr>
            <w:tcW w:w="0" w:type="auto"/>
          </w:tcPr>
          <w:p w:rsidR="00821B89" w:rsidRDefault="00821B89" w:rsidP="00A13311">
            <w:pPr>
              <w:pStyle w:val="TAC"/>
            </w:pPr>
            <w:r>
              <w:t>27</w:t>
            </w:r>
          </w:p>
        </w:tc>
        <w:tc>
          <w:tcPr>
            <w:tcW w:w="0" w:type="auto"/>
          </w:tcPr>
          <w:p w:rsidR="00821B89" w:rsidRDefault="00821B89" w:rsidP="00A13311">
            <w:pPr>
              <w:pStyle w:val="TAC"/>
            </w:pPr>
            <w:r>
              <w:t>56</w:t>
            </w:r>
          </w:p>
        </w:tc>
        <w:tc>
          <w:tcPr>
            <w:tcW w:w="0" w:type="auto"/>
            <w:shd w:val="clear" w:color="auto" w:fill="E6E6E6"/>
          </w:tcPr>
          <w:p w:rsidR="00821B89" w:rsidRDefault="00821B89" w:rsidP="00A13311">
            <w:pPr>
              <w:pStyle w:val="TAC"/>
            </w:pPr>
            <w:r>
              <w:t>71</w:t>
            </w:r>
          </w:p>
        </w:tc>
        <w:tc>
          <w:tcPr>
            <w:tcW w:w="0" w:type="auto"/>
          </w:tcPr>
          <w:p w:rsidR="00821B89" w:rsidRDefault="00821B89" w:rsidP="00A13311">
            <w:pPr>
              <w:pStyle w:val="TAC"/>
            </w:pPr>
            <w:r>
              <w:t>688</w:t>
            </w:r>
          </w:p>
        </w:tc>
        <w:tc>
          <w:tcPr>
            <w:tcW w:w="0" w:type="auto"/>
          </w:tcPr>
          <w:p w:rsidR="00821B89" w:rsidRDefault="00821B89" w:rsidP="00A13311">
            <w:pPr>
              <w:pStyle w:val="TAC"/>
            </w:pPr>
            <w:r>
              <w:t>21</w:t>
            </w:r>
          </w:p>
        </w:tc>
        <w:tc>
          <w:tcPr>
            <w:tcW w:w="0" w:type="auto"/>
          </w:tcPr>
          <w:p w:rsidR="00821B89" w:rsidRDefault="00821B89" w:rsidP="00A13311">
            <w:pPr>
              <w:pStyle w:val="TAC"/>
            </w:pPr>
            <w:r>
              <w:t>86</w:t>
            </w:r>
          </w:p>
        </w:tc>
        <w:tc>
          <w:tcPr>
            <w:tcW w:w="0" w:type="auto"/>
            <w:shd w:val="clear" w:color="auto" w:fill="E6E6E6"/>
          </w:tcPr>
          <w:p w:rsidR="00821B89" w:rsidRDefault="00821B89" w:rsidP="00A13311">
            <w:pPr>
              <w:pStyle w:val="TAC"/>
            </w:pPr>
            <w:r>
              <w:t>118</w:t>
            </w:r>
          </w:p>
        </w:tc>
        <w:tc>
          <w:tcPr>
            <w:tcW w:w="0" w:type="auto"/>
          </w:tcPr>
          <w:p w:rsidR="00821B89" w:rsidRDefault="00821B89" w:rsidP="00A13311">
            <w:pPr>
              <w:pStyle w:val="TAC"/>
            </w:pPr>
            <w:r>
              <w:t>1856</w:t>
            </w:r>
          </w:p>
        </w:tc>
        <w:tc>
          <w:tcPr>
            <w:tcW w:w="0" w:type="auto"/>
          </w:tcPr>
          <w:p w:rsidR="00821B89" w:rsidRDefault="00821B89" w:rsidP="00A13311">
            <w:pPr>
              <w:pStyle w:val="TAC"/>
            </w:pPr>
            <w:r>
              <w:t>57</w:t>
            </w:r>
          </w:p>
        </w:tc>
        <w:tc>
          <w:tcPr>
            <w:tcW w:w="0" w:type="auto"/>
          </w:tcPr>
          <w:p w:rsidR="00821B89" w:rsidRDefault="00821B89" w:rsidP="00A13311">
            <w:pPr>
              <w:pStyle w:val="TAC"/>
            </w:pPr>
            <w:r>
              <w:t>116</w:t>
            </w:r>
          </w:p>
        </w:tc>
        <w:tc>
          <w:tcPr>
            <w:tcW w:w="0" w:type="auto"/>
            <w:shd w:val="clear" w:color="auto" w:fill="E6E6E6"/>
          </w:tcPr>
          <w:p w:rsidR="00821B89" w:rsidRDefault="00821B89" w:rsidP="00A13311">
            <w:pPr>
              <w:pStyle w:val="TAC"/>
            </w:pPr>
            <w:r>
              <w:t>165</w:t>
            </w:r>
          </w:p>
        </w:tc>
        <w:tc>
          <w:tcPr>
            <w:tcW w:w="0" w:type="auto"/>
          </w:tcPr>
          <w:p w:rsidR="00821B89" w:rsidRDefault="00821B89" w:rsidP="00A13311">
            <w:pPr>
              <w:pStyle w:val="TAC"/>
            </w:pPr>
            <w:r>
              <w:t>4672</w:t>
            </w:r>
          </w:p>
        </w:tc>
        <w:tc>
          <w:tcPr>
            <w:tcW w:w="0" w:type="auto"/>
          </w:tcPr>
          <w:p w:rsidR="00821B89" w:rsidRDefault="00821B89" w:rsidP="00A13311">
            <w:pPr>
              <w:pStyle w:val="TAC"/>
            </w:pPr>
            <w:r>
              <w:t>37</w:t>
            </w:r>
          </w:p>
        </w:tc>
        <w:tc>
          <w:tcPr>
            <w:tcW w:w="0" w:type="auto"/>
          </w:tcPr>
          <w:p w:rsidR="00821B89" w:rsidRDefault="00821B89" w:rsidP="00A13311">
            <w:pPr>
              <w:pStyle w:val="TAC"/>
            </w:pPr>
            <w:r>
              <w:t>146</w:t>
            </w:r>
          </w:p>
        </w:tc>
      </w:tr>
      <w:tr w:rsidR="00821B89" w:rsidTr="00A13311">
        <w:trPr>
          <w:jc w:val="center"/>
        </w:trPr>
        <w:tc>
          <w:tcPr>
            <w:tcW w:w="0" w:type="auto"/>
            <w:shd w:val="clear" w:color="auto" w:fill="E6E6E6"/>
          </w:tcPr>
          <w:p w:rsidR="00821B89" w:rsidRDefault="00821B89" w:rsidP="00A13311">
            <w:pPr>
              <w:pStyle w:val="TAC"/>
            </w:pPr>
            <w:r>
              <w:t>25</w:t>
            </w:r>
          </w:p>
        </w:tc>
        <w:tc>
          <w:tcPr>
            <w:tcW w:w="0" w:type="auto"/>
          </w:tcPr>
          <w:p w:rsidR="00821B89" w:rsidRDefault="00821B89" w:rsidP="00A13311">
            <w:pPr>
              <w:pStyle w:val="TAC"/>
            </w:pPr>
            <w:r>
              <w:t>232</w:t>
            </w:r>
          </w:p>
        </w:tc>
        <w:tc>
          <w:tcPr>
            <w:tcW w:w="0" w:type="auto"/>
          </w:tcPr>
          <w:p w:rsidR="00821B89" w:rsidRDefault="00821B89" w:rsidP="00A13311">
            <w:pPr>
              <w:pStyle w:val="TAC"/>
            </w:pPr>
            <w:r>
              <w:t>85</w:t>
            </w:r>
          </w:p>
        </w:tc>
        <w:tc>
          <w:tcPr>
            <w:tcW w:w="0" w:type="auto"/>
          </w:tcPr>
          <w:p w:rsidR="00821B89" w:rsidRDefault="00821B89" w:rsidP="00A13311">
            <w:pPr>
              <w:pStyle w:val="TAC"/>
            </w:pPr>
            <w:r>
              <w:t>58</w:t>
            </w:r>
          </w:p>
        </w:tc>
        <w:tc>
          <w:tcPr>
            <w:tcW w:w="0" w:type="auto"/>
            <w:shd w:val="clear" w:color="auto" w:fill="E6E6E6"/>
          </w:tcPr>
          <w:p w:rsidR="00821B89" w:rsidRDefault="00821B89" w:rsidP="00A13311">
            <w:pPr>
              <w:pStyle w:val="TAC"/>
            </w:pPr>
            <w:r>
              <w:t>72</w:t>
            </w:r>
          </w:p>
        </w:tc>
        <w:tc>
          <w:tcPr>
            <w:tcW w:w="0" w:type="auto"/>
          </w:tcPr>
          <w:p w:rsidR="00821B89" w:rsidRDefault="00821B89" w:rsidP="00A13311">
            <w:pPr>
              <w:pStyle w:val="TAC"/>
            </w:pPr>
            <w:r>
              <w:t>704</w:t>
            </w:r>
          </w:p>
        </w:tc>
        <w:tc>
          <w:tcPr>
            <w:tcW w:w="0" w:type="auto"/>
          </w:tcPr>
          <w:p w:rsidR="00821B89" w:rsidRDefault="00821B89" w:rsidP="00A13311">
            <w:pPr>
              <w:pStyle w:val="TAC"/>
            </w:pPr>
            <w:r>
              <w:t>155</w:t>
            </w:r>
          </w:p>
        </w:tc>
        <w:tc>
          <w:tcPr>
            <w:tcW w:w="0" w:type="auto"/>
          </w:tcPr>
          <w:p w:rsidR="00821B89" w:rsidRDefault="00821B89" w:rsidP="00A13311">
            <w:pPr>
              <w:pStyle w:val="TAC"/>
            </w:pPr>
            <w:r>
              <w:t>44</w:t>
            </w:r>
          </w:p>
        </w:tc>
        <w:tc>
          <w:tcPr>
            <w:tcW w:w="0" w:type="auto"/>
            <w:shd w:val="clear" w:color="auto" w:fill="E6E6E6"/>
          </w:tcPr>
          <w:p w:rsidR="00821B89" w:rsidRDefault="00821B89" w:rsidP="00A13311">
            <w:pPr>
              <w:pStyle w:val="TAC"/>
            </w:pPr>
            <w:r>
              <w:t>119</w:t>
            </w:r>
          </w:p>
        </w:tc>
        <w:tc>
          <w:tcPr>
            <w:tcW w:w="0" w:type="auto"/>
          </w:tcPr>
          <w:p w:rsidR="00821B89" w:rsidRDefault="00821B89" w:rsidP="00A13311">
            <w:pPr>
              <w:pStyle w:val="TAC"/>
            </w:pPr>
            <w:r>
              <w:t>1888</w:t>
            </w:r>
          </w:p>
        </w:tc>
        <w:tc>
          <w:tcPr>
            <w:tcW w:w="0" w:type="auto"/>
          </w:tcPr>
          <w:p w:rsidR="00821B89" w:rsidRDefault="00821B89" w:rsidP="00A13311">
            <w:pPr>
              <w:pStyle w:val="TAC"/>
            </w:pPr>
            <w:r>
              <w:t>45</w:t>
            </w:r>
          </w:p>
        </w:tc>
        <w:tc>
          <w:tcPr>
            <w:tcW w:w="0" w:type="auto"/>
          </w:tcPr>
          <w:p w:rsidR="00821B89" w:rsidRDefault="00821B89" w:rsidP="00A13311">
            <w:pPr>
              <w:pStyle w:val="TAC"/>
            </w:pPr>
            <w:r>
              <w:t>354</w:t>
            </w:r>
          </w:p>
        </w:tc>
        <w:tc>
          <w:tcPr>
            <w:tcW w:w="0" w:type="auto"/>
            <w:shd w:val="clear" w:color="auto" w:fill="E6E6E6"/>
          </w:tcPr>
          <w:p w:rsidR="00821B89" w:rsidRDefault="00821B89" w:rsidP="00A13311">
            <w:pPr>
              <w:pStyle w:val="TAC"/>
            </w:pPr>
            <w:r>
              <w:t>166</w:t>
            </w:r>
          </w:p>
        </w:tc>
        <w:tc>
          <w:tcPr>
            <w:tcW w:w="0" w:type="auto"/>
          </w:tcPr>
          <w:p w:rsidR="00821B89" w:rsidRDefault="00821B89" w:rsidP="00A13311">
            <w:pPr>
              <w:pStyle w:val="TAC"/>
            </w:pPr>
            <w:r>
              <w:t>4736</w:t>
            </w:r>
          </w:p>
        </w:tc>
        <w:tc>
          <w:tcPr>
            <w:tcW w:w="0" w:type="auto"/>
          </w:tcPr>
          <w:p w:rsidR="00821B89" w:rsidRDefault="00821B89" w:rsidP="00A13311">
            <w:pPr>
              <w:pStyle w:val="TAC"/>
            </w:pPr>
            <w:r>
              <w:t>71</w:t>
            </w:r>
          </w:p>
        </w:tc>
        <w:tc>
          <w:tcPr>
            <w:tcW w:w="0" w:type="auto"/>
          </w:tcPr>
          <w:p w:rsidR="00821B89" w:rsidRDefault="00821B89" w:rsidP="00A13311">
            <w:pPr>
              <w:pStyle w:val="TAC"/>
            </w:pPr>
            <w:r>
              <w:t>444</w:t>
            </w:r>
          </w:p>
        </w:tc>
      </w:tr>
      <w:tr w:rsidR="00821B89" w:rsidTr="00A13311">
        <w:trPr>
          <w:jc w:val="center"/>
        </w:trPr>
        <w:tc>
          <w:tcPr>
            <w:tcW w:w="0" w:type="auto"/>
            <w:shd w:val="clear" w:color="auto" w:fill="E6E6E6"/>
          </w:tcPr>
          <w:p w:rsidR="00821B89" w:rsidRDefault="00821B89" w:rsidP="00A13311">
            <w:pPr>
              <w:pStyle w:val="TAC"/>
            </w:pPr>
            <w:r>
              <w:t>26</w:t>
            </w:r>
          </w:p>
        </w:tc>
        <w:tc>
          <w:tcPr>
            <w:tcW w:w="0" w:type="auto"/>
          </w:tcPr>
          <w:p w:rsidR="00821B89" w:rsidRDefault="00821B89" w:rsidP="00A13311">
            <w:pPr>
              <w:pStyle w:val="TAC"/>
            </w:pPr>
            <w:r>
              <w:t>240</w:t>
            </w:r>
          </w:p>
        </w:tc>
        <w:tc>
          <w:tcPr>
            <w:tcW w:w="0" w:type="auto"/>
          </w:tcPr>
          <w:p w:rsidR="00821B89" w:rsidRDefault="00821B89" w:rsidP="00A13311">
            <w:pPr>
              <w:pStyle w:val="TAC"/>
            </w:pPr>
            <w:r>
              <w:t>29</w:t>
            </w:r>
          </w:p>
        </w:tc>
        <w:tc>
          <w:tcPr>
            <w:tcW w:w="0" w:type="auto"/>
          </w:tcPr>
          <w:p w:rsidR="00821B89" w:rsidRDefault="00821B89" w:rsidP="00A13311">
            <w:pPr>
              <w:pStyle w:val="TAC"/>
            </w:pPr>
            <w:r>
              <w:t>60</w:t>
            </w:r>
          </w:p>
        </w:tc>
        <w:tc>
          <w:tcPr>
            <w:tcW w:w="0" w:type="auto"/>
            <w:shd w:val="clear" w:color="auto" w:fill="E6E6E6"/>
          </w:tcPr>
          <w:p w:rsidR="00821B89" w:rsidRDefault="00821B89" w:rsidP="00A13311">
            <w:pPr>
              <w:pStyle w:val="TAC"/>
            </w:pPr>
            <w:r>
              <w:t>73</w:t>
            </w:r>
          </w:p>
        </w:tc>
        <w:tc>
          <w:tcPr>
            <w:tcW w:w="0" w:type="auto"/>
          </w:tcPr>
          <w:p w:rsidR="00821B89" w:rsidRDefault="00821B89" w:rsidP="00A13311">
            <w:pPr>
              <w:pStyle w:val="TAC"/>
            </w:pPr>
            <w:r>
              <w:t>720</w:t>
            </w:r>
          </w:p>
        </w:tc>
        <w:tc>
          <w:tcPr>
            <w:tcW w:w="0" w:type="auto"/>
          </w:tcPr>
          <w:p w:rsidR="00821B89" w:rsidRDefault="00821B89" w:rsidP="00A13311">
            <w:pPr>
              <w:pStyle w:val="TAC"/>
            </w:pPr>
            <w:r>
              <w:t>79</w:t>
            </w:r>
          </w:p>
        </w:tc>
        <w:tc>
          <w:tcPr>
            <w:tcW w:w="0" w:type="auto"/>
          </w:tcPr>
          <w:p w:rsidR="00821B89" w:rsidRDefault="00821B89" w:rsidP="00A13311">
            <w:pPr>
              <w:pStyle w:val="TAC"/>
            </w:pPr>
            <w:r>
              <w:t>120</w:t>
            </w:r>
          </w:p>
        </w:tc>
        <w:tc>
          <w:tcPr>
            <w:tcW w:w="0" w:type="auto"/>
            <w:shd w:val="clear" w:color="auto" w:fill="E6E6E6"/>
          </w:tcPr>
          <w:p w:rsidR="00821B89" w:rsidRDefault="00821B89" w:rsidP="00A13311">
            <w:pPr>
              <w:pStyle w:val="TAC"/>
            </w:pPr>
            <w:r>
              <w:t>120</w:t>
            </w:r>
          </w:p>
        </w:tc>
        <w:tc>
          <w:tcPr>
            <w:tcW w:w="0" w:type="auto"/>
          </w:tcPr>
          <w:p w:rsidR="00821B89" w:rsidRDefault="00821B89" w:rsidP="00A13311">
            <w:pPr>
              <w:pStyle w:val="TAC"/>
            </w:pPr>
            <w:r>
              <w:t>1920</w:t>
            </w:r>
          </w:p>
        </w:tc>
        <w:tc>
          <w:tcPr>
            <w:tcW w:w="0" w:type="auto"/>
          </w:tcPr>
          <w:p w:rsidR="00821B89" w:rsidRDefault="00821B89" w:rsidP="00A13311">
            <w:pPr>
              <w:pStyle w:val="TAC"/>
            </w:pPr>
            <w:r>
              <w:t>31</w:t>
            </w:r>
          </w:p>
        </w:tc>
        <w:tc>
          <w:tcPr>
            <w:tcW w:w="0" w:type="auto"/>
          </w:tcPr>
          <w:p w:rsidR="00821B89" w:rsidRDefault="00821B89" w:rsidP="00A13311">
            <w:pPr>
              <w:pStyle w:val="TAC"/>
            </w:pPr>
            <w:r>
              <w:t>120</w:t>
            </w:r>
          </w:p>
        </w:tc>
        <w:tc>
          <w:tcPr>
            <w:tcW w:w="0" w:type="auto"/>
            <w:shd w:val="clear" w:color="auto" w:fill="E6E6E6"/>
          </w:tcPr>
          <w:p w:rsidR="00821B89" w:rsidRDefault="00821B89" w:rsidP="00A13311">
            <w:pPr>
              <w:pStyle w:val="TAC"/>
            </w:pPr>
            <w:r>
              <w:t>167</w:t>
            </w:r>
          </w:p>
        </w:tc>
        <w:tc>
          <w:tcPr>
            <w:tcW w:w="0" w:type="auto"/>
          </w:tcPr>
          <w:p w:rsidR="00821B89" w:rsidRDefault="00821B89" w:rsidP="00A13311">
            <w:pPr>
              <w:pStyle w:val="TAC"/>
            </w:pPr>
            <w:r>
              <w:t>4800</w:t>
            </w:r>
          </w:p>
        </w:tc>
        <w:tc>
          <w:tcPr>
            <w:tcW w:w="0" w:type="auto"/>
          </w:tcPr>
          <w:p w:rsidR="00821B89" w:rsidRDefault="00821B89" w:rsidP="00A13311">
            <w:pPr>
              <w:pStyle w:val="TAC"/>
            </w:pPr>
            <w:r>
              <w:t>71</w:t>
            </w:r>
          </w:p>
        </w:tc>
        <w:tc>
          <w:tcPr>
            <w:tcW w:w="0" w:type="auto"/>
          </w:tcPr>
          <w:p w:rsidR="00821B89" w:rsidRDefault="00821B89" w:rsidP="00A13311">
            <w:pPr>
              <w:pStyle w:val="TAC"/>
            </w:pPr>
            <w:r>
              <w:t>120</w:t>
            </w:r>
          </w:p>
        </w:tc>
      </w:tr>
      <w:tr w:rsidR="00821B89" w:rsidTr="00A13311">
        <w:trPr>
          <w:jc w:val="center"/>
        </w:trPr>
        <w:tc>
          <w:tcPr>
            <w:tcW w:w="0" w:type="auto"/>
            <w:shd w:val="clear" w:color="auto" w:fill="E6E6E6"/>
          </w:tcPr>
          <w:p w:rsidR="00821B89" w:rsidRDefault="00821B89" w:rsidP="00A13311">
            <w:pPr>
              <w:pStyle w:val="TAC"/>
            </w:pPr>
            <w:r>
              <w:t>27</w:t>
            </w:r>
          </w:p>
        </w:tc>
        <w:tc>
          <w:tcPr>
            <w:tcW w:w="0" w:type="auto"/>
          </w:tcPr>
          <w:p w:rsidR="00821B89" w:rsidRDefault="00821B89" w:rsidP="00A13311">
            <w:pPr>
              <w:pStyle w:val="TAC"/>
            </w:pPr>
            <w:r>
              <w:t>248</w:t>
            </w:r>
          </w:p>
        </w:tc>
        <w:tc>
          <w:tcPr>
            <w:tcW w:w="0" w:type="auto"/>
          </w:tcPr>
          <w:p w:rsidR="00821B89" w:rsidRDefault="00821B89" w:rsidP="00A13311">
            <w:pPr>
              <w:pStyle w:val="TAC"/>
            </w:pPr>
            <w:r>
              <w:t>33</w:t>
            </w:r>
          </w:p>
        </w:tc>
        <w:tc>
          <w:tcPr>
            <w:tcW w:w="0" w:type="auto"/>
          </w:tcPr>
          <w:p w:rsidR="00821B89" w:rsidRDefault="00821B89" w:rsidP="00A13311">
            <w:pPr>
              <w:pStyle w:val="TAC"/>
            </w:pPr>
            <w:r>
              <w:t>62</w:t>
            </w:r>
          </w:p>
        </w:tc>
        <w:tc>
          <w:tcPr>
            <w:tcW w:w="0" w:type="auto"/>
            <w:shd w:val="clear" w:color="auto" w:fill="E6E6E6"/>
          </w:tcPr>
          <w:p w:rsidR="00821B89" w:rsidRDefault="00821B89" w:rsidP="00A13311">
            <w:pPr>
              <w:pStyle w:val="TAC"/>
            </w:pPr>
            <w:r>
              <w:t>74</w:t>
            </w:r>
          </w:p>
        </w:tc>
        <w:tc>
          <w:tcPr>
            <w:tcW w:w="0" w:type="auto"/>
          </w:tcPr>
          <w:p w:rsidR="00821B89" w:rsidRDefault="00821B89" w:rsidP="00A13311">
            <w:pPr>
              <w:pStyle w:val="TAC"/>
            </w:pPr>
            <w:r>
              <w:t>736</w:t>
            </w:r>
          </w:p>
        </w:tc>
        <w:tc>
          <w:tcPr>
            <w:tcW w:w="0" w:type="auto"/>
          </w:tcPr>
          <w:p w:rsidR="00821B89" w:rsidRDefault="00821B89" w:rsidP="00A13311">
            <w:pPr>
              <w:pStyle w:val="TAC"/>
            </w:pPr>
            <w:r>
              <w:t>139</w:t>
            </w:r>
          </w:p>
        </w:tc>
        <w:tc>
          <w:tcPr>
            <w:tcW w:w="0" w:type="auto"/>
          </w:tcPr>
          <w:p w:rsidR="00821B89" w:rsidRDefault="00821B89" w:rsidP="00A13311">
            <w:pPr>
              <w:pStyle w:val="TAC"/>
            </w:pPr>
            <w:r>
              <w:t>92</w:t>
            </w:r>
          </w:p>
        </w:tc>
        <w:tc>
          <w:tcPr>
            <w:tcW w:w="0" w:type="auto"/>
            <w:shd w:val="clear" w:color="auto" w:fill="E6E6E6"/>
          </w:tcPr>
          <w:p w:rsidR="00821B89" w:rsidRDefault="00821B89" w:rsidP="00A13311">
            <w:pPr>
              <w:pStyle w:val="TAC"/>
            </w:pPr>
            <w:r>
              <w:t>121</w:t>
            </w:r>
          </w:p>
        </w:tc>
        <w:tc>
          <w:tcPr>
            <w:tcW w:w="0" w:type="auto"/>
          </w:tcPr>
          <w:p w:rsidR="00821B89" w:rsidRDefault="00821B89" w:rsidP="00A13311">
            <w:pPr>
              <w:pStyle w:val="TAC"/>
            </w:pPr>
            <w:r>
              <w:t>1952</w:t>
            </w:r>
          </w:p>
        </w:tc>
        <w:tc>
          <w:tcPr>
            <w:tcW w:w="0" w:type="auto"/>
          </w:tcPr>
          <w:p w:rsidR="00821B89" w:rsidRDefault="00821B89" w:rsidP="00A13311">
            <w:pPr>
              <w:pStyle w:val="TAC"/>
            </w:pPr>
            <w:r>
              <w:t>59</w:t>
            </w:r>
          </w:p>
        </w:tc>
        <w:tc>
          <w:tcPr>
            <w:tcW w:w="0" w:type="auto"/>
          </w:tcPr>
          <w:p w:rsidR="00821B89" w:rsidRDefault="00821B89" w:rsidP="00A13311">
            <w:pPr>
              <w:pStyle w:val="TAC"/>
            </w:pPr>
            <w:r>
              <w:t>610</w:t>
            </w:r>
          </w:p>
        </w:tc>
        <w:tc>
          <w:tcPr>
            <w:tcW w:w="0" w:type="auto"/>
            <w:shd w:val="clear" w:color="auto" w:fill="E6E6E6"/>
          </w:tcPr>
          <w:p w:rsidR="00821B89" w:rsidRDefault="00821B89" w:rsidP="00A13311">
            <w:pPr>
              <w:pStyle w:val="TAC"/>
            </w:pPr>
            <w:r>
              <w:t>168</w:t>
            </w:r>
          </w:p>
        </w:tc>
        <w:tc>
          <w:tcPr>
            <w:tcW w:w="0" w:type="auto"/>
          </w:tcPr>
          <w:p w:rsidR="00821B89" w:rsidRDefault="00821B89" w:rsidP="00A13311">
            <w:pPr>
              <w:pStyle w:val="TAC"/>
            </w:pPr>
            <w:r>
              <w:t>4864</w:t>
            </w:r>
          </w:p>
        </w:tc>
        <w:tc>
          <w:tcPr>
            <w:tcW w:w="0" w:type="auto"/>
          </w:tcPr>
          <w:p w:rsidR="00821B89" w:rsidRDefault="00821B89" w:rsidP="00A13311">
            <w:pPr>
              <w:pStyle w:val="TAC"/>
            </w:pPr>
            <w:r>
              <w:t>37</w:t>
            </w:r>
          </w:p>
        </w:tc>
        <w:tc>
          <w:tcPr>
            <w:tcW w:w="0" w:type="auto"/>
          </w:tcPr>
          <w:p w:rsidR="00821B89" w:rsidRDefault="00821B89" w:rsidP="00A13311">
            <w:pPr>
              <w:pStyle w:val="TAC"/>
            </w:pPr>
            <w:r>
              <w:t>152</w:t>
            </w:r>
          </w:p>
        </w:tc>
      </w:tr>
      <w:tr w:rsidR="00821B89" w:rsidTr="00A13311">
        <w:trPr>
          <w:jc w:val="center"/>
        </w:trPr>
        <w:tc>
          <w:tcPr>
            <w:tcW w:w="0" w:type="auto"/>
            <w:shd w:val="clear" w:color="auto" w:fill="E6E6E6"/>
          </w:tcPr>
          <w:p w:rsidR="00821B89" w:rsidRDefault="00821B89" w:rsidP="00A13311">
            <w:pPr>
              <w:pStyle w:val="TAC"/>
            </w:pPr>
            <w:r>
              <w:t>28</w:t>
            </w:r>
          </w:p>
        </w:tc>
        <w:tc>
          <w:tcPr>
            <w:tcW w:w="0" w:type="auto"/>
          </w:tcPr>
          <w:p w:rsidR="00821B89" w:rsidRDefault="00821B89" w:rsidP="00A13311">
            <w:pPr>
              <w:pStyle w:val="TAC"/>
            </w:pPr>
            <w:r>
              <w:t>256</w:t>
            </w:r>
          </w:p>
        </w:tc>
        <w:tc>
          <w:tcPr>
            <w:tcW w:w="0" w:type="auto"/>
          </w:tcPr>
          <w:p w:rsidR="00821B89" w:rsidRDefault="00821B89" w:rsidP="00A13311">
            <w:pPr>
              <w:pStyle w:val="TAC"/>
            </w:pPr>
            <w:r>
              <w:t>15</w:t>
            </w:r>
          </w:p>
        </w:tc>
        <w:tc>
          <w:tcPr>
            <w:tcW w:w="0" w:type="auto"/>
          </w:tcPr>
          <w:p w:rsidR="00821B89" w:rsidRDefault="00821B89" w:rsidP="00A13311">
            <w:pPr>
              <w:pStyle w:val="TAC"/>
            </w:pPr>
            <w:r>
              <w:t>32</w:t>
            </w:r>
          </w:p>
        </w:tc>
        <w:tc>
          <w:tcPr>
            <w:tcW w:w="0" w:type="auto"/>
            <w:shd w:val="clear" w:color="auto" w:fill="E6E6E6"/>
          </w:tcPr>
          <w:p w:rsidR="00821B89" w:rsidRDefault="00821B89" w:rsidP="00A13311">
            <w:pPr>
              <w:pStyle w:val="TAC"/>
            </w:pPr>
            <w:r>
              <w:t>75</w:t>
            </w:r>
          </w:p>
        </w:tc>
        <w:tc>
          <w:tcPr>
            <w:tcW w:w="0" w:type="auto"/>
          </w:tcPr>
          <w:p w:rsidR="00821B89" w:rsidRDefault="00821B89" w:rsidP="00A13311">
            <w:pPr>
              <w:pStyle w:val="TAC"/>
            </w:pPr>
            <w:r>
              <w:t>752</w:t>
            </w:r>
          </w:p>
        </w:tc>
        <w:tc>
          <w:tcPr>
            <w:tcW w:w="0" w:type="auto"/>
          </w:tcPr>
          <w:p w:rsidR="00821B89" w:rsidRDefault="00821B89" w:rsidP="00A13311">
            <w:pPr>
              <w:pStyle w:val="TAC"/>
            </w:pPr>
            <w:r>
              <w:t>23</w:t>
            </w:r>
          </w:p>
        </w:tc>
        <w:tc>
          <w:tcPr>
            <w:tcW w:w="0" w:type="auto"/>
          </w:tcPr>
          <w:p w:rsidR="00821B89" w:rsidRDefault="00821B89" w:rsidP="00A13311">
            <w:pPr>
              <w:pStyle w:val="TAC"/>
            </w:pPr>
            <w:r>
              <w:t>94</w:t>
            </w:r>
          </w:p>
        </w:tc>
        <w:tc>
          <w:tcPr>
            <w:tcW w:w="0" w:type="auto"/>
            <w:shd w:val="clear" w:color="auto" w:fill="E6E6E6"/>
          </w:tcPr>
          <w:p w:rsidR="00821B89" w:rsidRDefault="00821B89" w:rsidP="00A13311">
            <w:pPr>
              <w:pStyle w:val="TAC"/>
            </w:pPr>
            <w:r>
              <w:t>122</w:t>
            </w:r>
          </w:p>
        </w:tc>
        <w:tc>
          <w:tcPr>
            <w:tcW w:w="0" w:type="auto"/>
          </w:tcPr>
          <w:p w:rsidR="00821B89" w:rsidRDefault="00821B89" w:rsidP="00A13311">
            <w:pPr>
              <w:pStyle w:val="TAC"/>
            </w:pPr>
            <w:r>
              <w:t>1984</w:t>
            </w:r>
          </w:p>
        </w:tc>
        <w:tc>
          <w:tcPr>
            <w:tcW w:w="0" w:type="auto"/>
          </w:tcPr>
          <w:p w:rsidR="00821B89" w:rsidRDefault="00821B89" w:rsidP="00A13311">
            <w:pPr>
              <w:pStyle w:val="TAC"/>
            </w:pPr>
            <w:r>
              <w:t>185</w:t>
            </w:r>
          </w:p>
        </w:tc>
        <w:tc>
          <w:tcPr>
            <w:tcW w:w="0" w:type="auto"/>
          </w:tcPr>
          <w:p w:rsidR="00821B89" w:rsidRDefault="00821B89" w:rsidP="00A13311">
            <w:pPr>
              <w:pStyle w:val="TAC"/>
            </w:pPr>
            <w:r>
              <w:t>124</w:t>
            </w:r>
          </w:p>
        </w:tc>
        <w:tc>
          <w:tcPr>
            <w:tcW w:w="0" w:type="auto"/>
            <w:shd w:val="clear" w:color="auto" w:fill="E6E6E6"/>
          </w:tcPr>
          <w:p w:rsidR="00821B89" w:rsidRDefault="00821B89" w:rsidP="00A13311">
            <w:pPr>
              <w:pStyle w:val="TAC"/>
            </w:pPr>
            <w:r>
              <w:t>169</w:t>
            </w:r>
          </w:p>
        </w:tc>
        <w:tc>
          <w:tcPr>
            <w:tcW w:w="0" w:type="auto"/>
          </w:tcPr>
          <w:p w:rsidR="00821B89" w:rsidRDefault="00821B89" w:rsidP="00A13311">
            <w:pPr>
              <w:pStyle w:val="TAC"/>
            </w:pPr>
            <w:r>
              <w:t>4928</w:t>
            </w:r>
          </w:p>
        </w:tc>
        <w:tc>
          <w:tcPr>
            <w:tcW w:w="0" w:type="auto"/>
          </w:tcPr>
          <w:p w:rsidR="00821B89" w:rsidRDefault="00821B89" w:rsidP="00A13311">
            <w:pPr>
              <w:pStyle w:val="TAC"/>
            </w:pPr>
            <w:r>
              <w:t>39</w:t>
            </w:r>
          </w:p>
        </w:tc>
        <w:tc>
          <w:tcPr>
            <w:tcW w:w="0" w:type="auto"/>
          </w:tcPr>
          <w:p w:rsidR="00821B89" w:rsidRDefault="00821B89" w:rsidP="00A13311">
            <w:pPr>
              <w:pStyle w:val="TAC"/>
            </w:pPr>
            <w:r>
              <w:t>462</w:t>
            </w:r>
          </w:p>
        </w:tc>
      </w:tr>
      <w:tr w:rsidR="00821B89" w:rsidTr="00A13311">
        <w:trPr>
          <w:jc w:val="center"/>
        </w:trPr>
        <w:tc>
          <w:tcPr>
            <w:tcW w:w="0" w:type="auto"/>
            <w:shd w:val="clear" w:color="auto" w:fill="E6E6E6"/>
          </w:tcPr>
          <w:p w:rsidR="00821B89" w:rsidRDefault="00821B89" w:rsidP="00A13311">
            <w:pPr>
              <w:pStyle w:val="TAC"/>
            </w:pPr>
            <w:r>
              <w:t>29</w:t>
            </w:r>
          </w:p>
        </w:tc>
        <w:tc>
          <w:tcPr>
            <w:tcW w:w="0" w:type="auto"/>
          </w:tcPr>
          <w:p w:rsidR="00821B89" w:rsidRDefault="00821B89" w:rsidP="00A13311">
            <w:pPr>
              <w:pStyle w:val="TAC"/>
            </w:pPr>
            <w:r>
              <w:t>264</w:t>
            </w:r>
          </w:p>
        </w:tc>
        <w:tc>
          <w:tcPr>
            <w:tcW w:w="0" w:type="auto"/>
          </w:tcPr>
          <w:p w:rsidR="00821B89" w:rsidRDefault="00821B89" w:rsidP="00A13311">
            <w:pPr>
              <w:pStyle w:val="TAC"/>
            </w:pPr>
            <w:r>
              <w:t>17</w:t>
            </w:r>
          </w:p>
        </w:tc>
        <w:tc>
          <w:tcPr>
            <w:tcW w:w="0" w:type="auto"/>
          </w:tcPr>
          <w:p w:rsidR="00821B89" w:rsidRDefault="00821B89" w:rsidP="00A13311">
            <w:pPr>
              <w:pStyle w:val="TAC"/>
            </w:pPr>
            <w:r>
              <w:t>198</w:t>
            </w:r>
          </w:p>
        </w:tc>
        <w:tc>
          <w:tcPr>
            <w:tcW w:w="0" w:type="auto"/>
            <w:shd w:val="clear" w:color="auto" w:fill="E6E6E6"/>
          </w:tcPr>
          <w:p w:rsidR="00821B89" w:rsidRDefault="00821B89" w:rsidP="00A13311">
            <w:pPr>
              <w:pStyle w:val="TAC"/>
            </w:pPr>
            <w:r>
              <w:t>76</w:t>
            </w:r>
          </w:p>
        </w:tc>
        <w:tc>
          <w:tcPr>
            <w:tcW w:w="0" w:type="auto"/>
          </w:tcPr>
          <w:p w:rsidR="00821B89" w:rsidRDefault="00821B89" w:rsidP="00A13311">
            <w:pPr>
              <w:pStyle w:val="TAC"/>
            </w:pPr>
            <w:r>
              <w:t>768</w:t>
            </w:r>
          </w:p>
        </w:tc>
        <w:tc>
          <w:tcPr>
            <w:tcW w:w="0" w:type="auto"/>
          </w:tcPr>
          <w:p w:rsidR="00821B89" w:rsidRDefault="00821B89" w:rsidP="00A13311">
            <w:pPr>
              <w:pStyle w:val="TAC"/>
            </w:pPr>
            <w:r>
              <w:t>217</w:t>
            </w:r>
          </w:p>
        </w:tc>
        <w:tc>
          <w:tcPr>
            <w:tcW w:w="0" w:type="auto"/>
          </w:tcPr>
          <w:p w:rsidR="00821B89" w:rsidRDefault="00821B89" w:rsidP="00A13311">
            <w:pPr>
              <w:pStyle w:val="TAC"/>
            </w:pPr>
            <w:r>
              <w:t>48</w:t>
            </w:r>
          </w:p>
        </w:tc>
        <w:tc>
          <w:tcPr>
            <w:tcW w:w="0" w:type="auto"/>
            <w:shd w:val="clear" w:color="auto" w:fill="E6E6E6"/>
          </w:tcPr>
          <w:p w:rsidR="00821B89" w:rsidRDefault="00821B89" w:rsidP="00A13311">
            <w:pPr>
              <w:pStyle w:val="TAC"/>
            </w:pPr>
            <w:r>
              <w:t>123</w:t>
            </w:r>
          </w:p>
        </w:tc>
        <w:tc>
          <w:tcPr>
            <w:tcW w:w="0" w:type="auto"/>
          </w:tcPr>
          <w:p w:rsidR="00821B89" w:rsidRDefault="00821B89" w:rsidP="00A13311">
            <w:pPr>
              <w:pStyle w:val="TAC"/>
            </w:pPr>
            <w:r>
              <w:t>2016</w:t>
            </w:r>
          </w:p>
        </w:tc>
        <w:tc>
          <w:tcPr>
            <w:tcW w:w="0" w:type="auto"/>
          </w:tcPr>
          <w:p w:rsidR="00821B89" w:rsidRDefault="00821B89" w:rsidP="00A13311">
            <w:pPr>
              <w:pStyle w:val="TAC"/>
            </w:pPr>
            <w:r>
              <w:t>113</w:t>
            </w:r>
          </w:p>
        </w:tc>
        <w:tc>
          <w:tcPr>
            <w:tcW w:w="0" w:type="auto"/>
          </w:tcPr>
          <w:p w:rsidR="00821B89" w:rsidRDefault="00821B89" w:rsidP="00A13311">
            <w:pPr>
              <w:pStyle w:val="TAC"/>
            </w:pPr>
            <w:r>
              <w:t>420</w:t>
            </w:r>
          </w:p>
        </w:tc>
        <w:tc>
          <w:tcPr>
            <w:tcW w:w="0" w:type="auto"/>
            <w:shd w:val="clear" w:color="auto" w:fill="E6E6E6"/>
          </w:tcPr>
          <w:p w:rsidR="00821B89" w:rsidRDefault="00821B89" w:rsidP="00A13311">
            <w:pPr>
              <w:pStyle w:val="TAC"/>
            </w:pPr>
            <w:r>
              <w:t>170</w:t>
            </w:r>
          </w:p>
        </w:tc>
        <w:tc>
          <w:tcPr>
            <w:tcW w:w="0" w:type="auto"/>
          </w:tcPr>
          <w:p w:rsidR="00821B89" w:rsidRDefault="00821B89" w:rsidP="00A13311">
            <w:pPr>
              <w:pStyle w:val="TAC"/>
            </w:pPr>
            <w:r>
              <w:t>4992</w:t>
            </w:r>
          </w:p>
        </w:tc>
        <w:tc>
          <w:tcPr>
            <w:tcW w:w="0" w:type="auto"/>
          </w:tcPr>
          <w:p w:rsidR="00821B89" w:rsidRDefault="00821B89" w:rsidP="00A13311">
            <w:pPr>
              <w:pStyle w:val="TAC"/>
            </w:pPr>
            <w:r>
              <w:t>127</w:t>
            </w:r>
          </w:p>
        </w:tc>
        <w:tc>
          <w:tcPr>
            <w:tcW w:w="0" w:type="auto"/>
          </w:tcPr>
          <w:p w:rsidR="00821B89" w:rsidRDefault="00821B89" w:rsidP="00A13311">
            <w:pPr>
              <w:pStyle w:val="TAC"/>
            </w:pPr>
            <w:r>
              <w:t>234</w:t>
            </w:r>
          </w:p>
        </w:tc>
      </w:tr>
      <w:tr w:rsidR="00821B89" w:rsidTr="00A13311">
        <w:trPr>
          <w:jc w:val="center"/>
        </w:trPr>
        <w:tc>
          <w:tcPr>
            <w:tcW w:w="0" w:type="auto"/>
            <w:shd w:val="clear" w:color="auto" w:fill="E6E6E6"/>
          </w:tcPr>
          <w:p w:rsidR="00821B89" w:rsidRDefault="00821B89" w:rsidP="00A13311">
            <w:pPr>
              <w:pStyle w:val="TAC"/>
            </w:pPr>
            <w:r>
              <w:t>30</w:t>
            </w:r>
          </w:p>
        </w:tc>
        <w:tc>
          <w:tcPr>
            <w:tcW w:w="0" w:type="auto"/>
          </w:tcPr>
          <w:p w:rsidR="00821B89" w:rsidRDefault="00821B89" w:rsidP="00A13311">
            <w:pPr>
              <w:pStyle w:val="TAC"/>
            </w:pPr>
            <w:r>
              <w:t>272</w:t>
            </w:r>
          </w:p>
        </w:tc>
        <w:tc>
          <w:tcPr>
            <w:tcW w:w="0" w:type="auto"/>
          </w:tcPr>
          <w:p w:rsidR="00821B89" w:rsidRDefault="00821B89" w:rsidP="00A13311">
            <w:pPr>
              <w:pStyle w:val="TAC"/>
            </w:pPr>
            <w:r>
              <w:t>33</w:t>
            </w:r>
          </w:p>
        </w:tc>
        <w:tc>
          <w:tcPr>
            <w:tcW w:w="0" w:type="auto"/>
          </w:tcPr>
          <w:p w:rsidR="00821B89" w:rsidRDefault="00821B89" w:rsidP="00A13311">
            <w:pPr>
              <w:pStyle w:val="TAC"/>
            </w:pPr>
            <w:r>
              <w:t>68</w:t>
            </w:r>
          </w:p>
        </w:tc>
        <w:tc>
          <w:tcPr>
            <w:tcW w:w="0" w:type="auto"/>
            <w:shd w:val="clear" w:color="auto" w:fill="E6E6E6"/>
          </w:tcPr>
          <w:p w:rsidR="00821B89" w:rsidRDefault="00821B89" w:rsidP="00A13311">
            <w:pPr>
              <w:pStyle w:val="TAC"/>
            </w:pPr>
            <w:r>
              <w:t>77</w:t>
            </w:r>
          </w:p>
        </w:tc>
        <w:tc>
          <w:tcPr>
            <w:tcW w:w="0" w:type="auto"/>
          </w:tcPr>
          <w:p w:rsidR="00821B89" w:rsidRDefault="00821B89" w:rsidP="00A13311">
            <w:pPr>
              <w:pStyle w:val="TAC"/>
            </w:pPr>
            <w:r>
              <w:t>784</w:t>
            </w:r>
          </w:p>
        </w:tc>
        <w:tc>
          <w:tcPr>
            <w:tcW w:w="0" w:type="auto"/>
          </w:tcPr>
          <w:p w:rsidR="00821B89" w:rsidRDefault="00821B89" w:rsidP="00A13311">
            <w:pPr>
              <w:pStyle w:val="TAC"/>
            </w:pPr>
            <w:r>
              <w:t>25</w:t>
            </w:r>
          </w:p>
        </w:tc>
        <w:tc>
          <w:tcPr>
            <w:tcW w:w="0" w:type="auto"/>
          </w:tcPr>
          <w:p w:rsidR="00821B89" w:rsidRDefault="00821B89" w:rsidP="00A13311">
            <w:pPr>
              <w:pStyle w:val="TAC"/>
            </w:pPr>
            <w:r>
              <w:t>98</w:t>
            </w:r>
          </w:p>
        </w:tc>
        <w:tc>
          <w:tcPr>
            <w:tcW w:w="0" w:type="auto"/>
            <w:shd w:val="clear" w:color="auto" w:fill="E6E6E6"/>
          </w:tcPr>
          <w:p w:rsidR="00821B89" w:rsidRDefault="00821B89" w:rsidP="00A13311">
            <w:pPr>
              <w:pStyle w:val="TAC"/>
            </w:pPr>
            <w:r>
              <w:t>124</w:t>
            </w:r>
          </w:p>
        </w:tc>
        <w:tc>
          <w:tcPr>
            <w:tcW w:w="0" w:type="auto"/>
          </w:tcPr>
          <w:p w:rsidR="00821B89" w:rsidRDefault="00821B89" w:rsidP="00A13311">
            <w:pPr>
              <w:pStyle w:val="TAC"/>
            </w:pPr>
            <w:r>
              <w:t>2048</w:t>
            </w:r>
          </w:p>
        </w:tc>
        <w:tc>
          <w:tcPr>
            <w:tcW w:w="0" w:type="auto"/>
          </w:tcPr>
          <w:p w:rsidR="00821B89" w:rsidRDefault="00821B89" w:rsidP="00A13311">
            <w:pPr>
              <w:pStyle w:val="TAC"/>
            </w:pPr>
            <w:r>
              <w:t>31</w:t>
            </w:r>
          </w:p>
        </w:tc>
        <w:tc>
          <w:tcPr>
            <w:tcW w:w="0" w:type="auto"/>
          </w:tcPr>
          <w:p w:rsidR="00821B89" w:rsidRDefault="00821B89" w:rsidP="00A13311">
            <w:pPr>
              <w:pStyle w:val="TAC"/>
            </w:pPr>
            <w:r>
              <w:t>64</w:t>
            </w:r>
          </w:p>
        </w:tc>
        <w:tc>
          <w:tcPr>
            <w:tcW w:w="0" w:type="auto"/>
            <w:shd w:val="clear" w:color="auto" w:fill="E6E6E6"/>
          </w:tcPr>
          <w:p w:rsidR="00821B89" w:rsidRDefault="00821B89" w:rsidP="00A13311">
            <w:pPr>
              <w:pStyle w:val="TAC"/>
            </w:pPr>
            <w:r>
              <w:t>171</w:t>
            </w:r>
          </w:p>
        </w:tc>
        <w:tc>
          <w:tcPr>
            <w:tcW w:w="0" w:type="auto"/>
          </w:tcPr>
          <w:p w:rsidR="00821B89" w:rsidRDefault="00821B89" w:rsidP="00A13311">
            <w:pPr>
              <w:pStyle w:val="TAC"/>
            </w:pPr>
            <w:r>
              <w:t>5056</w:t>
            </w:r>
          </w:p>
        </w:tc>
        <w:tc>
          <w:tcPr>
            <w:tcW w:w="0" w:type="auto"/>
          </w:tcPr>
          <w:p w:rsidR="00821B89" w:rsidRDefault="00821B89" w:rsidP="00A13311">
            <w:pPr>
              <w:pStyle w:val="TAC"/>
            </w:pPr>
            <w:r>
              <w:t>39</w:t>
            </w:r>
          </w:p>
        </w:tc>
        <w:tc>
          <w:tcPr>
            <w:tcW w:w="0" w:type="auto"/>
          </w:tcPr>
          <w:p w:rsidR="00821B89" w:rsidRDefault="00821B89" w:rsidP="00A13311">
            <w:pPr>
              <w:pStyle w:val="TAC"/>
            </w:pPr>
            <w:r>
              <w:t>158</w:t>
            </w:r>
          </w:p>
        </w:tc>
      </w:tr>
      <w:tr w:rsidR="00821B89" w:rsidTr="00A13311">
        <w:trPr>
          <w:jc w:val="center"/>
        </w:trPr>
        <w:tc>
          <w:tcPr>
            <w:tcW w:w="0" w:type="auto"/>
            <w:shd w:val="clear" w:color="auto" w:fill="E6E6E6"/>
          </w:tcPr>
          <w:p w:rsidR="00821B89" w:rsidRDefault="00821B89" w:rsidP="00A13311">
            <w:pPr>
              <w:pStyle w:val="TAC"/>
            </w:pPr>
            <w:r>
              <w:t>31</w:t>
            </w:r>
          </w:p>
        </w:tc>
        <w:tc>
          <w:tcPr>
            <w:tcW w:w="0" w:type="auto"/>
          </w:tcPr>
          <w:p w:rsidR="00821B89" w:rsidRDefault="00821B89" w:rsidP="00A13311">
            <w:pPr>
              <w:pStyle w:val="TAC"/>
            </w:pPr>
            <w:r>
              <w:t>280</w:t>
            </w:r>
          </w:p>
        </w:tc>
        <w:tc>
          <w:tcPr>
            <w:tcW w:w="0" w:type="auto"/>
          </w:tcPr>
          <w:p w:rsidR="00821B89" w:rsidRDefault="00821B89" w:rsidP="00A13311">
            <w:pPr>
              <w:pStyle w:val="TAC"/>
            </w:pPr>
            <w:r>
              <w:t>103</w:t>
            </w:r>
          </w:p>
        </w:tc>
        <w:tc>
          <w:tcPr>
            <w:tcW w:w="0" w:type="auto"/>
          </w:tcPr>
          <w:p w:rsidR="00821B89" w:rsidRDefault="00821B89" w:rsidP="00A13311">
            <w:pPr>
              <w:pStyle w:val="TAC"/>
            </w:pPr>
            <w:r>
              <w:t>210</w:t>
            </w:r>
          </w:p>
        </w:tc>
        <w:tc>
          <w:tcPr>
            <w:tcW w:w="0" w:type="auto"/>
            <w:shd w:val="clear" w:color="auto" w:fill="E6E6E6"/>
          </w:tcPr>
          <w:p w:rsidR="00821B89" w:rsidRDefault="00821B89" w:rsidP="00A13311">
            <w:pPr>
              <w:pStyle w:val="TAC"/>
            </w:pPr>
            <w:r>
              <w:t>78</w:t>
            </w:r>
          </w:p>
        </w:tc>
        <w:tc>
          <w:tcPr>
            <w:tcW w:w="0" w:type="auto"/>
          </w:tcPr>
          <w:p w:rsidR="00821B89" w:rsidRDefault="00821B89" w:rsidP="00A13311">
            <w:pPr>
              <w:pStyle w:val="TAC"/>
            </w:pPr>
            <w:r>
              <w:t>800</w:t>
            </w:r>
          </w:p>
        </w:tc>
        <w:tc>
          <w:tcPr>
            <w:tcW w:w="0" w:type="auto"/>
          </w:tcPr>
          <w:p w:rsidR="00821B89" w:rsidRDefault="00821B89" w:rsidP="00A13311">
            <w:pPr>
              <w:pStyle w:val="TAC"/>
            </w:pPr>
            <w:r>
              <w:t>17</w:t>
            </w:r>
          </w:p>
        </w:tc>
        <w:tc>
          <w:tcPr>
            <w:tcW w:w="0" w:type="auto"/>
          </w:tcPr>
          <w:p w:rsidR="00821B89" w:rsidRDefault="00821B89" w:rsidP="00A13311">
            <w:pPr>
              <w:pStyle w:val="TAC"/>
            </w:pPr>
            <w:r>
              <w:t>80</w:t>
            </w:r>
          </w:p>
        </w:tc>
        <w:tc>
          <w:tcPr>
            <w:tcW w:w="0" w:type="auto"/>
            <w:shd w:val="clear" w:color="auto" w:fill="E6E6E6"/>
          </w:tcPr>
          <w:p w:rsidR="00821B89" w:rsidRDefault="00821B89" w:rsidP="00A13311">
            <w:pPr>
              <w:pStyle w:val="TAC"/>
            </w:pPr>
            <w:r>
              <w:t>125</w:t>
            </w:r>
          </w:p>
        </w:tc>
        <w:tc>
          <w:tcPr>
            <w:tcW w:w="0" w:type="auto"/>
          </w:tcPr>
          <w:p w:rsidR="00821B89" w:rsidRDefault="00821B89" w:rsidP="00A13311">
            <w:pPr>
              <w:pStyle w:val="TAC"/>
            </w:pPr>
            <w:r>
              <w:t>2112</w:t>
            </w:r>
          </w:p>
        </w:tc>
        <w:tc>
          <w:tcPr>
            <w:tcW w:w="0" w:type="auto"/>
          </w:tcPr>
          <w:p w:rsidR="00821B89" w:rsidRDefault="00821B89" w:rsidP="00A13311">
            <w:pPr>
              <w:pStyle w:val="TAC"/>
            </w:pPr>
            <w:r>
              <w:t>17</w:t>
            </w:r>
          </w:p>
        </w:tc>
        <w:tc>
          <w:tcPr>
            <w:tcW w:w="0" w:type="auto"/>
          </w:tcPr>
          <w:p w:rsidR="00821B89" w:rsidRDefault="00821B89" w:rsidP="00A13311">
            <w:pPr>
              <w:pStyle w:val="TAC"/>
            </w:pPr>
            <w:r>
              <w:t>66</w:t>
            </w:r>
          </w:p>
        </w:tc>
        <w:tc>
          <w:tcPr>
            <w:tcW w:w="0" w:type="auto"/>
            <w:shd w:val="clear" w:color="auto" w:fill="E6E6E6"/>
          </w:tcPr>
          <w:p w:rsidR="00821B89" w:rsidRDefault="00821B89" w:rsidP="00A13311">
            <w:pPr>
              <w:pStyle w:val="TAC"/>
            </w:pPr>
            <w:r>
              <w:t>172</w:t>
            </w:r>
          </w:p>
        </w:tc>
        <w:tc>
          <w:tcPr>
            <w:tcW w:w="0" w:type="auto"/>
          </w:tcPr>
          <w:p w:rsidR="00821B89" w:rsidRDefault="00821B89" w:rsidP="00A13311">
            <w:pPr>
              <w:pStyle w:val="TAC"/>
            </w:pPr>
            <w:r>
              <w:t>5120</w:t>
            </w:r>
          </w:p>
        </w:tc>
        <w:tc>
          <w:tcPr>
            <w:tcW w:w="0" w:type="auto"/>
          </w:tcPr>
          <w:p w:rsidR="00821B89" w:rsidRDefault="00821B89" w:rsidP="00A13311">
            <w:pPr>
              <w:pStyle w:val="TAC"/>
            </w:pPr>
            <w:r>
              <w:t>39</w:t>
            </w:r>
          </w:p>
        </w:tc>
        <w:tc>
          <w:tcPr>
            <w:tcW w:w="0" w:type="auto"/>
          </w:tcPr>
          <w:p w:rsidR="00821B89" w:rsidRDefault="00821B89" w:rsidP="00A13311">
            <w:pPr>
              <w:pStyle w:val="TAC"/>
            </w:pPr>
            <w:r>
              <w:t>80</w:t>
            </w:r>
          </w:p>
        </w:tc>
      </w:tr>
      <w:tr w:rsidR="00821B89" w:rsidTr="00A13311">
        <w:trPr>
          <w:jc w:val="center"/>
        </w:trPr>
        <w:tc>
          <w:tcPr>
            <w:tcW w:w="0" w:type="auto"/>
            <w:shd w:val="clear" w:color="auto" w:fill="E6E6E6"/>
          </w:tcPr>
          <w:p w:rsidR="00821B89" w:rsidRDefault="00821B89" w:rsidP="00A13311">
            <w:pPr>
              <w:pStyle w:val="TAC"/>
            </w:pPr>
            <w:r>
              <w:t>32</w:t>
            </w:r>
          </w:p>
        </w:tc>
        <w:tc>
          <w:tcPr>
            <w:tcW w:w="0" w:type="auto"/>
          </w:tcPr>
          <w:p w:rsidR="00821B89" w:rsidRDefault="00821B89" w:rsidP="00A13311">
            <w:pPr>
              <w:pStyle w:val="TAC"/>
            </w:pPr>
            <w:r>
              <w:t>288</w:t>
            </w:r>
          </w:p>
        </w:tc>
        <w:tc>
          <w:tcPr>
            <w:tcW w:w="0" w:type="auto"/>
          </w:tcPr>
          <w:p w:rsidR="00821B89" w:rsidRDefault="00821B89" w:rsidP="00A13311">
            <w:pPr>
              <w:pStyle w:val="TAC"/>
            </w:pPr>
            <w:r>
              <w:t>19</w:t>
            </w:r>
          </w:p>
        </w:tc>
        <w:tc>
          <w:tcPr>
            <w:tcW w:w="0" w:type="auto"/>
          </w:tcPr>
          <w:p w:rsidR="00821B89" w:rsidRDefault="00821B89" w:rsidP="00A13311">
            <w:pPr>
              <w:pStyle w:val="TAC"/>
            </w:pPr>
            <w:r>
              <w:t>36</w:t>
            </w:r>
          </w:p>
        </w:tc>
        <w:tc>
          <w:tcPr>
            <w:tcW w:w="0" w:type="auto"/>
            <w:shd w:val="clear" w:color="auto" w:fill="E6E6E6"/>
          </w:tcPr>
          <w:p w:rsidR="00821B89" w:rsidRDefault="00821B89" w:rsidP="00A13311">
            <w:pPr>
              <w:pStyle w:val="TAC"/>
            </w:pPr>
            <w:r>
              <w:t>79</w:t>
            </w:r>
          </w:p>
        </w:tc>
        <w:tc>
          <w:tcPr>
            <w:tcW w:w="0" w:type="auto"/>
          </w:tcPr>
          <w:p w:rsidR="00821B89" w:rsidRDefault="00821B89" w:rsidP="00A13311">
            <w:pPr>
              <w:pStyle w:val="TAC"/>
            </w:pPr>
            <w:r>
              <w:t>816</w:t>
            </w:r>
          </w:p>
        </w:tc>
        <w:tc>
          <w:tcPr>
            <w:tcW w:w="0" w:type="auto"/>
          </w:tcPr>
          <w:p w:rsidR="00821B89" w:rsidRDefault="00821B89" w:rsidP="00A13311">
            <w:pPr>
              <w:pStyle w:val="TAC"/>
            </w:pPr>
            <w:r>
              <w:t>127</w:t>
            </w:r>
          </w:p>
        </w:tc>
        <w:tc>
          <w:tcPr>
            <w:tcW w:w="0" w:type="auto"/>
          </w:tcPr>
          <w:p w:rsidR="00821B89" w:rsidRDefault="00821B89" w:rsidP="00A13311">
            <w:pPr>
              <w:pStyle w:val="TAC"/>
            </w:pPr>
            <w:r>
              <w:t>102</w:t>
            </w:r>
          </w:p>
        </w:tc>
        <w:tc>
          <w:tcPr>
            <w:tcW w:w="0" w:type="auto"/>
            <w:shd w:val="clear" w:color="auto" w:fill="E6E6E6"/>
          </w:tcPr>
          <w:p w:rsidR="00821B89" w:rsidRDefault="00821B89" w:rsidP="00A13311">
            <w:pPr>
              <w:pStyle w:val="TAC"/>
            </w:pPr>
            <w:r>
              <w:t>126</w:t>
            </w:r>
          </w:p>
        </w:tc>
        <w:tc>
          <w:tcPr>
            <w:tcW w:w="0" w:type="auto"/>
          </w:tcPr>
          <w:p w:rsidR="00821B89" w:rsidRDefault="00821B89" w:rsidP="00A13311">
            <w:pPr>
              <w:pStyle w:val="TAC"/>
            </w:pPr>
            <w:r>
              <w:t>2176</w:t>
            </w:r>
          </w:p>
        </w:tc>
        <w:tc>
          <w:tcPr>
            <w:tcW w:w="0" w:type="auto"/>
          </w:tcPr>
          <w:p w:rsidR="00821B89" w:rsidRDefault="00821B89" w:rsidP="00A13311">
            <w:pPr>
              <w:pStyle w:val="TAC"/>
            </w:pPr>
            <w:r>
              <w:t>171</w:t>
            </w:r>
          </w:p>
        </w:tc>
        <w:tc>
          <w:tcPr>
            <w:tcW w:w="0" w:type="auto"/>
          </w:tcPr>
          <w:p w:rsidR="00821B89" w:rsidRDefault="00821B89" w:rsidP="00A13311">
            <w:pPr>
              <w:pStyle w:val="TAC"/>
            </w:pPr>
            <w:r>
              <w:t>136</w:t>
            </w:r>
          </w:p>
        </w:tc>
        <w:tc>
          <w:tcPr>
            <w:tcW w:w="0" w:type="auto"/>
            <w:shd w:val="clear" w:color="auto" w:fill="E6E6E6"/>
          </w:tcPr>
          <w:p w:rsidR="00821B89" w:rsidRDefault="00821B89" w:rsidP="00A13311">
            <w:pPr>
              <w:pStyle w:val="TAC"/>
            </w:pPr>
            <w:r>
              <w:t>173</w:t>
            </w:r>
          </w:p>
        </w:tc>
        <w:tc>
          <w:tcPr>
            <w:tcW w:w="0" w:type="auto"/>
          </w:tcPr>
          <w:p w:rsidR="00821B89" w:rsidRDefault="00821B89" w:rsidP="00A13311">
            <w:pPr>
              <w:pStyle w:val="TAC"/>
            </w:pPr>
            <w:r>
              <w:t>5184</w:t>
            </w:r>
          </w:p>
        </w:tc>
        <w:tc>
          <w:tcPr>
            <w:tcW w:w="0" w:type="auto"/>
          </w:tcPr>
          <w:p w:rsidR="00821B89" w:rsidRDefault="00821B89" w:rsidP="00A13311">
            <w:pPr>
              <w:pStyle w:val="TAC"/>
            </w:pPr>
            <w:r>
              <w:t>31</w:t>
            </w:r>
          </w:p>
        </w:tc>
        <w:tc>
          <w:tcPr>
            <w:tcW w:w="0" w:type="auto"/>
          </w:tcPr>
          <w:p w:rsidR="00821B89" w:rsidRDefault="00821B89" w:rsidP="00A13311">
            <w:pPr>
              <w:pStyle w:val="TAC"/>
            </w:pPr>
            <w:r>
              <w:t>96</w:t>
            </w:r>
          </w:p>
        </w:tc>
      </w:tr>
      <w:tr w:rsidR="00821B89" w:rsidTr="00A13311">
        <w:trPr>
          <w:jc w:val="center"/>
        </w:trPr>
        <w:tc>
          <w:tcPr>
            <w:tcW w:w="0" w:type="auto"/>
            <w:shd w:val="clear" w:color="auto" w:fill="E6E6E6"/>
          </w:tcPr>
          <w:p w:rsidR="00821B89" w:rsidRDefault="00821B89" w:rsidP="00A13311">
            <w:pPr>
              <w:pStyle w:val="TAC"/>
            </w:pPr>
            <w:r>
              <w:t>33</w:t>
            </w:r>
          </w:p>
        </w:tc>
        <w:tc>
          <w:tcPr>
            <w:tcW w:w="0" w:type="auto"/>
          </w:tcPr>
          <w:p w:rsidR="00821B89" w:rsidRDefault="00821B89" w:rsidP="00A13311">
            <w:pPr>
              <w:pStyle w:val="TAC"/>
            </w:pPr>
            <w:r>
              <w:t>296</w:t>
            </w:r>
          </w:p>
        </w:tc>
        <w:tc>
          <w:tcPr>
            <w:tcW w:w="0" w:type="auto"/>
          </w:tcPr>
          <w:p w:rsidR="00821B89" w:rsidRDefault="00821B89" w:rsidP="00A13311">
            <w:pPr>
              <w:pStyle w:val="TAC"/>
            </w:pPr>
            <w:r>
              <w:t>19</w:t>
            </w:r>
          </w:p>
        </w:tc>
        <w:tc>
          <w:tcPr>
            <w:tcW w:w="0" w:type="auto"/>
          </w:tcPr>
          <w:p w:rsidR="00821B89" w:rsidRDefault="00821B89" w:rsidP="00A13311">
            <w:pPr>
              <w:pStyle w:val="TAC"/>
            </w:pPr>
            <w:r>
              <w:t>74</w:t>
            </w:r>
          </w:p>
        </w:tc>
        <w:tc>
          <w:tcPr>
            <w:tcW w:w="0" w:type="auto"/>
            <w:shd w:val="clear" w:color="auto" w:fill="E6E6E6"/>
          </w:tcPr>
          <w:p w:rsidR="00821B89" w:rsidRDefault="00821B89" w:rsidP="00A13311">
            <w:pPr>
              <w:pStyle w:val="TAC"/>
            </w:pPr>
            <w:r>
              <w:t>80</w:t>
            </w:r>
          </w:p>
        </w:tc>
        <w:tc>
          <w:tcPr>
            <w:tcW w:w="0" w:type="auto"/>
          </w:tcPr>
          <w:p w:rsidR="00821B89" w:rsidRDefault="00821B89" w:rsidP="00A13311">
            <w:pPr>
              <w:pStyle w:val="TAC"/>
            </w:pPr>
            <w:r>
              <w:t>832</w:t>
            </w:r>
          </w:p>
        </w:tc>
        <w:tc>
          <w:tcPr>
            <w:tcW w:w="0" w:type="auto"/>
          </w:tcPr>
          <w:p w:rsidR="00821B89" w:rsidRDefault="00821B89" w:rsidP="00A13311">
            <w:pPr>
              <w:pStyle w:val="TAC"/>
            </w:pPr>
            <w:r>
              <w:t>25</w:t>
            </w:r>
          </w:p>
        </w:tc>
        <w:tc>
          <w:tcPr>
            <w:tcW w:w="0" w:type="auto"/>
          </w:tcPr>
          <w:p w:rsidR="00821B89" w:rsidRDefault="00821B89" w:rsidP="00A13311">
            <w:pPr>
              <w:pStyle w:val="TAC"/>
            </w:pPr>
            <w:r>
              <w:t>52</w:t>
            </w:r>
          </w:p>
        </w:tc>
        <w:tc>
          <w:tcPr>
            <w:tcW w:w="0" w:type="auto"/>
            <w:shd w:val="clear" w:color="auto" w:fill="E6E6E6"/>
          </w:tcPr>
          <w:p w:rsidR="00821B89" w:rsidRDefault="00821B89" w:rsidP="00A13311">
            <w:pPr>
              <w:pStyle w:val="TAC"/>
            </w:pPr>
            <w:r>
              <w:t>127</w:t>
            </w:r>
          </w:p>
        </w:tc>
        <w:tc>
          <w:tcPr>
            <w:tcW w:w="0" w:type="auto"/>
          </w:tcPr>
          <w:p w:rsidR="00821B89" w:rsidRDefault="00821B89" w:rsidP="00A13311">
            <w:pPr>
              <w:pStyle w:val="TAC"/>
            </w:pPr>
            <w:r>
              <w:t>2240</w:t>
            </w:r>
          </w:p>
        </w:tc>
        <w:tc>
          <w:tcPr>
            <w:tcW w:w="0" w:type="auto"/>
          </w:tcPr>
          <w:p w:rsidR="00821B89" w:rsidRDefault="00821B89" w:rsidP="00A13311">
            <w:pPr>
              <w:pStyle w:val="TAC"/>
            </w:pPr>
            <w:r>
              <w:t>209</w:t>
            </w:r>
          </w:p>
        </w:tc>
        <w:tc>
          <w:tcPr>
            <w:tcW w:w="0" w:type="auto"/>
          </w:tcPr>
          <w:p w:rsidR="00821B89" w:rsidRDefault="00821B89" w:rsidP="00A13311">
            <w:pPr>
              <w:pStyle w:val="TAC"/>
            </w:pPr>
            <w:r>
              <w:t>420</w:t>
            </w:r>
          </w:p>
        </w:tc>
        <w:tc>
          <w:tcPr>
            <w:tcW w:w="0" w:type="auto"/>
            <w:shd w:val="clear" w:color="auto" w:fill="E6E6E6"/>
          </w:tcPr>
          <w:p w:rsidR="00821B89" w:rsidRDefault="00821B89" w:rsidP="00A13311">
            <w:pPr>
              <w:pStyle w:val="TAC"/>
            </w:pPr>
            <w:r>
              <w:t>174</w:t>
            </w:r>
          </w:p>
        </w:tc>
        <w:tc>
          <w:tcPr>
            <w:tcW w:w="0" w:type="auto"/>
          </w:tcPr>
          <w:p w:rsidR="00821B89" w:rsidRDefault="00821B89" w:rsidP="00A13311">
            <w:pPr>
              <w:pStyle w:val="TAC"/>
            </w:pPr>
            <w:r>
              <w:t>5248</w:t>
            </w:r>
          </w:p>
        </w:tc>
        <w:tc>
          <w:tcPr>
            <w:tcW w:w="0" w:type="auto"/>
          </w:tcPr>
          <w:p w:rsidR="00821B89" w:rsidRDefault="00821B89" w:rsidP="00A13311">
            <w:pPr>
              <w:pStyle w:val="TAC"/>
            </w:pPr>
            <w:r>
              <w:t>113</w:t>
            </w:r>
          </w:p>
        </w:tc>
        <w:tc>
          <w:tcPr>
            <w:tcW w:w="0" w:type="auto"/>
          </w:tcPr>
          <w:p w:rsidR="00821B89" w:rsidRDefault="00821B89" w:rsidP="00A13311">
            <w:pPr>
              <w:pStyle w:val="TAC"/>
            </w:pPr>
            <w:r>
              <w:t>902</w:t>
            </w:r>
          </w:p>
        </w:tc>
      </w:tr>
      <w:tr w:rsidR="00821B89" w:rsidTr="00A13311">
        <w:trPr>
          <w:jc w:val="center"/>
        </w:trPr>
        <w:tc>
          <w:tcPr>
            <w:tcW w:w="0" w:type="auto"/>
            <w:shd w:val="clear" w:color="auto" w:fill="E6E6E6"/>
          </w:tcPr>
          <w:p w:rsidR="00821B89" w:rsidRDefault="00821B89" w:rsidP="00A13311">
            <w:pPr>
              <w:pStyle w:val="TAC"/>
            </w:pPr>
            <w:r>
              <w:t>34</w:t>
            </w:r>
          </w:p>
        </w:tc>
        <w:tc>
          <w:tcPr>
            <w:tcW w:w="0" w:type="auto"/>
          </w:tcPr>
          <w:p w:rsidR="00821B89" w:rsidRDefault="00821B89" w:rsidP="00A13311">
            <w:pPr>
              <w:pStyle w:val="TAC"/>
            </w:pPr>
            <w:r>
              <w:t>304</w:t>
            </w:r>
          </w:p>
        </w:tc>
        <w:tc>
          <w:tcPr>
            <w:tcW w:w="0" w:type="auto"/>
          </w:tcPr>
          <w:p w:rsidR="00821B89" w:rsidRDefault="00821B89" w:rsidP="00A13311">
            <w:pPr>
              <w:pStyle w:val="TAC"/>
            </w:pPr>
            <w:r>
              <w:t>37</w:t>
            </w:r>
          </w:p>
        </w:tc>
        <w:tc>
          <w:tcPr>
            <w:tcW w:w="0" w:type="auto"/>
          </w:tcPr>
          <w:p w:rsidR="00821B89" w:rsidRDefault="00821B89" w:rsidP="00A13311">
            <w:pPr>
              <w:pStyle w:val="TAC"/>
            </w:pPr>
            <w:r>
              <w:t>76</w:t>
            </w:r>
          </w:p>
        </w:tc>
        <w:tc>
          <w:tcPr>
            <w:tcW w:w="0" w:type="auto"/>
            <w:shd w:val="clear" w:color="auto" w:fill="E6E6E6"/>
          </w:tcPr>
          <w:p w:rsidR="00821B89" w:rsidRDefault="00821B89" w:rsidP="00A13311">
            <w:pPr>
              <w:pStyle w:val="TAC"/>
            </w:pPr>
            <w:r>
              <w:t>81</w:t>
            </w:r>
          </w:p>
        </w:tc>
        <w:tc>
          <w:tcPr>
            <w:tcW w:w="0" w:type="auto"/>
          </w:tcPr>
          <w:p w:rsidR="00821B89" w:rsidRDefault="00821B89" w:rsidP="00A13311">
            <w:pPr>
              <w:pStyle w:val="TAC"/>
            </w:pPr>
            <w:r>
              <w:t>848</w:t>
            </w:r>
          </w:p>
        </w:tc>
        <w:tc>
          <w:tcPr>
            <w:tcW w:w="0" w:type="auto"/>
          </w:tcPr>
          <w:p w:rsidR="00821B89" w:rsidRDefault="00821B89" w:rsidP="00A13311">
            <w:pPr>
              <w:pStyle w:val="TAC"/>
            </w:pPr>
            <w:r>
              <w:t>239</w:t>
            </w:r>
          </w:p>
        </w:tc>
        <w:tc>
          <w:tcPr>
            <w:tcW w:w="0" w:type="auto"/>
          </w:tcPr>
          <w:p w:rsidR="00821B89" w:rsidRDefault="00821B89" w:rsidP="00A13311">
            <w:pPr>
              <w:pStyle w:val="TAC"/>
            </w:pPr>
            <w:r>
              <w:t>106</w:t>
            </w:r>
          </w:p>
        </w:tc>
        <w:tc>
          <w:tcPr>
            <w:tcW w:w="0" w:type="auto"/>
            <w:shd w:val="clear" w:color="auto" w:fill="E6E6E6"/>
          </w:tcPr>
          <w:p w:rsidR="00821B89" w:rsidRDefault="00821B89" w:rsidP="00A13311">
            <w:pPr>
              <w:pStyle w:val="TAC"/>
            </w:pPr>
            <w:r>
              <w:t>128</w:t>
            </w:r>
          </w:p>
        </w:tc>
        <w:tc>
          <w:tcPr>
            <w:tcW w:w="0" w:type="auto"/>
          </w:tcPr>
          <w:p w:rsidR="00821B89" w:rsidRDefault="00821B89" w:rsidP="00A13311">
            <w:pPr>
              <w:pStyle w:val="TAC"/>
            </w:pPr>
            <w:r>
              <w:t>2304</w:t>
            </w:r>
          </w:p>
        </w:tc>
        <w:tc>
          <w:tcPr>
            <w:tcW w:w="0" w:type="auto"/>
          </w:tcPr>
          <w:p w:rsidR="00821B89" w:rsidRDefault="00821B89" w:rsidP="00A13311">
            <w:pPr>
              <w:pStyle w:val="TAC"/>
            </w:pPr>
            <w:r>
              <w:t>253</w:t>
            </w:r>
          </w:p>
        </w:tc>
        <w:tc>
          <w:tcPr>
            <w:tcW w:w="0" w:type="auto"/>
          </w:tcPr>
          <w:p w:rsidR="00821B89" w:rsidRDefault="00821B89" w:rsidP="00A13311">
            <w:pPr>
              <w:pStyle w:val="TAC"/>
            </w:pPr>
            <w:r>
              <w:t>216</w:t>
            </w:r>
          </w:p>
        </w:tc>
        <w:tc>
          <w:tcPr>
            <w:tcW w:w="0" w:type="auto"/>
            <w:shd w:val="clear" w:color="auto" w:fill="E6E6E6"/>
          </w:tcPr>
          <w:p w:rsidR="00821B89" w:rsidRDefault="00821B89" w:rsidP="00A13311">
            <w:pPr>
              <w:pStyle w:val="TAC"/>
            </w:pPr>
            <w:r>
              <w:t>175</w:t>
            </w:r>
          </w:p>
        </w:tc>
        <w:tc>
          <w:tcPr>
            <w:tcW w:w="0" w:type="auto"/>
          </w:tcPr>
          <w:p w:rsidR="00821B89" w:rsidRDefault="00821B89" w:rsidP="00A13311">
            <w:pPr>
              <w:pStyle w:val="TAC"/>
            </w:pPr>
            <w:r>
              <w:t>5312</w:t>
            </w:r>
          </w:p>
        </w:tc>
        <w:tc>
          <w:tcPr>
            <w:tcW w:w="0" w:type="auto"/>
          </w:tcPr>
          <w:p w:rsidR="00821B89" w:rsidRDefault="00821B89" w:rsidP="00A13311">
            <w:pPr>
              <w:pStyle w:val="TAC"/>
            </w:pPr>
            <w:r>
              <w:t>41</w:t>
            </w:r>
          </w:p>
        </w:tc>
        <w:tc>
          <w:tcPr>
            <w:tcW w:w="0" w:type="auto"/>
          </w:tcPr>
          <w:p w:rsidR="00821B89" w:rsidRDefault="00821B89" w:rsidP="00A13311">
            <w:pPr>
              <w:pStyle w:val="TAC"/>
            </w:pPr>
            <w:r>
              <w:t>166</w:t>
            </w:r>
          </w:p>
        </w:tc>
      </w:tr>
      <w:tr w:rsidR="00821B89" w:rsidTr="00A13311">
        <w:trPr>
          <w:jc w:val="center"/>
        </w:trPr>
        <w:tc>
          <w:tcPr>
            <w:tcW w:w="0" w:type="auto"/>
            <w:shd w:val="clear" w:color="auto" w:fill="E6E6E6"/>
          </w:tcPr>
          <w:p w:rsidR="00821B89" w:rsidRDefault="00821B89" w:rsidP="00A13311">
            <w:pPr>
              <w:pStyle w:val="TAC"/>
            </w:pPr>
            <w:r>
              <w:t>35</w:t>
            </w:r>
          </w:p>
        </w:tc>
        <w:tc>
          <w:tcPr>
            <w:tcW w:w="0" w:type="auto"/>
          </w:tcPr>
          <w:p w:rsidR="00821B89" w:rsidRDefault="00821B89" w:rsidP="00A13311">
            <w:pPr>
              <w:pStyle w:val="TAC"/>
            </w:pPr>
            <w:r>
              <w:t>312</w:t>
            </w:r>
          </w:p>
        </w:tc>
        <w:tc>
          <w:tcPr>
            <w:tcW w:w="0" w:type="auto"/>
          </w:tcPr>
          <w:p w:rsidR="00821B89" w:rsidRDefault="00821B89" w:rsidP="00A13311">
            <w:pPr>
              <w:pStyle w:val="TAC"/>
            </w:pPr>
            <w:r>
              <w:t>19</w:t>
            </w:r>
          </w:p>
        </w:tc>
        <w:tc>
          <w:tcPr>
            <w:tcW w:w="0" w:type="auto"/>
          </w:tcPr>
          <w:p w:rsidR="00821B89" w:rsidRDefault="00821B89" w:rsidP="00A13311">
            <w:pPr>
              <w:pStyle w:val="TAC"/>
            </w:pPr>
            <w:r>
              <w:t>78</w:t>
            </w:r>
          </w:p>
        </w:tc>
        <w:tc>
          <w:tcPr>
            <w:tcW w:w="0" w:type="auto"/>
            <w:shd w:val="clear" w:color="auto" w:fill="E6E6E6"/>
          </w:tcPr>
          <w:p w:rsidR="00821B89" w:rsidRDefault="00821B89" w:rsidP="00A13311">
            <w:pPr>
              <w:pStyle w:val="TAC"/>
            </w:pPr>
            <w:r>
              <w:t>82</w:t>
            </w:r>
          </w:p>
        </w:tc>
        <w:tc>
          <w:tcPr>
            <w:tcW w:w="0" w:type="auto"/>
          </w:tcPr>
          <w:p w:rsidR="00821B89" w:rsidRDefault="00821B89" w:rsidP="00A13311">
            <w:pPr>
              <w:pStyle w:val="TAC"/>
            </w:pPr>
            <w:r>
              <w:t>864</w:t>
            </w:r>
          </w:p>
        </w:tc>
        <w:tc>
          <w:tcPr>
            <w:tcW w:w="0" w:type="auto"/>
          </w:tcPr>
          <w:p w:rsidR="00821B89" w:rsidRDefault="00821B89" w:rsidP="00A13311">
            <w:pPr>
              <w:pStyle w:val="TAC"/>
            </w:pPr>
            <w:r>
              <w:t>17</w:t>
            </w:r>
          </w:p>
        </w:tc>
        <w:tc>
          <w:tcPr>
            <w:tcW w:w="0" w:type="auto"/>
          </w:tcPr>
          <w:p w:rsidR="00821B89" w:rsidRDefault="00821B89" w:rsidP="00A13311">
            <w:pPr>
              <w:pStyle w:val="TAC"/>
            </w:pPr>
            <w:r>
              <w:t>48</w:t>
            </w:r>
          </w:p>
        </w:tc>
        <w:tc>
          <w:tcPr>
            <w:tcW w:w="0" w:type="auto"/>
            <w:shd w:val="clear" w:color="auto" w:fill="E6E6E6"/>
          </w:tcPr>
          <w:p w:rsidR="00821B89" w:rsidRDefault="00821B89" w:rsidP="00A13311">
            <w:pPr>
              <w:pStyle w:val="TAC"/>
            </w:pPr>
            <w:r>
              <w:t>129</w:t>
            </w:r>
          </w:p>
        </w:tc>
        <w:tc>
          <w:tcPr>
            <w:tcW w:w="0" w:type="auto"/>
          </w:tcPr>
          <w:p w:rsidR="00821B89" w:rsidRDefault="00821B89" w:rsidP="00A13311">
            <w:pPr>
              <w:pStyle w:val="TAC"/>
            </w:pPr>
            <w:r>
              <w:t>2368</w:t>
            </w:r>
          </w:p>
        </w:tc>
        <w:tc>
          <w:tcPr>
            <w:tcW w:w="0" w:type="auto"/>
          </w:tcPr>
          <w:p w:rsidR="00821B89" w:rsidRDefault="00821B89" w:rsidP="00A13311">
            <w:pPr>
              <w:pStyle w:val="TAC"/>
            </w:pPr>
            <w:r>
              <w:t>367</w:t>
            </w:r>
          </w:p>
        </w:tc>
        <w:tc>
          <w:tcPr>
            <w:tcW w:w="0" w:type="auto"/>
          </w:tcPr>
          <w:p w:rsidR="00821B89" w:rsidRDefault="00821B89" w:rsidP="00A13311">
            <w:pPr>
              <w:pStyle w:val="TAC"/>
            </w:pPr>
            <w:r>
              <w:t>444</w:t>
            </w:r>
          </w:p>
        </w:tc>
        <w:tc>
          <w:tcPr>
            <w:tcW w:w="0" w:type="auto"/>
            <w:shd w:val="clear" w:color="auto" w:fill="E6E6E6"/>
          </w:tcPr>
          <w:p w:rsidR="00821B89" w:rsidRDefault="00821B89" w:rsidP="00A13311">
            <w:pPr>
              <w:pStyle w:val="TAC"/>
            </w:pPr>
            <w:r>
              <w:t>176</w:t>
            </w:r>
          </w:p>
        </w:tc>
        <w:tc>
          <w:tcPr>
            <w:tcW w:w="0" w:type="auto"/>
          </w:tcPr>
          <w:p w:rsidR="00821B89" w:rsidRDefault="00821B89" w:rsidP="00A13311">
            <w:pPr>
              <w:pStyle w:val="TAC"/>
            </w:pPr>
            <w:r>
              <w:t>5376</w:t>
            </w:r>
          </w:p>
        </w:tc>
        <w:tc>
          <w:tcPr>
            <w:tcW w:w="0" w:type="auto"/>
          </w:tcPr>
          <w:p w:rsidR="00821B89" w:rsidRDefault="00821B89" w:rsidP="00A13311">
            <w:pPr>
              <w:pStyle w:val="TAC"/>
            </w:pPr>
            <w:r>
              <w:t>251</w:t>
            </w:r>
          </w:p>
        </w:tc>
        <w:tc>
          <w:tcPr>
            <w:tcW w:w="0" w:type="auto"/>
          </w:tcPr>
          <w:p w:rsidR="00821B89" w:rsidRDefault="00821B89" w:rsidP="00A13311">
            <w:pPr>
              <w:pStyle w:val="TAC"/>
            </w:pPr>
            <w:r>
              <w:t>336</w:t>
            </w:r>
          </w:p>
        </w:tc>
      </w:tr>
      <w:tr w:rsidR="00821B89" w:rsidTr="00A13311">
        <w:trPr>
          <w:jc w:val="center"/>
        </w:trPr>
        <w:tc>
          <w:tcPr>
            <w:tcW w:w="0" w:type="auto"/>
            <w:shd w:val="clear" w:color="auto" w:fill="E6E6E6"/>
          </w:tcPr>
          <w:p w:rsidR="00821B89" w:rsidRDefault="00821B89" w:rsidP="00A13311">
            <w:pPr>
              <w:pStyle w:val="TAC"/>
            </w:pPr>
            <w:r>
              <w:t>36</w:t>
            </w:r>
          </w:p>
        </w:tc>
        <w:tc>
          <w:tcPr>
            <w:tcW w:w="0" w:type="auto"/>
          </w:tcPr>
          <w:p w:rsidR="00821B89" w:rsidRDefault="00821B89" w:rsidP="00A13311">
            <w:pPr>
              <w:pStyle w:val="TAC"/>
            </w:pPr>
            <w:r>
              <w:t>320</w:t>
            </w:r>
          </w:p>
        </w:tc>
        <w:tc>
          <w:tcPr>
            <w:tcW w:w="0" w:type="auto"/>
          </w:tcPr>
          <w:p w:rsidR="00821B89" w:rsidRDefault="00821B89" w:rsidP="00A13311">
            <w:pPr>
              <w:pStyle w:val="TAC"/>
            </w:pPr>
            <w:r>
              <w:t>21</w:t>
            </w:r>
          </w:p>
        </w:tc>
        <w:tc>
          <w:tcPr>
            <w:tcW w:w="0" w:type="auto"/>
          </w:tcPr>
          <w:p w:rsidR="00821B89" w:rsidRDefault="00821B89" w:rsidP="00A13311">
            <w:pPr>
              <w:pStyle w:val="TAC"/>
            </w:pPr>
            <w:r>
              <w:t>120</w:t>
            </w:r>
          </w:p>
        </w:tc>
        <w:tc>
          <w:tcPr>
            <w:tcW w:w="0" w:type="auto"/>
            <w:shd w:val="clear" w:color="auto" w:fill="E6E6E6"/>
          </w:tcPr>
          <w:p w:rsidR="00821B89" w:rsidRDefault="00821B89" w:rsidP="00A13311">
            <w:pPr>
              <w:pStyle w:val="TAC"/>
            </w:pPr>
            <w:r>
              <w:t>83</w:t>
            </w:r>
          </w:p>
        </w:tc>
        <w:tc>
          <w:tcPr>
            <w:tcW w:w="0" w:type="auto"/>
          </w:tcPr>
          <w:p w:rsidR="00821B89" w:rsidRDefault="00821B89" w:rsidP="00A13311">
            <w:pPr>
              <w:pStyle w:val="TAC"/>
            </w:pPr>
            <w:r>
              <w:t>880</w:t>
            </w:r>
          </w:p>
        </w:tc>
        <w:tc>
          <w:tcPr>
            <w:tcW w:w="0" w:type="auto"/>
          </w:tcPr>
          <w:p w:rsidR="00821B89" w:rsidRDefault="00821B89" w:rsidP="00A13311">
            <w:pPr>
              <w:pStyle w:val="TAC"/>
            </w:pPr>
            <w:r>
              <w:t>137</w:t>
            </w:r>
          </w:p>
        </w:tc>
        <w:tc>
          <w:tcPr>
            <w:tcW w:w="0" w:type="auto"/>
          </w:tcPr>
          <w:p w:rsidR="00821B89" w:rsidRDefault="00821B89" w:rsidP="00A13311">
            <w:pPr>
              <w:pStyle w:val="TAC"/>
            </w:pPr>
            <w:r>
              <w:t>110</w:t>
            </w:r>
          </w:p>
        </w:tc>
        <w:tc>
          <w:tcPr>
            <w:tcW w:w="0" w:type="auto"/>
            <w:shd w:val="clear" w:color="auto" w:fill="E6E6E6"/>
          </w:tcPr>
          <w:p w:rsidR="00821B89" w:rsidRDefault="00821B89" w:rsidP="00A13311">
            <w:pPr>
              <w:pStyle w:val="TAC"/>
            </w:pPr>
            <w:r>
              <w:t>130</w:t>
            </w:r>
          </w:p>
        </w:tc>
        <w:tc>
          <w:tcPr>
            <w:tcW w:w="0" w:type="auto"/>
          </w:tcPr>
          <w:p w:rsidR="00821B89" w:rsidRDefault="00821B89" w:rsidP="00A13311">
            <w:pPr>
              <w:pStyle w:val="TAC"/>
            </w:pPr>
            <w:r>
              <w:t>2432</w:t>
            </w:r>
          </w:p>
        </w:tc>
        <w:tc>
          <w:tcPr>
            <w:tcW w:w="0" w:type="auto"/>
          </w:tcPr>
          <w:p w:rsidR="00821B89" w:rsidRDefault="00821B89" w:rsidP="00A13311">
            <w:pPr>
              <w:pStyle w:val="TAC"/>
            </w:pPr>
            <w:r>
              <w:t>265</w:t>
            </w:r>
          </w:p>
        </w:tc>
        <w:tc>
          <w:tcPr>
            <w:tcW w:w="0" w:type="auto"/>
          </w:tcPr>
          <w:p w:rsidR="00821B89" w:rsidRDefault="00821B89" w:rsidP="00A13311">
            <w:pPr>
              <w:pStyle w:val="TAC"/>
            </w:pPr>
            <w:r>
              <w:t>456</w:t>
            </w:r>
          </w:p>
        </w:tc>
        <w:tc>
          <w:tcPr>
            <w:tcW w:w="0" w:type="auto"/>
            <w:shd w:val="clear" w:color="auto" w:fill="E6E6E6"/>
          </w:tcPr>
          <w:p w:rsidR="00821B89" w:rsidRDefault="00821B89" w:rsidP="00A13311">
            <w:pPr>
              <w:pStyle w:val="TAC"/>
            </w:pPr>
            <w:r>
              <w:t>177</w:t>
            </w:r>
          </w:p>
        </w:tc>
        <w:tc>
          <w:tcPr>
            <w:tcW w:w="0" w:type="auto"/>
          </w:tcPr>
          <w:p w:rsidR="00821B89" w:rsidRDefault="00821B89" w:rsidP="00A13311">
            <w:pPr>
              <w:pStyle w:val="TAC"/>
            </w:pPr>
            <w:r>
              <w:t>5440</w:t>
            </w:r>
          </w:p>
        </w:tc>
        <w:tc>
          <w:tcPr>
            <w:tcW w:w="0" w:type="auto"/>
          </w:tcPr>
          <w:p w:rsidR="00821B89" w:rsidRDefault="00821B89" w:rsidP="00A13311">
            <w:pPr>
              <w:pStyle w:val="TAC"/>
            </w:pPr>
            <w:r>
              <w:t>43</w:t>
            </w:r>
          </w:p>
        </w:tc>
        <w:tc>
          <w:tcPr>
            <w:tcW w:w="0" w:type="auto"/>
          </w:tcPr>
          <w:p w:rsidR="00821B89" w:rsidRDefault="00821B89" w:rsidP="00A13311">
            <w:pPr>
              <w:pStyle w:val="TAC"/>
            </w:pPr>
            <w:r>
              <w:t>170</w:t>
            </w:r>
          </w:p>
        </w:tc>
      </w:tr>
      <w:tr w:rsidR="00821B89" w:rsidTr="00A13311">
        <w:trPr>
          <w:jc w:val="center"/>
        </w:trPr>
        <w:tc>
          <w:tcPr>
            <w:tcW w:w="0" w:type="auto"/>
            <w:shd w:val="clear" w:color="auto" w:fill="E6E6E6"/>
          </w:tcPr>
          <w:p w:rsidR="00821B89" w:rsidRDefault="00821B89" w:rsidP="00A13311">
            <w:pPr>
              <w:pStyle w:val="TAC"/>
            </w:pPr>
            <w:r>
              <w:t>37</w:t>
            </w:r>
          </w:p>
        </w:tc>
        <w:tc>
          <w:tcPr>
            <w:tcW w:w="0" w:type="auto"/>
          </w:tcPr>
          <w:p w:rsidR="00821B89" w:rsidRDefault="00821B89" w:rsidP="00A13311">
            <w:pPr>
              <w:pStyle w:val="TAC"/>
            </w:pPr>
            <w:r>
              <w:t>328</w:t>
            </w:r>
          </w:p>
        </w:tc>
        <w:tc>
          <w:tcPr>
            <w:tcW w:w="0" w:type="auto"/>
          </w:tcPr>
          <w:p w:rsidR="00821B89" w:rsidRDefault="00821B89" w:rsidP="00A13311">
            <w:pPr>
              <w:pStyle w:val="TAC"/>
            </w:pPr>
            <w:r>
              <w:t>21</w:t>
            </w:r>
          </w:p>
        </w:tc>
        <w:tc>
          <w:tcPr>
            <w:tcW w:w="0" w:type="auto"/>
          </w:tcPr>
          <w:p w:rsidR="00821B89" w:rsidRDefault="00821B89" w:rsidP="00A13311">
            <w:pPr>
              <w:pStyle w:val="TAC"/>
            </w:pPr>
            <w:r>
              <w:t>82</w:t>
            </w:r>
          </w:p>
        </w:tc>
        <w:tc>
          <w:tcPr>
            <w:tcW w:w="0" w:type="auto"/>
            <w:shd w:val="clear" w:color="auto" w:fill="E6E6E6"/>
          </w:tcPr>
          <w:p w:rsidR="00821B89" w:rsidRDefault="00821B89" w:rsidP="00A13311">
            <w:pPr>
              <w:pStyle w:val="TAC"/>
            </w:pPr>
            <w:r>
              <w:t>84</w:t>
            </w:r>
          </w:p>
        </w:tc>
        <w:tc>
          <w:tcPr>
            <w:tcW w:w="0" w:type="auto"/>
          </w:tcPr>
          <w:p w:rsidR="00821B89" w:rsidRDefault="00821B89" w:rsidP="00A13311">
            <w:pPr>
              <w:pStyle w:val="TAC"/>
            </w:pPr>
            <w:r>
              <w:t>896</w:t>
            </w:r>
          </w:p>
        </w:tc>
        <w:tc>
          <w:tcPr>
            <w:tcW w:w="0" w:type="auto"/>
          </w:tcPr>
          <w:p w:rsidR="00821B89" w:rsidRDefault="00821B89" w:rsidP="00A13311">
            <w:pPr>
              <w:pStyle w:val="TAC"/>
            </w:pPr>
            <w:r>
              <w:t>215</w:t>
            </w:r>
          </w:p>
        </w:tc>
        <w:tc>
          <w:tcPr>
            <w:tcW w:w="0" w:type="auto"/>
          </w:tcPr>
          <w:p w:rsidR="00821B89" w:rsidRDefault="00821B89" w:rsidP="00A13311">
            <w:pPr>
              <w:pStyle w:val="TAC"/>
            </w:pPr>
            <w:r>
              <w:t>112</w:t>
            </w:r>
          </w:p>
        </w:tc>
        <w:tc>
          <w:tcPr>
            <w:tcW w:w="0" w:type="auto"/>
            <w:shd w:val="clear" w:color="auto" w:fill="E6E6E6"/>
          </w:tcPr>
          <w:p w:rsidR="00821B89" w:rsidRDefault="00821B89" w:rsidP="00A13311">
            <w:pPr>
              <w:pStyle w:val="TAC"/>
            </w:pPr>
            <w:r>
              <w:t>131</w:t>
            </w:r>
          </w:p>
        </w:tc>
        <w:tc>
          <w:tcPr>
            <w:tcW w:w="0" w:type="auto"/>
          </w:tcPr>
          <w:p w:rsidR="00821B89" w:rsidRDefault="00821B89" w:rsidP="00A13311">
            <w:pPr>
              <w:pStyle w:val="TAC"/>
            </w:pPr>
            <w:r>
              <w:t>2496</w:t>
            </w:r>
          </w:p>
        </w:tc>
        <w:tc>
          <w:tcPr>
            <w:tcW w:w="0" w:type="auto"/>
          </w:tcPr>
          <w:p w:rsidR="00821B89" w:rsidRDefault="00821B89" w:rsidP="00A13311">
            <w:pPr>
              <w:pStyle w:val="TAC"/>
            </w:pPr>
            <w:r>
              <w:t>181</w:t>
            </w:r>
          </w:p>
        </w:tc>
        <w:tc>
          <w:tcPr>
            <w:tcW w:w="0" w:type="auto"/>
          </w:tcPr>
          <w:p w:rsidR="00821B89" w:rsidRDefault="00821B89" w:rsidP="00A13311">
            <w:pPr>
              <w:pStyle w:val="TAC"/>
            </w:pPr>
            <w:r>
              <w:t>468</w:t>
            </w:r>
          </w:p>
        </w:tc>
        <w:tc>
          <w:tcPr>
            <w:tcW w:w="0" w:type="auto"/>
            <w:shd w:val="clear" w:color="auto" w:fill="E6E6E6"/>
          </w:tcPr>
          <w:p w:rsidR="00821B89" w:rsidRDefault="00821B89" w:rsidP="00A13311">
            <w:pPr>
              <w:pStyle w:val="TAC"/>
            </w:pPr>
            <w:r>
              <w:t>178</w:t>
            </w:r>
          </w:p>
        </w:tc>
        <w:tc>
          <w:tcPr>
            <w:tcW w:w="0" w:type="auto"/>
          </w:tcPr>
          <w:p w:rsidR="00821B89" w:rsidRDefault="00821B89" w:rsidP="00A13311">
            <w:pPr>
              <w:pStyle w:val="TAC"/>
            </w:pPr>
            <w:r>
              <w:t>5504</w:t>
            </w:r>
          </w:p>
        </w:tc>
        <w:tc>
          <w:tcPr>
            <w:tcW w:w="0" w:type="auto"/>
          </w:tcPr>
          <w:p w:rsidR="00821B89" w:rsidRDefault="00821B89" w:rsidP="00A13311">
            <w:pPr>
              <w:pStyle w:val="TAC"/>
            </w:pPr>
            <w:r>
              <w:t>21</w:t>
            </w:r>
          </w:p>
        </w:tc>
        <w:tc>
          <w:tcPr>
            <w:tcW w:w="0" w:type="auto"/>
          </w:tcPr>
          <w:p w:rsidR="00821B89" w:rsidRDefault="00821B89" w:rsidP="00A13311">
            <w:pPr>
              <w:pStyle w:val="TAC"/>
            </w:pPr>
            <w:r>
              <w:t>86</w:t>
            </w:r>
          </w:p>
        </w:tc>
      </w:tr>
      <w:tr w:rsidR="00821B89" w:rsidTr="00A13311">
        <w:trPr>
          <w:jc w:val="center"/>
        </w:trPr>
        <w:tc>
          <w:tcPr>
            <w:tcW w:w="0" w:type="auto"/>
            <w:shd w:val="clear" w:color="auto" w:fill="E6E6E6"/>
          </w:tcPr>
          <w:p w:rsidR="00821B89" w:rsidRDefault="00821B89" w:rsidP="00A13311">
            <w:pPr>
              <w:pStyle w:val="TAC"/>
            </w:pPr>
            <w:r>
              <w:t>38</w:t>
            </w:r>
          </w:p>
        </w:tc>
        <w:tc>
          <w:tcPr>
            <w:tcW w:w="0" w:type="auto"/>
          </w:tcPr>
          <w:p w:rsidR="00821B89" w:rsidRDefault="00821B89" w:rsidP="00A13311">
            <w:pPr>
              <w:pStyle w:val="TAC"/>
            </w:pPr>
            <w:r>
              <w:t>336</w:t>
            </w:r>
          </w:p>
        </w:tc>
        <w:tc>
          <w:tcPr>
            <w:tcW w:w="0" w:type="auto"/>
          </w:tcPr>
          <w:p w:rsidR="00821B89" w:rsidRDefault="00821B89" w:rsidP="00A13311">
            <w:pPr>
              <w:pStyle w:val="TAC"/>
            </w:pPr>
            <w:r>
              <w:t>115</w:t>
            </w:r>
          </w:p>
        </w:tc>
        <w:tc>
          <w:tcPr>
            <w:tcW w:w="0" w:type="auto"/>
          </w:tcPr>
          <w:p w:rsidR="00821B89" w:rsidRDefault="00821B89" w:rsidP="00A13311">
            <w:pPr>
              <w:pStyle w:val="TAC"/>
            </w:pPr>
            <w:r>
              <w:t>84</w:t>
            </w:r>
          </w:p>
        </w:tc>
        <w:tc>
          <w:tcPr>
            <w:tcW w:w="0" w:type="auto"/>
            <w:shd w:val="clear" w:color="auto" w:fill="E6E6E6"/>
          </w:tcPr>
          <w:p w:rsidR="00821B89" w:rsidRDefault="00821B89" w:rsidP="00A13311">
            <w:pPr>
              <w:pStyle w:val="TAC"/>
            </w:pPr>
            <w:r>
              <w:t>85</w:t>
            </w:r>
          </w:p>
        </w:tc>
        <w:tc>
          <w:tcPr>
            <w:tcW w:w="0" w:type="auto"/>
          </w:tcPr>
          <w:p w:rsidR="00821B89" w:rsidRDefault="00821B89" w:rsidP="00A13311">
            <w:pPr>
              <w:pStyle w:val="TAC"/>
            </w:pPr>
            <w:r>
              <w:t>912</w:t>
            </w:r>
          </w:p>
        </w:tc>
        <w:tc>
          <w:tcPr>
            <w:tcW w:w="0" w:type="auto"/>
          </w:tcPr>
          <w:p w:rsidR="00821B89" w:rsidRDefault="00821B89" w:rsidP="00A13311">
            <w:pPr>
              <w:pStyle w:val="TAC"/>
            </w:pPr>
            <w:r>
              <w:t>29</w:t>
            </w:r>
          </w:p>
        </w:tc>
        <w:tc>
          <w:tcPr>
            <w:tcW w:w="0" w:type="auto"/>
          </w:tcPr>
          <w:p w:rsidR="00821B89" w:rsidRDefault="00821B89" w:rsidP="00A13311">
            <w:pPr>
              <w:pStyle w:val="TAC"/>
            </w:pPr>
            <w:r>
              <w:t>114</w:t>
            </w:r>
          </w:p>
        </w:tc>
        <w:tc>
          <w:tcPr>
            <w:tcW w:w="0" w:type="auto"/>
            <w:shd w:val="clear" w:color="auto" w:fill="E6E6E6"/>
          </w:tcPr>
          <w:p w:rsidR="00821B89" w:rsidRDefault="00821B89" w:rsidP="00A13311">
            <w:pPr>
              <w:pStyle w:val="TAC"/>
            </w:pPr>
            <w:r>
              <w:t>132</w:t>
            </w:r>
          </w:p>
        </w:tc>
        <w:tc>
          <w:tcPr>
            <w:tcW w:w="0" w:type="auto"/>
          </w:tcPr>
          <w:p w:rsidR="00821B89" w:rsidRDefault="00821B89" w:rsidP="00A13311">
            <w:pPr>
              <w:pStyle w:val="TAC"/>
            </w:pPr>
            <w:r>
              <w:t>2560</w:t>
            </w:r>
          </w:p>
        </w:tc>
        <w:tc>
          <w:tcPr>
            <w:tcW w:w="0" w:type="auto"/>
          </w:tcPr>
          <w:p w:rsidR="00821B89" w:rsidRDefault="00821B89" w:rsidP="00A13311">
            <w:pPr>
              <w:pStyle w:val="TAC"/>
            </w:pPr>
            <w:r>
              <w:t>39</w:t>
            </w:r>
          </w:p>
        </w:tc>
        <w:tc>
          <w:tcPr>
            <w:tcW w:w="0" w:type="auto"/>
          </w:tcPr>
          <w:p w:rsidR="00821B89" w:rsidRDefault="00821B89" w:rsidP="00A13311">
            <w:pPr>
              <w:pStyle w:val="TAC"/>
            </w:pPr>
            <w:r>
              <w:t>80</w:t>
            </w:r>
          </w:p>
        </w:tc>
        <w:tc>
          <w:tcPr>
            <w:tcW w:w="0" w:type="auto"/>
            <w:shd w:val="clear" w:color="auto" w:fill="E6E6E6"/>
          </w:tcPr>
          <w:p w:rsidR="00821B89" w:rsidRDefault="00821B89" w:rsidP="00A13311">
            <w:pPr>
              <w:pStyle w:val="TAC"/>
            </w:pPr>
            <w:r>
              <w:t>179</w:t>
            </w:r>
          </w:p>
        </w:tc>
        <w:tc>
          <w:tcPr>
            <w:tcW w:w="0" w:type="auto"/>
          </w:tcPr>
          <w:p w:rsidR="00821B89" w:rsidRDefault="00821B89" w:rsidP="00A13311">
            <w:pPr>
              <w:pStyle w:val="TAC"/>
            </w:pPr>
            <w:r>
              <w:t>5568</w:t>
            </w:r>
          </w:p>
        </w:tc>
        <w:tc>
          <w:tcPr>
            <w:tcW w:w="0" w:type="auto"/>
          </w:tcPr>
          <w:p w:rsidR="00821B89" w:rsidRDefault="00821B89" w:rsidP="00A13311">
            <w:pPr>
              <w:pStyle w:val="TAC"/>
            </w:pPr>
            <w:r>
              <w:t>43</w:t>
            </w:r>
          </w:p>
        </w:tc>
        <w:tc>
          <w:tcPr>
            <w:tcW w:w="0" w:type="auto"/>
          </w:tcPr>
          <w:p w:rsidR="00821B89" w:rsidRDefault="00821B89" w:rsidP="00A13311">
            <w:pPr>
              <w:pStyle w:val="TAC"/>
            </w:pPr>
            <w:r>
              <w:t>174</w:t>
            </w:r>
          </w:p>
        </w:tc>
      </w:tr>
      <w:tr w:rsidR="00821B89" w:rsidTr="00A13311">
        <w:trPr>
          <w:jc w:val="center"/>
        </w:trPr>
        <w:tc>
          <w:tcPr>
            <w:tcW w:w="0" w:type="auto"/>
            <w:shd w:val="clear" w:color="auto" w:fill="E6E6E6"/>
          </w:tcPr>
          <w:p w:rsidR="00821B89" w:rsidRDefault="00821B89" w:rsidP="00A13311">
            <w:pPr>
              <w:pStyle w:val="TAC"/>
            </w:pPr>
            <w:r>
              <w:t>39</w:t>
            </w:r>
          </w:p>
        </w:tc>
        <w:tc>
          <w:tcPr>
            <w:tcW w:w="0" w:type="auto"/>
          </w:tcPr>
          <w:p w:rsidR="00821B89" w:rsidRDefault="00821B89" w:rsidP="00A13311">
            <w:pPr>
              <w:pStyle w:val="TAC"/>
            </w:pPr>
            <w:r>
              <w:t>344</w:t>
            </w:r>
          </w:p>
        </w:tc>
        <w:tc>
          <w:tcPr>
            <w:tcW w:w="0" w:type="auto"/>
          </w:tcPr>
          <w:p w:rsidR="00821B89" w:rsidRDefault="00821B89" w:rsidP="00A13311">
            <w:pPr>
              <w:pStyle w:val="TAC"/>
            </w:pPr>
            <w:r>
              <w:t>193</w:t>
            </w:r>
          </w:p>
        </w:tc>
        <w:tc>
          <w:tcPr>
            <w:tcW w:w="0" w:type="auto"/>
          </w:tcPr>
          <w:p w:rsidR="00821B89" w:rsidRDefault="00821B89" w:rsidP="00A13311">
            <w:pPr>
              <w:pStyle w:val="TAC"/>
            </w:pPr>
            <w:r>
              <w:t>86</w:t>
            </w:r>
          </w:p>
        </w:tc>
        <w:tc>
          <w:tcPr>
            <w:tcW w:w="0" w:type="auto"/>
            <w:shd w:val="clear" w:color="auto" w:fill="E6E6E6"/>
          </w:tcPr>
          <w:p w:rsidR="00821B89" w:rsidRDefault="00821B89" w:rsidP="00A13311">
            <w:pPr>
              <w:pStyle w:val="TAC"/>
            </w:pPr>
            <w:r>
              <w:t>86</w:t>
            </w:r>
          </w:p>
        </w:tc>
        <w:tc>
          <w:tcPr>
            <w:tcW w:w="0" w:type="auto"/>
          </w:tcPr>
          <w:p w:rsidR="00821B89" w:rsidRDefault="00821B89" w:rsidP="00A13311">
            <w:pPr>
              <w:pStyle w:val="TAC"/>
            </w:pPr>
            <w:r>
              <w:t>928</w:t>
            </w:r>
          </w:p>
        </w:tc>
        <w:tc>
          <w:tcPr>
            <w:tcW w:w="0" w:type="auto"/>
          </w:tcPr>
          <w:p w:rsidR="00821B89" w:rsidRDefault="00821B89" w:rsidP="00A13311">
            <w:pPr>
              <w:pStyle w:val="TAC"/>
            </w:pPr>
            <w:r>
              <w:t>15</w:t>
            </w:r>
          </w:p>
        </w:tc>
        <w:tc>
          <w:tcPr>
            <w:tcW w:w="0" w:type="auto"/>
          </w:tcPr>
          <w:p w:rsidR="00821B89" w:rsidRDefault="00821B89" w:rsidP="00A13311">
            <w:pPr>
              <w:pStyle w:val="TAC"/>
            </w:pPr>
            <w:r>
              <w:t>58</w:t>
            </w:r>
          </w:p>
        </w:tc>
        <w:tc>
          <w:tcPr>
            <w:tcW w:w="0" w:type="auto"/>
            <w:shd w:val="clear" w:color="auto" w:fill="E6E6E6"/>
          </w:tcPr>
          <w:p w:rsidR="00821B89" w:rsidRDefault="00821B89" w:rsidP="00A13311">
            <w:pPr>
              <w:pStyle w:val="TAC"/>
            </w:pPr>
            <w:r>
              <w:t>133</w:t>
            </w:r>
          </w:p>
        </w:tc>
        <w:tc>
          <w:tcPr>
            <w:tcW w:w="0" w:type="auto"/>
          </w:tcPr>
          <w:p w:rsidR="00821B89" w:rsidRDefault="00821B89" w:rsidP="00A13311">
            <w:pPr>
              <w:pStyle w:val="TAC"/>
            </w:pPr>
            <w:r>
              <w:t>2624</w:t>
            </w:r>
          </w:p>
        </w:tc>
        <w:tc>
          <w:tcPr>
            <w:tcW w:w="0" w:type="auto"/>
          </w:tcPr>
          <w:p w:rsidR="00821B89" w:rsidRDefault="00821B89" w:rsidP="00A13311">
            <w:pPr>
              <w:pStyle w:val="TAC"/>
            </w:pPr>
            <w:r>
              <w:t>27</w:t>
            </w:r>
          </w:p>
        </w:tc>
        <w:tc>
          <w:tcPr>
            <w:tcW w:w="0" w:type="auto"/>
          </w:tcPr>
          <w:p w:rsidR="00821B89" w:rsidRDefault="00821B89" w:rsidP="00A13311">
            <w:pPr>
              <w:pStyle w:val="TAC"/>
            </w:pPr>
            <w:r>
              <w:t>164</w:t>
            </w:r>
          </w:p>
        </w:tc>
        <w:tc>
          <w:tcPr>
            <w:tcW w:w="0" w:type="auto"/>
            <w:shd w:val="clear" w:color="auto" w:fill="E6E6E6"/>
          </w:tcPr>
          <w:p w:rsidR="00821B89" w:rsidRDefault="00821B89" w:rsidP="00A13311">
            <w:pPr>
              <w:pStyle w:val="TAC"/>
            </w:pPr>
            <w:r>
              <w:t>180</w:t>
            </w:r>
          </w:p>
        </w:tc>
        <w:tc>
          <w:tcPr>
            <w:tcW w:w="0" w:type="auto"/>
          </w:tcPr>
          <w:p w:rsidR="00821B89" w:rsidRDefault="00821B89" w:rsidP="00A13311">
            <w:pPr>
              <w:pStyle w:val="TAC"/>
            </w:pPr>
            <w:r>
              <w:t>5632</w:t>
            </w:r>
          </w:p>
        </w:tc>
        <w:tc>
          <w:tcPr>
            <w:tcW w:w="0" w:type="auto"/>
          </w:tcPr>
          <w:p w:rsidR="00821B89" w:rsidRDefault="00821B89" w:rsidP="00A13311">
            <w:pPr>
              <w:pStyle w:val="TAC"/>
            </w:pPr>
            <w:r>
              <w:t>45</w:t>
            </w:r>
          </w:p>
        </w:tc>
        <w:tc>
          <w:tcPr>
            <w:tcW w:w="0" w:type="auto"/>
          </w:tcPr>
          <w:p w:rsidR="00821B89" w:rsidRDefault="00821B89" w:rsidP="00A13311">
            <w:pPr>
              <w:pStyle w:val="TAC"/>
            </w:pPr>
            <w:r>
              <w:t>176</w:t>
            </w:r>
          </w:p>
        </w:tc>
      </w:tr>
      <w:tr w:rsidR="00821B89" w:rsidTr="00A13311">
        <w:trPr>
          <w:jc w:val="center"/>
        </w:trPr>
        <w:tc>
          <w:tcPr>
            <w:tcW w:w="0" w:type="auto"/>
            <w:shd w:val="clear" w:color="auto" w:fill="E6E6E6"/>
          </w:tcPr>
          <w:p w:rsidR="00821B89" w:rsidRDefault="00821B89" w:rsidP="00A13311">
            <w:pPr>
              <w:pStyle w:val="TAC"/>
            </w:pPr>
            <w:r>
              <w:t>40</w:t>
            </w:r>
          </w:p>
        </w:tc>
        <w:tc>
          <w:tcPr>
            <w:tcW w:w="0" w:type="auto"/>
          </w:tcPr>
          <w:p w:rsidR="00821B89" w:rsidRDefault="00821B89" w:rsidP="00A13311">
            <w:pPr>
              <w:pStyle w:val="TAC"/>
            </w:pPr>
            <w:r>
              <w:t>352</w:t>
            </w:r>
          </w:p>
        </w:tc>
        <w:tc>
          <w:tcPr>
            <w:tcW w:w="0" w:type="auto"/>
          </w:tcPr>
          <w:p w:rsidR="00821B89" w:rsidRDefault="00821B89" w:rsidP="00A13311">
            <w:pPr>
              <w:pStyle w:val="TAC"/>
            </w:pPr>
            <w:r>
              <w:t>21</w:t>
            </w:r>
          </w:p>
        </w:tc>
        <w:tc>
          <w:tcPr>
            <w:tcW w:w="0" w:type="auto"/>
          </w:tcPr>
          <w:p w:rsidR="00821B89" w:rsidRDefault="00821B89" w:rsidP="00A13311">
            <w:pPr>
              <w:pStyle w:val="TAC"/>
            </w:pPr>
            <w:r>
              <w:t>44</w:t>
            </w:r>
          </w:p>
        </w:tc>
        <w:tc>
          <w:tcPr>
            <w:tcW w:w="0" w:type="auto"/>
            <w:shd w:val="clear" w:color="auto" w:fill="E6E6E6"/>
          </w:tcPr>
          <w:p w:rsidR="00821B89" w:rsidRDefault="00821B89" w:rsidP="00A13311">
            <w:pPr>
              <w:pStyle w:val="TAC"/>
            </w:pPr>
            <w:r>
              <w:t>87</w:t>
            </w:r>
          </w:p>
        </w:tc>
        <w:tc>
          <w:tcPr>
            <w:tcW w:w="0" w:type="auto"/>
          </w:tcPr>
          <w:p w:rsidR="00821B89" w:rsidRDefault="00821B89" w:rsidP="00A13311">
            <w:pPr>
              <w:pStyle w:val="TAC"/>
            </w:pPr>
            <w:r>
              <w:t>944</w:t>
            </w:r>
          </w:p>
        </w:tc>
        <w:tc>
          <w:tcPr>
            <w:tcW w:w="0" w:type="auto"/>
          </w:tcPr>
          <w:p w:rsidR="00821B89" w:rsidRDefault="00821B89" w:rsidP="00A13311">
            <w:pPr>
              <w:pStyle w:val="TAC"/>
            </w:pPr>
            <w:r>
              <w:t>147</w:t>
            </w:r>
          </w:p>
        </w:tc>
        <w:tc>
          <w:tcPr>
            <w:tcW w:w="0" w:type="auto"/>
          </w:tcPr>
          <w:p w:rsidR="00821B89" w:rsidRDefault="00821B89" w:rsidP="00A13311">
            <w:pPr>
              <w:pStyle w:val="TAC"/>
            </w:pPr>
            <w:r>
              <w:t>118</w:t>
            </w:r>
          </w:p>
        </w:tc>
        <w:tc>
          <w:tcPr>
            <w:tcW w:w="0" w:type="auto"/>
            <w:shd w:val="clear" w:color="auto" w:fill="E6E6E6"/>
          </w:tcPr>
          <w:p w:rsidR="00821B89" w:rsidRDefault="00821B89" w:rsidP="00A13311">
            <w:pPr>
              <w:pStyle w:val="TAC"/>
            </w:pPr>
            <w:r>
              <w:t>134</w:t>
            </w:r>
          </w:p>
        </w:tc>
        <w:tc>
          <w:tcPr>
            <w:tcW w:w="0" w:type="auto"/>
          </w:tcPr>
          <w:p w:rsidR="00821B89" w:rsidRDefault="00821B89" w:rsidP="00A13311">
            <w:pPr>
              <w:pStyle w:val="TAC"/>
            </w:pPr>
            <w:r>
              <w:t>2688</w:t>
            </w:r>
          </w:p>
        </w:tc>
        <w:tc>
          <w:tcPr>
            <w:tcW w:w="0" w:type="auto"/>
          </w:tcPr>
          <w:p w:rsidR="00821B89" w:rsidRDefault="00821B89" w:rsidP="00A13311">
            <w:pPr>
              <w:pStyle w:val="TAC"/>
            </w:pPr>
            <w:r>
              <w:t>127</w:t>
            </w:r>
          </w:p>
        </w:tc>
        <w:tc>
          <w:tcPr>
            <w:tcW w:w="0" w:type="auto"/>
          </w:tcPr>
          <w:p w:rsidR="00821B89" w:rsidRDefault="00821B89" w:rsidP="00A13311">
            <w:pPr>
              <w:pStyle w:val="TAC"/>
            </w:pPr>
            <w:r>
              <w:t>504</w:t>
            </w:r>
          </w:p>
        </w:tc>
        <w:tc>
          <w:tcPr>
            <w:tcW w:w="0" w:type="auto"/>
            <w:shd w:val="clear" w:color="auto" w:fill="E6E6E6"/>
          </w:tcPr>
          <w:p w:rsidR="00821B89" w:rsidRDefault="00821B89" w:rsidP="00A13311">
            <w:pPr>
              <w:pStyle w:val="TAC"/>
            </w:pPr>
            <w:r>
              <w:t>181</w:t>
            </w:r>
          </w:p>
        </w:tc>
        <w:tc>
          <w:tcPr>
            <w:tcW w:w="0" w:type="auto"/>
          </w:tcPr>
          <w:p w:rsidR="00821B89" w:rsidRDefault="00821B89" w:rsidP="00A13311">
            <w:pPr>
              <w:pStyle w:val="TAC"/>
            </w:pPr>
            <w:r>
              <w:t>5696</w:t>
            </w:r>
          </w:p>
        </w:tc>
        <w:tc>
          <w:tcPr>
            <w:tcW w:w="0" w:type="auto"/>
          </w:tcPr>
          <w:p w:rsidR="00821B89" w:rsidRDefault="00821B89" w:rsidP="00A13311">
            <w:pPr>
              <w:pStyle w:val="TAC"/>
            </w:pPr>
            <w:r>
              <w:t>45</w:t>
            </w:r>
          </w:p>
        </w:tc>
        <w:tc>
          <w:tcPr>
            <w:tcW w:w="0" w:type="auto"/>
          </w:tcPr>
          <w:p w:rsidR="00821B89" w:rsidRDefault="00821B89" w:rsidP="00A13311">
            <w:pPr>
              <w:pStyle w:val="TAC"/>
            </w:pPr>
            <w:r>
              <w:t>178</w:t>
            </w:r>
          </w:p>
        </w:tc>
      </w:tr>
      <w:tr w:rsidR="00821B89" w:rsidTr="00A13311">
        <w:trPr>
          <w:jc w:val="center"/>
        </w:trPr>
        <w:tc>
          <w:tcPr>
            <w:tcW w:w="0" w:type="auto"/>
            <w:shd w:val="clear" w:color="auto" w:fill="E6E6E6"/>
          </w:tcPr>
          <w:p w:rsidR="00821B89" w:rsidRDefault="00821B89" w:rsidP="00A13311">
            <w:pPr>
              <w:pStyle w:val="TAC"/>
            </w:pPr>
            <w:r>
              <w:t>41</w:t>
            </w:r>
          </w:p>
        </w:tc>
        <w:tc>
          <w:tcPr>
            <w:tcW w:w="0" w:type="auto"/>
          </w:tcPr>
          <w:p w:rsidR="00821B89" w:rsidRDefault="00821B89" w:rsidP="00A13311">
            <w:pPr>
              <w:pStyle w:val="TAC"/>
            </w:pPr>
            <w:r>
              <w:t>360</w:t>
            </w:r>
          </w:p>
        </w:tc>
        <w:tc>
          <w:tcPr>
            <w:tcW w:w="0" w:type="auto"/>
          </w:tcPr>
          <w:p w:rsidR="00821B89" w:rsidRDefault="00821B89" w:rsidP="00A13311">
            <w:pPr>
              <w:pStyle w:val="TAC"/>
            </w:pPr>
            <w:r>
              <w:t>133</w:t>
            </w:r>
          </w:p>
        </w:tc>
        <w:tc>
          <w:tcPr>
            <w:tcW w:w="0" w:type="auto"/>
          </w:tcPr>
          <w:p w:rsidR="00821B89" w:rsidRDefault="00821B89" w:rsidP="00A13311">
            <w:pPr>
              <w:pStyle w:val="TAC"/>
            </w:pPr>
            <w:r>
              <w:t>90</w:t>
            </w:r>
          </w:p>
        </w:tc>
        <w:tc>
          <w:tcPr>
            <w:tcW w:w="0" w:type="auto"/>
            <w:shd w:val="clear" w:color="auto" w:fill="E6E6E6"/>
          </w:tcPr>
          <w:p w:rsidR="00821B89" w:rsidRDefault="00821B89" w:rsidP="00A13311">
            <w:pPr>
              <w:pStyle w:val="TAC"/>
            </w:pPr>
            <w:r>
              <w:t>88</w:t>
            </w:r>
          </w:p>
        </w:tc>
        <w:tc>
          <w:tcPr>
            <w:tcW w:w="0" w:type="auto"/>
          </w:tcPr>
          <w:p w:rsidR="00821B89" w:rsidRDefault="00821B89" w:rsidP="00A13311">
            <w:pPr>
              <w:pStyle w:val="TAC"/>
            </w:pPr>
            <w:r>
              <w:t>960</w:t>
            </w:r>
          </w:p>
        </w:tc>
        <w:tc>
          <w:tcPr>
            <w:tcW w:w="0" w:type="auto"/>
          </w:tcPr>
          <w:p w:rsidR="00821B89" w:rsidRDefault="00821B89" w:rsidP="00A13311">
            <w:pPr>
              <w:pStyle w:val="TAC"/>
            </w:pPr>
            <w:r>
              <w:t>29</w:t>
            </w:r>
          </w:p>
        </w:tc>
        <w:tc>
          <w:tcPr>
            <w:tcW w:w="0" w:type="auto"/>
          </w:tcPr>
          <w:p w:rsidR="00821B89" w:rsidRDefault="00821B89" w:rsidP="00A13311">
            <w:pPr>
              <w:pStyle w:val="TAC"/>
            </w:pPr>
            <w:r>
              <w:t>60</w:t>
            </w:r>
          </w:p>
        </w:tc>
        <w:tc>
          <w:tcPr>
            <w:tcW w:w="0" w:type="auto"/>
            <w:shd w:val="clear" w:color="auto" w:fill="E6E6E6"/>
          </w:tcPr>
          <w:p w:rsidR="00821B89" w:rsidRDefault="00821B89" w:rsidP="00A13311">
            <w:pPr>
              <w:pStyle w:val="TAC"/>
            </w:pPr>
            <w:r>
              <w:t>135</w:t>
            </w:r>
          </w:p>
        </w:tc>
        <w:tc>
          <w:tcPr>
            <w:tcW w:w="0" w:type="auto"/>
          </w:tcPr>
          <w:p w:rsidR="00821B89" w:rsidRDefault="00821B89" w:rsidP="00A13311">
            <w:pPr>
              <w:pStyle w:val="TAC"/>
            </w:pPr>
            <w:r>
              <w:t>2752</w:t>
            </w:r>
          </w:p>
        </w:tc>
        <w:tc>
          <w:tcPr>
            <w:tcW w:w="0" w:type="auto"/>
          </w:tcPr>
          <w:p w:rsidR="00821B89" w:rsidRDefault="00821B89" w:rsidP="00A13311">
            <w:pPr>
              <w:pStyle w:val="TAC"/>
            </w:pPr>
            <w:r>
              <w:t>143</w:t>
            </w:r>
          </w:p>
        </w:tc>
        <w:tc>
          <w:tcPr>
            <w:tcW w:w="0" w:type="auto"/>
          </w:tcPr>
          <w:p w:rsidR="00821B89" w:rsidRDefault="00821B89" w:rsidP="00A13311">
            <w:pPr>
              <w:pStyle w:val="TAC"/>
            </w:pPr>
            <w:r>
              <w:t>172</w:t>
            </w:r>
          </w:p>
        </w:tc>
        <w:tc>
          <w:tcPr>
            <w:tcW w:w="0" w:type="auto"/>
            <w:shd w:val="clear" w:color="auto" w:fill="E6E6E6"/>
          </w:tcPr>
          <w:p w:rsidR="00821B89" w:rsidRDefault="00821B89" w:rsidP="00A13311">
            <w:pPr>
              <w:pStyle w:val="TAC"/>
            </w:pPr>
            <w:r>
              <w:t>182</w:t>
            </w:r>
          </w:p>
        </w:tc>
        <w:tc>
          <w:tcPr>
            <w:tcW w:w="0" w:type="auto"/>
          </w:tcPr>
          <w:p w:rsidR="00821B89" w:rsidRDefault="00821B89" w:rsidP="00A13311">
            <w:pPr>
              <w:pStyle w:val="TAC"/>
            </w:pPr>
            <w:r>
              <w:t>5760</w:t>
            </w:r>
          </w:p>
        </w:tc>
        <w:tc>
          <w:tcPr>
            <w:tcW w:w="0" w:type="auto"/>
          </w:tcPr>
          <w:p w:rsidR="00821B89" w:rsidRDefault="00821B89" w:rsidP="00A13311">
            <w:pPr>
              <w:pStyle w:val="TAC"/>
            </w:pPr>
            <w:r>
              <w:t>161</w:t>
            </w:r>
          </w:p>
        </w:tc>
        <w:tc>
          <w:tcPr>
            <w:tcW w:w="0" w:type="auto"/>
          </w:tcPr>
          <w:p w:rsidR="00821B89" w:rsidRDefault="00821B89" w:rsidP="00A13311">
            <w:pPr>
              <w:pStyle w:val="TAC"/>
            </w:pPr>
            <w:r>
              <w:t>120</w:t>
            </w:r>
          </w:p>
        </w:tc>
      </w:tr>
      <w:tr w:rsidR="00821B89" w:rsidTr="00A13311">
        <w:trPr>
          <w:jc w:val="center"/>
        </w:trPr>
        <w:tc>
          <w:tcPr>
            <w:tcW w:w="0" w:type="auto"/>
            <w:shd w:val="clear" w:color="auto" w:fill="E6E6E6"/>
          </w:tcPr>
          <w:p w:rsidR="00821B89" w:rsidRDefault="00821B89" w:rsidP="00A13311">
            <w:pPr>
              <w:pStyle w:val="TAC"/>
            </w:pPr>
            <w:r>
              <w:t>42</w:t>
            </w:r>
          </w:p>
        </w:tc>
        <w:tc>
          <w:tcPr>
            <w:tcW w:w="0" w:type="auto"/>
          </w:tcPr>
          <w:p w:rsidR="00821B89" w:rsidRDefault="00821B89" w:rsidP="00A13311">
            <w:pPr>
              <w:pStyle w:val="TAC"/>
            </w:pPr>
            <w:r>
              <w:t>368</w:t>
            </w:r>
          </w:p>
        </w:tc>
        <w:tc>
          <w:tcPr>
            <w:tcW w:w="0" w:type="auto"/>
          </w:tcPr>
          <w:p w:rsidR="00821B89" w:rsidRDefault="00821B89" w:rsidP="00A13311">
            <w:pPr>
              <w:pStyle w:val="TAC"/>
            </w:pPr>
            <w:r>
              <w:t>81</w:t>
            </w:r>
          </w:p>
        </w:tc>
        <w:tc>
          <w:tcPr>
            <w:tcW w:w="0" w:type="auto"/>
          </w:tcPr>
          <w:p w:rsidR="00821B89" w:rsidRDefault="00821B89" w:rsidP="00A13311">
            <w:pPr>
              <w:pStyle w:val="TAC"/>
            </w:pPr>
            <w:r>
              <w:t>46</w:t>
            </w:r>
          </w:p>
        </w:tc>
        <w:tc>
          <w:tcPr>
            <w:tcW w:w="0" w:type="auto"/>
            <w:shd w:val="clear" w:color="auto" w:fill="E6E6E6"/>
          </w:tcPr>
          <w:p w:rsidR="00821B89" w:rsidRDefault="00821B89" w:rsidP="00A13311">
            <w:pPr>
              <w:pStyle w:val="TAC"/>
            </w:pPr>
            <w:r>
              <w:t>89</w:t>
            </w:r>
          </w:p>
        </w:tc>
        <w:tc>
          <w:tcPr>
            <w:tcW w:w="0" w:type="auto"/>
          </w:tcPr>
          <w:p w:rsidR="00821B89" w:rsidRDefault="00821B89" w:rsidP="00A13311">
            <w:pPr>
              <w:pStyle w:val="TAC"/>
            </w:pPr>
            <w:r>
              <w:t>976</w:t>
            </w:r>
          </w:p>
        </w:tc>
        <w:tc>
          <w:tcPr>
            <w:tcW w:w="0" w:type="auto"/>
          </w:tcPr>
          <w:p w:rsidR="00821B89" w:rsidRDefault="00821B89" w:rsidP="00A13311">
            <w:pPr>
              <w:pStyle w:val="TAC"/>
            </w:pPr>
            <w:r>
              <w:t>59</w:t>
            </w:r>
          </w:p>
        </w:tc>
        <w:tc>
          <w:tcPr>
            <w:tcW w:w="0" w:type="auto"/>
          </w:tcPr>
          <w:p w:rsidR="00821B89" w:rsidRDefault="00821B89" w:rsidP="00A13311">
            <w:pPr>
              <w:pStyle w:val="TAC"/>
            </w:pPr>
            <w:r>
              <w:t>122</w:t>
            </w:r>
          </w:p>
        </w:tc>
        <w:tc>
          <w:tcPr>
            <w:tcW w:w="0" w:type="auto"/>
            <w:shd w:val="clear" w:color="auto" w:fill="E6E6E6"/>
          </w:tcPr>
          <w:p w:rsidR="00821B89" w:rsidRDefault="00821B89" w:rsidP="00A13311">
            <w:pPr>
              <w:pStyle w:val="TAC"/>
            </w:pPr>
            <w:r>
              <w:t>136</w:t>
            </w:r>
          </w:p>
        </w:tc>
        <w:tc>
          <w:tcPr>
            <w:tcW w:w="0" w:type="auto"/>
          </w:tcPr>
          <w:p w:rsidR="00821B89" w:rsidRDefault="00821B89" w:rsidP="00A13311">
            <w:pPr>
              <w:pStyle w:val="TAC"/>
            </w:pPr>
            <w:r>
              <w:t>2816</w:t>
            </w:r>
          </w:p>
        </w:tc>
        <w:tc>
          <w:tcPr>
            <w:tcW w:w="0" w:type="auto"/>
          </w:tcPr>
          <w:p w:rsidR="00821B89" w:rsidRDefault="00821B89" w:rsidP="00A13311">
            <w:pPr>
              <w:pStyle w:val="TAC"/>
            </w:pPr>
            <w:r>
              <w:t>43</w:t>
            </w:r>
          </w:p>
        </w:tc>
        <w:tc>
          <w:tcPr>
            <w:tcW w:w="0" w:type="auto"/>
          </w:tcPr>
          <w:p w:rsidR="00821B89" w:rsidRDefault="00821B89" w:rsidP="00A13311">
            <w:pPr>
              <w:pStyle w:val="TAC"/>
            </w:pPr>
            <w:r>
              <w:t>88</w:t>
            </w:r>
          </w:p>
        </w:tc>
        <w:tc>
          <w:tcPr>
            <w:tcW w:w="0" w:type="auto"/>
            <w:shd w:val="clear" w:color="auto" w:fill="E6E6E6"/>
          </w:tcPr>
          <w:p w:rsidR="00821B89" w:rsidRDefault="00821B89" w:rsidP="00A13311">
            <w:pPr>
              <w:pStyle w:val="TAC"/>
            </w:pPr>
            <w:r>
              <w:t>183</w:t>
            </w:r>
          </w:p>
        </w:tc>
        <w:tc>
          <w:tcPr>
            <w:tcW w:w="0" w:type="auto"/>
          </w:tcPr>
          <w:p w:rsidR="00821B89" w:rsidRDefault="00821B89" w:rsidP="00A13311">
            <w:pPr>
              <w:pStyle w:val="TAC"/>
            </w:pPr>
            <w:r>
              <w:t>5824</w:t>
            </w:r>
          </w:p>
        </w:tc>
        <w:tc>
          <w:tcPr>
            <w:tcW w:w="0" w:type="auto"/>
          </w:tcPr>
          <w:p w:rsidR="00821B89" w:rsidRDefault="00821B89" w:rsidP="00A13311">
            <w:pPr>
              <w:pStyle w:val="TAC"/>
            </w:pPr>
            <w:r>
              <w:t>89</w:t>
            </w:r>
          </w:p>
        </w:tc>
        <w:tc>
          <w:tcPr>
            <w:tcW w:w="0" w:type="auto"/>
          </w:tcPr>
          <w:p w:rsidR="00821B89" w:rsidRDefault="00821B89" w:rsidP="00A13311">
            <w:pPr>
              <w:pStyle w:val="TAC"/>
            </w:pPr>
            <w:r>
              <w:t>182</w:t>
            </w:r>
          </w:p>
        </w:tc>
      </w:tr>
      <w:tr w:rsidR="00821B89" w:rsidTr="00A13311">
        <w:trPr>
          <w:jc w:val="center"/>
        </w:trPr>
        <w:tc>
          <w:tcPr>
            <w:tcW w:w="0" w:type="auto"/>
            <w:shd w:val="clear" w:color="auto" w:fill="E6E6E6"/>
          </w:tcPr>
          <w:p w:rsidR="00821B89" w:rsidRDefault="00821B89" w:rsidP="00A13311">
            <w:pPr>
              <w:pStyle w:val="TAC"/>
            </w:pPr>
            <w:r>
              <w:t>43</w:t>
            </w:r>
          </w:p>
        </w:tc>
        <w:tc>
          <w:tcPr>
            <w:tcW w:w="0" w:type="auto"/>
          </w:tcPr>
          <w:p w:rsidR="00821B89" w:rsidRDefault="00821B89" w:rsidP="00A13311">
            <w:pPr>
              <w:pStyle w:val="TAC"/>
            </w:pPr>
            <w:r>
              <w:t>376</w:t>
            </w:r>
          </w:p>
        </w:tc>
        <w:tc>
          <w:tcPr>
            <w:tcW w:w="0" w:type="auto"/>
          </w:tcPr>
          <w:p w:rsidR="00821B89" w:rsidRDefault="00821B89" w:rsidP="00A13311">
            <w:pPr>
              <w:pStyle w:val="TAC"/>
            </w:pPr>
            <w:r>
              <w:t>45</w:t>
            </w:r>
          </w:p>
        </w:tc>
        <w:tc>
          <w:tcPr>
            <w:tcW w:w="0" w:type="auto"/>
          </w:tcPr>
          <w:p w:rsidR="00821B89" w:rsidRDefault="00821B89" w:rsidP="00A13311">
            <w:pPr>
              <w:pStyle w:val="TAC"/>
            </w:pPr>
            <w:r>
              <w:t>94</w:t>
            </w:r>
          </w:p>
        </w:tc>
        <w:tc>
          <w:tcPr>
            <w:tcW w:w="0" w:type="auto"/>
            <w:shd w:val="clear" w:color="auto" w:fill="E6E6E6"/>
          </w:tcPr>
          <w:p w:rsidR="00821B89" w:rsidRDefault="00821B89" w:rsidP="00A13311">
            <w:pPr>
              <w:pStyle w:val="TAC"/>
            </w:pPr>
            <w:r>
              <w:t>90</w:t>
            </w:r>
          </w:p>
        </w:tc>
        <w:tc>
          <w:tcPr>
            <w:tcW w:w="0" w:type="auto"/>
          </w:tcPr>
          <w:p w:rsidR="00821B89" w:rsidRDefault="00821B89" w:rsidP="00A13311">
            <w:pPr>
              <w:pStyle w:val="TAC"/>
            </w:pPr>
            <w:r>
              <w:t>992</w:t>
            </w:r>
          </w:p>
        </w:tc>
        <w:tc>
          <w:tcPr>
            <w:tcW w:w="0" w:type="auto"/>
          </w:tcPr>
          <w:p w:rsidR="00821B89" w:rsidRDefault="00821B89" w:rsidP="00A13311">
            <w:pPr>
              <w:pStyle w:val="TAC"/>
            </w:pPr>
            <w:r>
              <w:t>65</w:t>
            </w:r>
          </w:p>
        </w:tc>
        <w:tc>
          <w:tcPr>
            <w:tcW w:w="0" w:type="auto"/>
          </w:tcPr>
          <w:p w:rsidR="00821B89" w:rsidRDefault="00821B89" w:rsidP="00A13311">
            <w:pPr>
              <w:pStyle w:val="TAC"/>
            </w:pPr>
            <w:r>
              <w:t>124</w:t>
            </w:r>
          </w:p>
        </w:tc>
        <w:tc>
          <w:tcPr>
            <w:tcW w:w="0" w:type="auto"/>
            <w:shd w:val="clear" w:color="auto" w:fill="E6E6E6"/>
          </w:tcPr>
          <w:p w:rsidR="00821B89" w:rsidRDefault="00821B89" w:rsidP="00A13311">
            <w:pPr>
              <w:pStyle w:val="TAC"/>
            </w:pPr>
            <w:r>
              <w:t>137</w:t>
            </w:r>
          </w:p>
        </w:tc>
        <w:tc>
          <w:tcPr>
            <w:tcW w:w="0" w:type="auto"/>
          </w:tcPr>
          <w:p w:rsidR="00821B89" w:rsidRDefault="00821B89" w:rsidP="00A13311">
            <w:pPr>
              <w:pStyle w:val="TAC"/>
            </w:pPr>
            <w:r>
              <w:t>2880</w:t>
            </w:r>
          </w:p>
        </w:tc>
        <w:tc>
          <w:tcPr>
            <w:tcW w:w="0" w:type="auto"/>
          </w:tcPr>
          <w:p w:rsidR="00821B89" w:rsidRDefault="00821B89" w:rsidP="00A13311">
            <w:pPr>
              <w:pStyle w:val="TAC"/>
            </w:pPr>
            <w:r>
              <w:t>29</w:t>
            </w:r>
          </w:p>
        </w:tc>
        <w:tc>
          <w:tcPr>
            <w:tcW w:w="0" w:type="auto"/>
          </w:tcPr>
          <w:p w:rsidR="00821B89" w:rsidRDefault="00821B89" w:rsidP="00A13311">
            <w:pPr>
              <w:pStyle w:val="TAC"/>
            </w:pPr>
            <w:r>
              <w:t>300</w:t>
            </w:r>
          </w:p>
        </w:tc>
        <w:tc>
          <w:tcPr>
            <w:tcW w:w="0" w:type="auto"/>
            <w:shd w:val="clear" w:color="auto" w:fill="E6E6E6"/>
          </w:tcPr>
          <w:p w:rsidR="00821B89" w:rsidRDefault="00821B89" w:rsidP="00A13311">
            <w:pPr>
              <w:pStyle w:val="TAC"/>
            </w:pPr>
            <w:r>
              <w:t>184</w:t>
            </w:r>
          </w:p>
        </w:tc>
        <w:tc>
          <w:tcPr>
            <w:tcW w:w="0" w:type="auto"/>
          </w:tcPr>
          <w:p w:rsidR="00821B89" w:rsidRDefault="00821B89" w:rsidP="00A13311">
            <w:pPr>
              <w:pStyle w:val="TAC"/>
            </w:pPr>
            <w:r>
              <w:t>5888</w:t>
            </w:r>
          </w:p>
        </w:tc>
        <w:tc>
          <w:tcPr>
            <w:tcW w:w="0" w:type="auto"/>
          </w:tcPr>
          <w:p w:rsidR="00821B89" w:rsidRDefault="00821B89" w:rsidP="00A13311">
            <w:pPr>
              <w:pStyle w:val="TAC"/>
            </w:pPr>
            <w:r>
              <w:t>323</w:t>
            </w:r>
          </w:p>
        </w:tc>
        <w:tc>
          <w:tcPr>
            <w:tcW w:w="0" w:type="auto"/>
          </w:tcPr>
          <w:p w:rsidR="00821B89" w:rsidRDefault="00821B89" w:rsidP="00A13311">
            <w:pPr>
              <w:pStyle w:val="TAC"/>
            </w:pPr>
            <w:r>
              <w:t>184</w:t>
            </w:r>
          </w:p>
        </w:tc>
      </w:tr>
      <w:tr w:rsidR="00821B89" w:rsidTr="00A13311">
        <w:trPr>
          <w:jc w:val="center"/>
        </w:trPr>
        <w:tc>
          <w:tcPr>
            <w:tcW w:w="0" w:type="auto"/>
            <w:shd w:val="clear" w:color="auto" w:fill="E6E6E6"/>
          </w:tcPr>
          <w:p w:rsidR="00821B89" w:rsidRDefault="00821B89" w:rsidP="00A13311">
            <w:pPr>
              <w:pStyle w:val="TAC"/>
            </w:pPr>
            <w:r>
              <w:t>44</w:t>
            </w:r>
          </w:p>
        </w:tc>
        <w:tc>
          <w:tcPr>
            <w:tcW w:w="0" w:type="auto"/>
          </w:tcPr>
          <w:p w:rsidR="00821B89" w:rsidRDefault="00821B89" w:rsidP="00A13311">
            <w:pPr>
              <w:pStyle w:val="TAC"/>
            </w:pPr>
            <w:r>
              <w:t>384</w:t>
            </w:r>
          </w:p>
        </w:tc>
        <w:tc>
          <w:tcPr>
            <w:tcW w:w="0" w:type="auto"/>
          </w:tcPr>
          <w:p w:rsidR="00821B89" w:rsidRDefault="00821B89" w:rsidP="00A13311">
            <w:pPr>
              <w:pStyle w:val="TAC"/>
            </w:pPr>
            <w:r>
              <w:t>23</w:t>
            </w:r>
          </w:p>
        </w:tc>
        <w:tc>
          <w:tcPr>
            <w:tcW w:w="0" w:type="auto"/>
          </w:tcPr>
          <w:p w:rsidR="00821B89" w:rsidRDefault="00821B89" w:rsidP="00A13311">
            <w:pPr>
              <w:pStyle w:val="TAC"/>
            </w:pPr>
            <w:r>
              <w:t>48</w:t>
            </w:r>
          </w:p>
        </w:tc>
        <w:tc>
          <w:tcPr>
            <w:tcW w:w="0" w:type="auto"/>
            <w:shd w:val="clear" w:color="auto" w:fill="E6E6E6"/>
          </w:tcPr>
          <w:p w:rsidR="00821B89" w:rsidRDefault="00821B89" w:rsidP="00A13311">
            <w:pPr>
              <w:pStyle w:val="TAC"/>
            </w:pPr>
            <w:r>
              <w:t>91</w:t>
            </w:r>
          </w:p>
        </w:tc>
        <w:tc>
          <w:tcPr>
            <w:tcW w:w="0" w:type="auto"/>
          </w:tcPr>
          <w:p w:rsidR="00821B89" w:rsidRDefault="00821B89" w:rsidP="00A13311">
            <w:pPr>
              <w:pStyle w:val="TAC"/>
            </w:pPr>
            <w:r>
              <w:t>1008</w:t>
            </w:r>
          </w:p>
        </w:tc>
        <w:tc>
          <w:tcPr>
            <w:tcW w:w="0" w:type="auto"/>
          </w:tcPr>
          <w:p w:rsidR="00821B89" w:rsidRDefault="00821B89" w:rsidP="00A13311">
            <w:pPr>
              <w:pStyle w:val="TAC"/>
            </w:pPr>
            <w:r>
              <w:t>55</w:t>
            </w:r>
          </w:p>
        </w:tc>
        <w:tc>
          <w:tcPr>
            <w:tcW w:w="0" w:type="auto"/>
          </w:tcPr>
          <w:p w:rsidR="00821B89" w:rsidRDefault="00821B89" w:rsidP="00A13311">
            <w:pPr>
              <w:pStyle w:val="TAC"/>
            </w:pPr>
            <w:r>
              <w:t>84</w:t>
            </w:r>
          </w:p>
        </w:tc>
        <w:tc>
          <w:tcPr>
            <w:tcW w:w="0" w:type="auto"/>
            <w:shd w:val="clear" w:color="auto" w:fill="E6E6E6"/>
          </w:tcPr>
          <w:p w:rsidR="00821B89" w:rsidRDefault="00821B89" w:rsidP="00A13311">
            <w:pPr>
              <w:pStyle w:val="TAC"/>
            </w:pPr>
            <w:r>
              <w:t>138</w:t>
            </w:r>
          </w:p>
        </w:tc>
        <w:tc>
          <w:tcPr>
            <w:tcW w:w="0" w:type="auto"/>
          </w:tcPr>
          <w:p w:rsidR="00821B89" w:rsidRDefault="00821B89" w:rsidP="00A13311">
            <w:pPr>
              <w:pStyle w:val="TAC"/>
            </w:pPr>
            <w:r>
              <w:t>2944</w:t>
            </w:r>
          </w:p>
        </w:tc>
        <w:tc>
          <w:tcPr>
            <w:tcW w:w="0" w:type="auto"/>
          </w:tcPr>
          <w:p w:rsidR="00821B89" w:rsidRDefault="00821B89" w:rsidP="00A13311">
            <w:pPr>
              <w:pStyle w:val="TAC"/>
            </w:pPr>
            <w:r>
              <w:t>45</w:t>
            </w:r>
          </w:p>
        </w:tc>
        <w:tc>
          <w:tcPr>
            <w:tcW w:w="0" w:type="auto"/>
          </w:tcPr>
          <w:p w:rsidR="00821B89" w:rsidRDefault="00821B89" w:rsidP="00A13311">
            <w:pPr>
              <w:pStyle w:val="TAC"/>
            </w:pPr>
            <w:r>
              <w:t>92</w:t>
            </w:r>
          </w:p>
        </w:tc>
        <w:tc>
          <w:tcPr>
            <w:tcW w:w="0" w:type="auto"/>
            <w:shd w:val="clear" w:color="auto" w:fill="E6E6E6"/>
          </w:tcPr>
          <w:p w:rsidR="00821B89" w:rsidRDefault="00821B89" w:rsidP="00A13311">
            <w:pPr>
              <w:pStyle w:val="TAC"/>
            </w:pPr>
            <w:r>
              <w:t>185</w:t>
            </w:r>
          </w:p>
        </w:tc>
        <w:tc>
          <w:tcPr>
            <w:tcW w:w="0" w:type="auto"/>
          </w:tcPr>
          <w:p w:rsidR="00821B89" w:rsidRDefault="00821B89" w:rsidP="00A13311">
            <w:pPr>
              <w:pStyle w:val="TAC"/>
            </w:pPr>
            <w:r>
              <w:t>5952</w:t>
            </w:r>
          </w:p>
        </w:tc>
        <w:tc>
          <w:tcPr>
            <w:tcW w:w="0" w:type="auto"/>
          </w:tcPr>
          <w:p w:rsidR="00821B89" w:rsidRDefault="00821B89" w:rsidP="00A13311">
            <w:pPr>
              <w:pStyle w:val="TAC"/>
            </w:pPr>
            <w:r>
              <w:t>47</w:t>
            </w:r>
          </w:p>
        </w:tc>
        <w:tc>
          <w:tcPr>
            <w:tcW w:w="0" w:type="auto"/>
          </w:tcPr>
          <w:p w:rsidR="00821B89" w:rsidRDefault="00821B89" w:rsidP="00A13311">
            <w:pPr>
              <w:pStyle w:val="TAC"/>
            </w:pPr>
            <w:r>
              <w:t>186</w:t>
            </w:r>
          </w:p>
        </w:tc>
      </w:tr>
      <w:tr w:rsidR="00821B89" w:rsidTr="00A13311">
        <w:trPr>
          <w:jc w:val="center"/>
        </w:trPr>
        <w:tc>
          <w:tcPr>
            <w:tcW w:w="0" w:type="auto"/>
            <w:shd w:val="clear" w:color="auto" w:fill="E6E6E6"/>
          </w:tcPr>
          <w:p w:rsidR="00821B89" w:rsidRDefault="00821B89" w:rsidP="00A13311">
            <w:pPr>
              <w:pStyle w:val="TAC"/>
            </w:pPr>
            <w:r>
              <w:t>45</w:t>
            </w:r>
          </w:p>
        </w:tc>
        <w:tc>
          <w:tcPr>
            <w:tcW w:w="0" w:type="auto"/>
          </w:tcPr>
          <w:p w:rsidR="00821B89" w:rsidRDefault="00821B89" w:rsidP="00A13311">
            <w:pPr>
              <w:pStyle w:val="TAC"/>
            </w:pPr>
            <w:r>
              <w:t>392</w:t>
            </w:r>
          </w:p>
        </w:tc>
        <w:tc>
          <w:tcPr>
            <w:tcW w:w="0" w:type="auto"/>
          </w:tcPr>
          <w:p w:rsidR="00821B89" w:rsidRDefault="00821B89" w:rsidP="00A13311">
            <w:pPr>
              <w:pStyle w:val="TAC"/>
            </w:pPr>
            <w:r>
              <w:t>243</w:t>
            </w:r>
          </w:p>
        </w:tc>
        <w:tc>
          <w:tcPr>
            <w:tcW w:w="0" w:type="auto"/>
          </w:tcPr>
          <w:p w:rsidR="00821B89" w:rsidRDefault="00821B89" w:rsidP="00A13311">
            <w:pPr>
              <w:pStyle w:val="TAC"/>
            </w:pPr>
            <w:r>
              <w:t>98</w:t>
            </w:r>
          </w:p>
        </w:tc>
        <w:tc>
          <w:tcPr>
            <w:tcW w:w="0" w:type="auto"/>
            <w:shd w:val="clear" w:color="auto" w:fill="E6E6E6"/>
          </w:tcPr>
          <w:p w:rsidR="00821B89" w:rsidRDefault="00821B89" w:rsidP="00A13311">
            <w:pPr>
              <w:pStyle w:val="TAC"/>
            </w:pPr>
            <w:r>
              <w:t>92</w:t>
            </w:r>
          </w:p>
        </w:tc>
        <w:tc>
          <w:tcPr>
            <w:tcW w:w="0" w:type="auto"/>
          </w:tcPr>
          <w:p w:rsidR="00821B89" w:rsidRDefault="00821B89" w:rsidP="00A13311">
            <w:pPr>
              <w:pStyle w:val="TAC"/>
            </w:pPr>
            <w:r>
              <w:t>1024</w:t>
            </w:r>
          </w:p>
        </w:tc>
        <w:tc>
          <w:tcPr>
            <w:tcW w:w="0" w:type="auto"/>
          </w:tcPr>
          <w:p w:rsidR="00821B89" w:rsidRDefault="00821B89" w:rsidP="00A13311">
            <w:pPr>
              <w:pStyle w:val="TAC"/>
            </w:pPr>
            <w:r>
              <w:t>31</w:t>
            </w:r>
          </w:p>
        </w:tc>
        <w:tc>
          <w:tcPr>
            <w:tcW w:w="0" w:type="auto"/>
          </w:tcPr>
          <w:p w:rsidR="00821B89" w:rsidRDefault="00821B89" w:rsidP="00A13311">
            <w:pPr>
              <w:pStyle w:val="TAC"/>
            </w:pPr>
            <w:r>
              <w:t>64</w:t>
            </w:r>
          </w:p>
        </w:tc>
        <w:tc>
          <w:tcPr>
            <w:tcW w:w="0" w:type="auto"/>
            <w:shd w:val="clear" w:color="auto" w:fill="E6E6E6"/>
          </w:tcPr>
          <w:p w:rsidR="00821B89" w:rsidRDefault="00821B89" w:rsidP="00A13311">
            <w:pPr>
              <w:pStyle w:val="TAC"/>
            </w:pPr>
            <w:r>
              <w:t>139</w:t>
            </w:r>
          </w:p>
        </w:tc>
        <w:tc>
          <w:tcPr>
            <w:tcW w:w="0" w:type="auto"/>
          </w:tcPr>
          <w:p w:rsidR="00821B89" w:rsidRDefault="00821B89" w:rsidP="00A13311">
            <w:pPr>
              <w:pStyle w:val="TAC"/>
            </w:pPr>
            <w:r>
              <w:t>3008</w:t>
            </w:r>
          </w:p>
        </w:tc>
        <w:tc>
          <w:tcPr>
            <w:tcW w:w="0" w:type="auto"/>
          </w:tcPr>
          <w:p w:rsidR="00821B89" w:rsidRDefault="00821B89" w:rsidP="00A13311">
            <w:pPr>
              <w:pStyle w:val="TAC"/>
            </w:pPr>
            <w:r>
              <w:t>157</w:t>
            </w:r>
          </w:p>
        </w:tc>
        <w:tc>
          <w:tcPr>
            <w:tcW w:w="0" w:type="auto"/>
          </w:tcPr>
          <w:p w:rsidR="00821B89" w:rsidRDefault="00821B89" w:rsidP="00A13311">
            <w:pPr>
              <w:pStyle w:val="TAC"/>
            </w:pPr>
            <w:r>
              <w:t>188</w:t>
            </w:r>
          </w:p>
        </w:tc>
        <w:tc>
          <w:tcPr>
            <w:tcW w:w="0" w:type="auto"/>
            <w:shd w:val="clear" w:color="auto" w:fill="E6E6E6"/>
          </w:tcPr>
          <w:p w:rsidR="00821B89" w:rsidRDefault="00821B89" w:rsidP="00A13311">
            <w:pPr>
              <w:pStyle w:val="TAC"/>
            </w:pPr>
            <w:r>
              <w:t>186</w:t>
            </w:r>
          </w:p>
        </w:tc>
        <w:tc>
          <w:tcPr>
            <w:tcW w:w="0" w:type="auto"/>
          </w:tcPr>
          <w:p w:rsidR="00821B89" w:rsidRDefault="00821B89" w:rsidP="00A13311">
            <w:pPr>
              <w:pStyle w:val="TAC"/>
            </w:pPr>
            <w:r>
              <w:t>6016</w:t>
            </w:r>
          </w:p>
        </w:tc>
        <w:tc>
          <w:tcPr>
            <w:tcW w:w="0" w:type="auto"/>
          </w:tcPr>
          <w:p w:rsidR="00821B89" w:rsidRDefault="00821B89" w:rsidP="00A13311">
            <w:pPr>
              <w:pStyle w:val="TAC"/>
            </w:pPr>
            <w:r>
              <w:t>23</w:t>
            </w:r>
          </w:p>
        </w:tc>
        <w:tc>
          <w:tcPr>
            <w:tcW w:w="0" w:type="auto"/>
          </w:tcPr>
          <w:p w:rsidR="00821B89" w:rsidRDefault="00821B89" w:rsidP="00A13311">
            <w:pPr>
              <w:pStyle w:val="TAC"/>
            </w:pPr>
            <w:r>
              <w:t>94</w:t>
            </w:r>
          </w:p>
        </w:tc>
      </w:tr>
      <w:tr w:rsidR="00821B89" w:rsidTr="00A13311">
        <w:trPr>
          <w:jc w:val="center"/>
        </w:trPr>
        <w:tc>
          <w:tcPr>
            <w:tcW w:w="0" w:type="auto"/>
            <w:shd w:val="clear" w:color="auto" w:fill="E6E6E6"/>
          </w:tcPr>
          <w:p w:rsidR="00821B89" w:rsidRDefault="00821B89" w:rsidP="00A13311">
            <w:pPr>
              <w:pStyle w:val="TAC"/>
            </w:pPr>
            <w:r>
              <w:t>46</w:t>
            </w:r>
          </w:p>
        </w:tc>
        <w:tc>
          <w:tcPr>
            <w:tcW w:w="0" w:type="auto"/>
          </w:tcPr>
          <w:p w:rsidR="00821B89" w:rsidRDefault="00821B89" w:rsidP="00A13311">
            <w:pPr>
              <w:pStyle w:val="TAC"/>
            </w:pPr>
            <w:r>
              <w:t>400</w:t>
            </w:r>
          </w:p>
        </w:tc>
        <w:tc>
          <w:tcPr>
            <w:tcW w:w="0" w:type="auto"/>
          </w:tcPr>
          <w:p w:rsidR="00821B89" w:rsidRDefault="00821B89" w:rsidP="00A13311">
            <w:pPr>
              <w:pStyle w:val="TAC"/>
            </w:pPr>
            <w:r>
              <w:t>151</w:t>
            </w:r>
          </w:p>
        </w:tc>
        <w:tc>
          <w:tcPr>
            <w:tcW w:w="0" w:type="auto"/>
          </w:tcPr>
          <w:p w:rsidR="00821B89" w:rsidRDefault="00821B89" w:rsidP="00A13311">
            <w:pPr>
              <w:pStyle w:val="TAC"/>
            </w:pPr>
            <w:r>
              <w:t>40</w:t>
            </w:r>
          </w:p>
        </w:tc>
        <w:tc>
          <w:tcPr>
            <w:tcW w:w="0" w:type="auto"/>
            <w:shd w:val="clear" w:color="auto" w:fill="E6E6E6"/>
          </w:tcPr>
          <w:p w:rsidR="00821B89" w:rsidRDefault="00821B89" w:rsidP="00A13311">
            <w:pPr>
              <w:pStyle w:val="TAC"/>
            </w:pPr>
            <w:r>
              <w:t>93</w:t>
            </w:r>
          </w:p>
        </w:tc>
        <w:tc>
          <w:tcPr>
            <w:tcW w:w="0" w:type="auto"/>
          </w:tcPr>
          <w:p w:rsidR="00821B89" w:rsidRDefault="00821B89" w:rsidP="00A13311">
            <w:pPr>
              <w:pStyle w:val="TAC"/>
            </w:pPr>
            <w:r>
              <w:t>1056</w:t>
            </w:r>
          </w:p>
        </w:tc>
        <w:tc>
          <w:tcPr>
            <w:tcW w:w="0" w:type="auto"/>
          </w:tcPr>
          <w:p w:rsidR="00821B89" w:rsidRDefault="00821B89" w:rsidP="00A13311">
            <w:pPr>
              <w:pStyle w:val="TAC"/>
            </w:pPr>
            <w:r>
              <w:t>17</w:t>
            </w:r>
          </w:p>
        </w:tc>
        <w:tc>
          <w:tcPr>
            <w:tcW w:w="0" w:type="auto"/>
          </w:tcPr>
          <w:p w:rsidR="00821B89" w:rsidRDefault="00821B89" w:rsidP="00A13311">
            <w:pPr>
              <w:pStyle w:val="TAC"/>
            </w:pPr>
            <w:r>
              <w:t>66</w:t>
            </w:r>
          </w:p>
        </w:tc>
        <w:tc>
          <w:tcPr>
            <w:tcW w:w="0" w:type="auto"/>
            <w:shd w:val="clear" w:color="auto" w:fill="E6E6E6"/>
          </w:tcPr>
          <w:p w:rsidR="00821B89" w:rsidRDefault="00821B89" w:rsidP="00A13311">
            <w:pPr>
              <w:pStyle w:val="TAC"/>
            </w:pPr>
            <w:r>
              <w:t>140</w:t>
            </w:r>
          </w:p>
        </w:tc>
        <w:tc>
          <w:tcPr>
            <w:tcW w:w="0" w:type="auto"/>
          </w:tcPr>
          <w:p w:rsidR="00821B89" w:rsidRDefault="00821B89" w:rsidP="00A13311">
            <w:pPr>
              <w:pStyle w:val="TAC"/>
            </w:pPr>
            <w:r>
              <w:t>3072</w:t>
            </w:r>
          </w:p>
        </w:tc>
        <w:tc>
          <w:tcPr>
            <w:tcW w:w="0" w:type="auto"/>
          </w:tcPr>
          <w:p w:rsidR="00821B89" w:rsidRDefault="00821B89" w:rsidP="00A13311">
            <w:pPr>
              <w:pStyle w:val="TAC"/>
            </w:pPr>
            <w:r>
              <w:t>47</w:t>
            </w:r>
          </w:p>
        </w:tc>
        <w:tc>
          <w:tcPr>
            <w:tcW w:w="0" w:type="auto"/>
          </w:tcPr>
          <w:p w:rsidR="00821B89" w:rsidRDefault="00821B89" w:rsidP="00A13311">
            <w:pPr>
              <w:pStyle w:val="TAC"/>
            </w:pPr>
            <w:r>
              <w:t>96</w:t>
            </w:r>
          </w:p>
        </w:tc>
        <w:tc>
          <w:tcPr>
            <w:tcW w:w="0" w:type="auto"/>
            <w:shd w:val="clear" w:color="auto" w:fill="E6E6E6"/>
          </w:tcPr>
          <w:p w:rsidR="00821B89" w:rsidRDefault="00821B89" w:rsidP="00A13311">
            <w:pPr>
              <w:pStyle w:val="TAC"/>
            </w:pPr>
            <w:r>
              <w:t>187</w:t>
            </w:r>
          </w:p>
        </w:tc>
        <w:tc>
          <w:tcPr>
            <w:tcW w:w="0" w:type="auto"/>
          </w:tcPr>
          <w:p w:rsidR="00821B89" w:rsidRDefault="00821B89" w:rsidP="00A13311">
            <w:pPr>
              <w:pStyle w:val="TAC"/>
            </w:pPr>
            <w:r>
              <w:t>6080</w:t>
            </w:r>
          </w:p>
        </w:tc>
        <w:tc>
          <w:tcPr>
            <w:tcW w:w="0" w:type="auto"/>
          </w:tcPr>
          <w:p w:rsidR="00821B89" w:rsidRDefault="00821B89" w:rsidP="00A13311">
            <w:pPr>
              <w:pStyle w:val="TAC"/>
            </w:pPr>
            <w:r>
              <w:t>47</w:t>
            </w:r>
          </w:p>
        </w:tc>
        <w:tc>
          <w:tcPr>
            <w:tcW w:w="0" w:type="auto"/>
          </w:tcPr>
          <w:p w:rsidR="00821B89" w:rsidRDefault="00821B89" w:rsidP="00A13311">
            <w:pPr>
              <w:pStyle w:val="TAC"/>
            </w:pPr>
            <w:r>
              <w:t>190</w:t>
            </w:r>
          </w:p>
        </w:tc>
      </w:tr>
      <w:tr w:rsidR="00821B89" w:rsidTr="00A13311">
        <w:trPr>
          <w:jc w:val="center"/>
        </w:trPr>
        <w:tc>
          <w:tcPr>
            <w:tcW w:w="0" w:type="auto"/>
            <w:shd w:val="clear" w:color="auto" w:fill="E6E6E6"/>
          </w:tcPr>
          <w:p w:rsidR="00821B89" w:rsidRDefault="00821B89" w:rsidP="00A13311">
            <w:pPr>
              <w:pStyle w:val="TAC"/>
            </w:pPr>
            <w:r>
              <w:t>47</w:t>
            </w:r>
          </w:p>
        </w:tc>
        <w:tc>
          <w:tcPr>
            <w:tcW w:w="0" w:type="auto"/>
          </w:tcPr>
          <w:p w:rsidR="00821B89" w:rsidRDefault="00821B89" w:rsidP="00A13311">
            <w:pPr>
              <w:pStyle w:val="TAC"/>
            </w:pPr>
            <w:r>
              <w:t>408</w:t>
            </w:r>
          </w:p>
        </w:tc>
        <w:tc>
          <w:tcPr>
            <w:tcW w:w="0" w:type="auto"/>
          </w:tcPr>
          <w:p w:rsidR="00821B89" w:rsidRDefault="00821B89" w:rsidP="00A13311">
            <w:pPr>
              <w:pStyle w:val="TAC"/>
            </w:pPr>
            <w:r>
              <w:t>155</w:t>
            </w:r>
          </w:p>
        </w:tc>
        <w:tc>
          <w:tcPr>
            <w:tcW w:w="0" w:type="auto"/>
          </w:tcPr>
          <w:p w:rsidR="00821B89" w:rsidRDefault="00821B89" w:rsidP="00A13311">
            <w:pPr>
              <w:pStyle w:val="TAC"/>
            </w:pPr>
            <w:r>
              <w:t>102</w:t>
            </w:r>
          </w:p>
        </w:tc>
        <w:tc>
          <w:tcPr>
            <w:tcW w:w="0" w:type="auto"/>
            <w:shd w:val="clear" w:color="auto" w:fill="E6E6E6"/>
          </w:tcPr>
          <w:p w:rsidR="00821B89" w:rsidRDefault="00821B89" w:rsidP="00A13311">
            <w:pPr>
              <w:pStyle w:val="TAC"/>
            </w:pPr>
            <w:r>
              <w:t>94</w:t>
            </w:r>
          </w:p>
        </w:tc>
        <w:tc>
          <w:tcPr>
            <w:tcW w:w="0" w:type="auto"/>
          </w:tcPr>
          <w:p w:rsidR="00821B89" w:rsidRDefault="00821B89" w:rsidP="00A13311">
            <w:pPr>
              <w:pStyle w:val="TAC"/>
            </w:pPr>
            <w:r>
              <w:t>1088</w:t>
            </w:r>
          </w:p>
        </w:tc>
        <w:tc>
          <w:tcPr>
            <w:tcW w:w="0" w:type="auto"/>
          </w:tcPr>
          <w:p w:rsidR="00821B89" w:rsidRDefault="00821B89" w:rsidP="00A13311">
            <w:pPr>
              <w:pStyle w:val="TAC"/>
            </w:pPr>
            <w:r>
              <w:t>171</w:t>
            </w:r>
          </w:p>
        </w:tc>
        <w:tc>
          <w:tcPr>
            <w:tcW w:w="0" w:type="auto"/>
          </w:tcPr>
          <w:p w:rsidR="00821B89" w:rsidRDefault="00821B89" w:rsidP="00A13311">
            <w:pPr>
              <w:pStyle w:val="TAC"/>
            </w:pPr>
            <w:r>
              <w:t>204</w:t>
            </w:r>
          </w:p>
        </w:tc>
        <w:tc>
          <w:tcPr>
            <w:tcW w:w="0" w:type="auto"/>
            <w:shd w:val="clear" w:color="auto" w:fill="E6E6E6"/>
          </w:tcPr>
          <w:p w:rsidR="00821B89" w:rsidRDefault="00821B89" w:rsidP="00A13311">
            <w:pPr>
              <w:pStyle w:val="TAC"/>
            </w:pPr>
            <w:r>
              <w:t>141</w:t>
            </w:r>
          </w:p>
        </w:tc>
        <w:tc>
          <w:tcPr>
            <w:tcW w:w="0" w:type="auto"/>
          </w:tcPr>
          <w:p w:rsidR="00821B89" w:rsidRDefault="00821B89" w:rsidP="00A13311">
            <w:pPr>
              <w:pStyle w:val="TAC"/>
            </w:pPr>
            <w:r>
              <w:t>3136</w:t>
            </w:r>
          </w:p>
        </w:tc>
        <w:tc>
          <w:tcPr>
            <w:tcW w:w="0" w:type="auto"/>
          </w:tcPr>
          <w:p w:rsidR="00821B89" w:rsidRDefault="00821B89" w:rsidP="00A13311">
            <w:pPr>
              <w:pStyle w:val="TAC"/>
            </w:pPr>
            <w:r>
              <w:t>13</w:t>
            </w:r>
          </w:p>
        </w:tc>
        <w:tc>
          <w:tcPr>
            <w:tcW w:w="0" w:type="auto"/>
          </w:tcPr>
          <w:p w:rsidR="00821B89" w:rsidRDefault="00821B89" w:rsidP="00A13311">
            <w:pPr>
              <w:pStyle w:val="TAC"/>
            </w:pPr>
            <w:r>
              <w:t>28</w:t>
            </w:r>
          </w:p>
        </w:tc>
        <w:tc>
          <w:tcPr>
            <w:tcW w:w="0" w:type="auto"/>
            <w:shd w:val="clear" w:color="auto" w:fill="E6E6E6"/>
          </w:tcPr>
          <w:p w:rsidR="00821B89" w:rsidRDefault="00821B89" w:rsidP="00A13311">
            <w:pPr>
              <w:pStyle w:val="TAC"/>
            </w:pPr>
            <w:r>
              <w:t>188</w:t>
            </w:r>
          </w:p>
        </w:tc>
        <w:tc>
          <w:tcPr>
            <w:tcW w:w="0" w:type="auto"/>
          </w:tcPr>
          <w:p w:rsidR="00821B89" w:rsidRDefault="00821B89" w:rsidP="00A13311">
            <w:pPr>
              <w:pStyle w:val="TAC"/>
            </w:pPr>
            <w:r>
              <w:t>6144</w:t>
            </w:r>
          </w:p>
        </w:tc>
        <w:tc>
          <w:tcPr>
            <w:tcW w:w="0" w:type="auto"/>
          </w:tcPr>
          <w:p w:rsidR="00821B89" w:rsidRDefault="00821B89" w:rsidP="00A13311">
            <w:pPr>
              <w:pStyle w:val="TAC"/>
            </w:pPr>
            <w:r>
              <w:t>263</w:t>
            </w:r>
          </w:p>
        </w:tc>
        <w:tc>
          <w:tcPr>
            <w:tcW w:w="0" w:type="auto"/>
          </w:tcPr>
          <w:p w:rsidR="00821B89" w:rsidRDefault="00821B89" w:rsidP="00A13311">
            <w:pPr>
              <w:pStyle w:val="TAC"/>
            </w:pPr>
            <w:r>
              <w:t>480</w:t>
            </w:r>
          </w:p>
        </w:tc>
      </w:tr>
    </w:tbl>
    <w:p w:rsidR="00821B89" w:rsidRDefault="00821B89" w:rsidP="00391F17">
      <w:pPr>
        <w:widowControl w:val="0"/>
        <w:autoSpaceDE w:val="0"/>
        <w:autoSpaceDN w:val="0"/>
        <w:adjustRightInd w:val="0"/>
        <w:snapToGrid w:val="0"/>
        <w:spacing w:afterLines="50" w:afterAutospacing="0"/>
        <w:jc w:val="both"/>
        <w:outlineLvl w:val="0"/>
        <w:rPr>
          <w:iCs/>
          <w:sz w:val="20"/>
          <w:lang w:eastAsia="zh-CN"/>
        </w:rPr>
      </w:pPr>
    </w:p>
    <w:p w:rsidR="003327D4" w:rsidRDefault="003327D4" w:rsidP="00391F17">
      <w:pPr>
        <w:widowControl w:val="0"/>
        <w:autoSpaceDE w:val="0"/>
        <w:autoSpaceDN w:val="0"/>
        <w:adjustRightInd w:val="0"/>
        <w:snapToGrid w:val="0"/>
        <w:spacing w:afterLines="50" w:afterAutospacing="0"/>
        <w:jc w:val="both"/>
        <w:outlineLvl w:val="0"/>
        <w:rPr>
          <w:rFonts w:hint="eastAsia"/>
          <w:iCs/>
          <w:sz w:val="20"/>
          <w:lang w:eastAsia="zh-CN"/>
        </w:rPr>
      </w:pPr>
    </w:p>
    <w:p w:rsidR="003327D4" w:rsidRDefault="003327D4" w:rsidP="00391F17">
      <w:pPr>
        <w:widowControl w:val="0"/>
        <w:autoSpaceDE w:val="0"/>
        <w:autoSpaceDN w:val="0"/>
        <w:adjustRightInd w:val="0"/>
        <w:snapToGrid w:val="0"/>
        <w:spacing w:afterLines="50" w:afterAutospacing="0"/>
        <w:jc w:val="both"/>
        <w:outlineLvl w:val="0"/>
        <w:rPr>
          <w:rFonts w:hint="eastAsia"/>
          <w:iCs/>
          <w:sz w:val="20"/>
          <w:lang w:eastAsia="zh-CN"/>
        </w:rPr>
      </w:pPr>
    </w:p>
    <w:p w:rsidR="00141EAF" w:rsidRDefault="00D57EA7" w:rsidP="009E446A">
      <w:pPr>
        <w:numPr>
          <w:ilvl w:val="0"/>
          <w:numId w:val="15"/>
        </w:numPr>
        <w:spacing w:after="50" w:afterAutospacing="0"/>
        <w:rPr>
          <w:rFonts w:hint="eastAsia"/>
          <w:b/>
          <w:sz w:val="20"/>
          <w:lang w:eastAsia="zh-CN"/>
        </w:rPr>
      </w:pPr>
      <w:r w:rsidRPr="009E446A">
        <w:rPr>
          <w:b/>
          <w:sz w:val="20"/>
          <w:lang w:eastAsia="zh-CN"/>
        </w:rPr>
        <w:lastRenderedPageBreak/>
        <w:t>S</w:t>
      </w:r>
      <w:r w:rsidR="00997046">
        <w:rPr>
          <w:rFonts w:hint="eastAsia"/>
          <w:b/>
          <w:sz w:val="20"/>
          <w:lang w:eastAsia="zh-CN"/>
        </w:rPr>
        <w:t>cheme of different</w:t>
      </w:r>
      <w:r w:rsidRPr="009E446A">
        <w:rPr>
          <w:rFonts w:hint="eastAsia"/>
          <w:b/>
          <w:sz w:val="20"/>
          <w:lang w:eastAsia="zh-CN"/>
        </w:rPr>
        <w:t xml:space="preserve"> code rate</w:t>
      </w:r>
      <w:r w:rsidR="00A22926" w:rsidRPr="009E446A">
        <w:rPr>
          <w:rFonts w:hint="eastAsia"/>
          <w:b/>
          <w:sz w:val="20"/>
          <w:lang w:eastAsia="zh-CN"/>
        </w:rPr>
        <w:t>s and code block sizes</w:t>
      </w:r>
      <w:r w:rsidR="00A8301F">
        <w:rPr>
          <w:rFonts w:hint="eastAsia"/>
          <w:b/>
          <w:sz w:val="20"/>
          <w:lang w:eastAsia="zh-CN"/>
        </w:rPr>
        <w:t xml:space="preserve">, </w:t>
      </w:r>
      <w:r w:rsidR="00F43F13">
        <w:rPr>
          <w:rFonts w:hint="eastAsia"/>
          <w:b/>
          <w:sz w:val="20"/>
          <w:lang w:eastAsia="zh-CN"/>
        </w:rPr>
        <w:t xml:space="preserve"> </w:t>
      </w:r>
      <w:r w:rsidR="00A8301F">
        <w:rPr>
          <w:rFonts w:hint="eastAsia"/>
          <w:b/>
          <w:sz w:val="20"/>
          <w:lang w:eastAsia="zh-CN"/>
        </w:rPr>
        <w:t>examples</w:t>
      </w:r>
    </w:p>
    <w:p w:rsidR="009E446A" w:rsidRPr="009E446A" w:rsidRDefault="009E446A" w:rsidP="009E446A">
      <w:pPr>
        <w:spacing w:after="50" w:afterAutospacing="0"/>
        <w:ind w:left="420"/>
        <w:rPr>
          <w:rFonts w:hint="eastAsia"/>
          <w:b/>
          <w:sz w:val="20"/>
          <w:lang w:eastAsia="zh-CN"/>
        </w:rPr>
      </w:pPr>
    </w:p>
    <w:p w:rsidR="00E35BE0" w:rsidRDefault="00A22926" w:rsidP="00391F17">
      <w:pPr>
        <w:widowControl w:val="0"/>
        <w:autoSpaceDE w:val="0"/>
        <w:autoSpaceDN w:val="0"/>
        <w:adjustRightInd w:val="0"/>
        <w:snapToGrid w:val="0"/>
        <w:spacing w:afterLines="50" w:afterAutospacing="0"/>
        <w:jc w:val="both"/>
        <w:outlineLvl w:val="0"/>
        <w:rPr>
          <w:rFonts w:hint="eastAsia"/>
          <w:sz w:val="20"/>
          <w:szCs w:val="24"/>
          <w:lang w:eastAsia="zh-CN"/>
        </w:rPr>
      </w:pPr>
      <w:r>
        <w:rPr>
          <w:iCs/>
          <w:sz w:val="20"/>
          <w:lang w:eastAsia="zh-CN"/>
        </w:rPr>
        <w:t>A</w:t>
      </w:r>
      <w:r>
        <w:rPr>
          <w:rFonts w:hint="eastAsia"/>
          <w:iCs/>
          <w:sz w:val="20"/>
          <w:lang w:eastAsia="zh-CN"/>
        </w:rPr>
        <w:t xml:space="preserve"> K </w:t>
      </w:r>
      <w:r w:rsidRPr="00484972">
        <w:rPr>
          <w:sz w:val="20"/>
          <w:szCs w:val="24"/>
        </w:rPr>
        <w:t>information bits</w:t>
      </w:r>
      <w:r>
        <w:rPr>
          <w:rFonts w:hint="eastAsia"/>
          <w:sz w:val="20"/>
          <w:szCs w:val="24"/>
          <w:lang w:eastAsia="zh-CN"/>
        </w:rPr>
        <w:t xml:space="preserve"> </w:t>
      </w:r>
      <w:r w:rsidRPr="00484972">
        <w:rPr>
          <w:sz w:val="20"/>
          <w:szCs w:val="24"/>
        </w:rPr>
        <w:t xml:space="preserve">are </w:t>
      </w:r>
      <w:r>
        <w:rPr>
          <w:rFonts w:hint="eastAsia"/>
          <w:sz w:val="20"/>
          <w:szCs w:val="24"/>
          <w:lang w:eastAsia="zh-CN"/>
        </w:rPr>
        <w:t xml:space="preserve">LDPC </w:t>
      </w:r>
      <w:r w:rsidRPr="00484972">
        <w:rPr>
          <w:sz w:val="20"/>
          <w:szCs w:val="24"/>
        </w:rPr>
        <w:t>encoded into</w:t>
      </w:r>
      <w:r>
        <w:rPr>
          <w:rFonts w:hint="eastAsia"/>
          <w:sz w:val="20"/>
          <w:szCs w:val="24"/>
          <w:lang w:eastAsia="zh-CN"/>
        </w:rPr>
        <w:t xml:space="preserve"> N bits with</w:t>
      </w:r>
      <w:r w:rsidR="00923A22">
        <w:rPr>
          <w:rFonts w:hint="eastAsia"/>
          <w:sz w:val="20"/>
          <w:szCs w:val="24"/>
          <w:lang w:eastAsia="zh-CN"/>
        </w:rPr>
        <w:t xml:space="preserve"> code</w:t>
      </w:r>
      <w:r>
        <w:rPr>
          <w:rFonts w:hint="eastAsia"/>
          <w:sz w:val="20"/>
          <w:szCs w:val="24"/>
          <w:lang w:eastAsia="zh-CN"/>
        </w:rPr>
        <w:t xml:space="preserve"> rate </w:t>
      </w:r>
      <w:r w:rsidR="00923A22">
        <w:rPr>
          <w:rFonts w:hint="eastAsia"/>
          <w:sz w:val="20"/>
          <w:szCs w:val="24"/>
          <w:lang w:eastAsia="zh-CN"/>
        </w:rPr>
        <w:t xml:space="preserve">of R. </w:t>
      </w:r>
      <w:r w:rsidR="00D0001E">
        <w:rPr>
          <w:rFonts w:hint="eastAsia"/>
          <w:sz w:val="20"/>
          <w:szCs w:val="24"/>
          <w:lang w:eastAsia="zh-CN"/>
        </w:rPr>
        <w:t>B</w:t>
      </w:r>
      <w:r w:rsidR="00D0001E" w:rsidRPr="00D0001E">
        <w:rPr>
          <w:sz w:val="20"/>
          <w:szCs w:val="24"/>
          <w:lang w:eastAsia="zh-CN"/>
        </w:rPr>
        <w:t>ased on</w:t>
      </w:r>
      <w:r w:rsidR="00D0001E">
        <w:rPr>
          <w:rFonts w:hint="eastAsia"/>
          <w:sz w:val="20"/>
          <w:szCs w:val="24"/>
          <w:lang w:eastAsia="zh-CN"/>
        </w:rPr>
        <w:t xml:space="preserve"> the code rate of R, </w:t>
      </w:r>
      <w:r w:rsidR="008035B5">
        <w:rPr>
          <w:rFonts w:hint="eastAsia"/>
          <w:sz w:val="20"/>
          <w:szCs w:val="24"/>
          <w:lang w:eastAsia="zh-CN"/>
        </w:rPr>
        <w:t xml:space="preserve">the number of columns is calculated as </w:t>
      </w:r>
      <w:r w:rsidR="00AF12F5" w:rsidRPr="00AF12F5">
        <w:rPr>
          <w:iCs/>
          <w:position w:val="-14"/>
          <w:sz w:val="20"/>
          <w:lang w:eastAsia="zh-CN"/>
        </w:rPr>
        <w:object w:dxaOrig="1380" w:dyaOrig="400">
          <v:shape id="_x0000_i1108" type="#_x0000_t75" style="width:69.1pt;height:20.15pt" o:ole="">
            <v:imagedata r:id="rId163" o:title=""/>
          </v:shape>
          <o:OLEObject Type="Embed" ProgID="Equation.DSMT4" ShapeID="_x0000_i1108" DrawAspect="Content" ObjectID="_1524787407" r:id="rId164"/>
        </w:object>
      </w:r>
      <w:r w:rsidR="00AF12F5">
        <w:rPr>
          <w:rFonts w:hint="eastAsia"/>
          <w:iCs/>
          <w:sz w:val="20"/>
          <w:lang w:eastAsia="zh-CN"/>
        </w:rPr>
        <w:t xml:space="preserve">, and the rows number is </w:t>
      </w:r>
      <w:r w:rsidR="00AF12F5" w:rsidRPr="00AF12F5">
        <w:rPr>
          <w:iCs/>
          <w:position w:val="-6"/>
          <w:sz w:val="20"/>
          <w:lang w:eastAsia="zh-CN"/>
        </w:rPr>
        <w:object w:dxaOrig="1460" w:dyaOrig="279">
          <v:shape id="_x0000_i1109" type="#_x0000_t75" style="width:73.15pt;height:13.8pt" o:ole="">
            <v:imagedata r:id="rId165" o:title=""/>
          </v:shape>
          <o:OLEObject Type="Embed" ProgID="Equation.DSMT4" ShapeID="_x0000_i1109" DrawAspect="Content" ObjectID="_1524787408" r:id="rId166"/>
        </w:object>
      </w:r>
      <w:r w:rsidR="00AF12F5">
        <w:rPr>
          <w:rFonts w:hint="eastAsia"/>
          <w:iCs/>
          <w:sz w:val="20"/>
          <w:lang w:eastAsia="zh-CN"/>
        </w:rPr>
        <w:t xml:space="preserve">. </w:t>
      </w:r>
      <w:r w:rsidR="00AF12F5" w:rsidRPr="00AF12F5">
        <w:rPr>
          <w:iCs/>
          <w:sz w:val="20"/>
          <w:lang w:eastAsia="zh-CN"/>
        </w:rPr>
        <w:t>A minimum</w:t>
      </w:r>
      <w:r w:rsidR="00AF12F5">
        <w:rPr>
          <w:rFonts w:hint="eastAsia"/>
          <w:iCs/>
          <w:sz w:val="20"/>
          <w:lang w:eastAsia="zh-CN"/>
        </w:rPr>
        <w:t xml:space="preserve"> </w:t>
      </w:r>
      <w:r w:rsidR="00AF12F5" w:rsidRPr="00AF12F5">
        <w:rPr>
          <w:iCs/>
          <w:sz w:val="20"/>
          <w:lang w:eastAsia="zh-CN"/>
        </w:rPr>
        <w:t>threshold</w:t>
      </w:r>
      <w:r w:rsidR="00AF12F5">
        <w:rPr>
          <w:rFonts w:hint="eastAsia"/>
          <w:iCs/>
          <w:sz w:val="20"/>
          <w:lang w:eastAsia="zh-CN"/>
        </w:rPr>
        <w:t xml:space="preserve"> of </w:t>
      </w:r>
      <w:r w:rsidR="00AF12F5" w:rsidRPr="00AF12F5">
        <w:rPr>
          <w:iCs/>
          <w:position w:val="-6"/>
          <w:sz w:val="20"/>
          <w:lang w:eastAsia="zh-CN"/>
        </w:rPr>
        <w:object w:dxaOrig="380" w:dyaOrig="279">
          <v:shape id="_x0000_i1110" type="#_x0000_t75" style="width:19pt;height:13.8pt" o:ole="">
            <v:imagedata r:id="rId167" o:title=""/>
          </v:shape>
          <o:OLEObject Type="Embed" ProgID="Equation.DSMT4" ShapeID="_x0000_i1110" DrawAspect="Content" ObjectID="_1524787409" r:id="rId168"/>
        </w:object>
      </w:r>
      <w:r w:rsidR="00AF12F5">
        <w:rPr>
          <w:rFonts w:hint="eastAsia"/>
          <w:iCs/>
          <w:sz w:val="20"/>
          <w:lang w:eastAsia="zh-CN"/>
        </w:rPr>
        <w:t xml:space="preserve"> equals 12. </w:t>
      </w:r>
      <w:r w:rsidR="001545E7">
        <w:rPr>
          <w:iCs/>
          <w:sz w:val="20"/>
          <w:lang w:eastAsia="zh-CN"/>
        </w:rPr>
        <w:t>T</w:t>
      </w:r>
      <w:r w:rsidR="001545E7">
        <w:rPr>
          <w:rFonts w:hint="eastAsia"/>
          <w:iCs/>
          <w:sz w:val="20"/>
          <w:lang w:eastAsia="zh-CN"/>
        </w:rPr>
        <w:t>hat is, i</w:t>
      </w:r>
      <w:r w:rsidR="00AF12F5">
        <w:rPr>
          <w:rFonts w:hint="eastAsia"/>
          <w:iCs/>
          <w:sz w:val="20"/>
          <w:lang w:eastAsia="zh-CN"/>
        </w:rPr>
        <w:t xml:space="preserve">f </w:t>
      </w:r>
      <w:r w:rsidR="00036BD1" w:rsidRPr="00036BD1">
        <w:rPr>
          <w:sz w:val="20"/>
          <w:szCs w:val="24"/>
        </w:rPr>
        <w:t>Calculated value</w:t>
      </w:r>
      <w:r w:rsidR="00036BD1">
        <w:rPr>
          <w:rFonts w:hint="eastAsia"/>
          <w:sz w:val="20"/>
          <w:szCs w:val="24"/>
          <w:lang w:eastAsia="zh-CN"/>
        </w:rPr>
        <w:t xml:space="preserve"> of</w:t>
      </w:r>
      <w:r w:rsidR="00036BD1">
        <w:rPr>
          <w:rFonts w:hint="eastAsia"/>
          <w:iCs/>
          <w:sz w:val="20"/>
          <w:lang w:eastAsia="zh-CN"/>
        </w:rPr>
        <w:t xml:space="preserve"> </w:t>
      </w:r>
      <w:r w:rsidR="00036BD1" w:rsidRPr="00036BD1">
        <w:rPr>
          <w:iCs/>
          <w:position w:val="-6"/>
          <w:sz w:val="20"/>
          <w:lang w:eastAsia="zh-CN"/>
        </w:rPr>
        <w:object w:dxaOrig="380" w:dyaOrig="279">
          <v:shape id="_x0000_i1112" type="#_x0000_t75" style="width:19pt;height:13.8pt" o:ole="">
            <v:imagedata r:id="rId169" o:title=""/>
          </v:shape>
          <o:OLEObject Type="Embed" ProgID="Equation.DSMT4" ShapeID="_x0000_i1112" DrawAspect="Content" ObjectID="_1524787410" r:id="rId170"/>
        </w:object>
      </w:r>
      <w:r w:rsidR="00036BD1">
        <w:rPr>
          <w:rFonts w:hint="eastAsia"/>
          <w:iCs/>
          <w:sz w:val="20"/>
          <w:lang w:eastAsia="zh-CN"/>
        </w:rPr>
        <w:t xml:space="preserve"> is less than 12</w:t>
      </w:r>
      <w:r w:rsidR="00AF12F5">
        <w:rPr>
          <w:rFonts w:hint="eastAsia"/>
          <w:iCs/>
          <w:sz w:val="20"/>
          <w:lang w:eastAsia="zh-CN"/>
        </w:rPr>
        <w:t xml:space="preserve">, </w:t>
      </w:r>
      <w:r w:rsidR="00036BD1">
        <w:rPr>
          <w:rFonts w:hint="eastAsia"/>
          <w:iCs/>
          <w:sz w:val="20"/>
          <w:lang w:eastAsia="zh-CN"/>
        </w:rPr>
        <w:t xml:space="preserve">setting </w:t>
      </w:r>
      <w:r w:rsidR="00AF12F5">
        <w:rPr>
          <w:rFonts w:hint="eastAsia"/>
          <w:iCs/>
          <w:sz w:val="20"/>
          <w:lang w:eastAsia="zh-CN"/>
        </w:rPr>
        <w:t xml:space="preserve"> </w:t>
      </w:r>
      <w:r w:rsidR="00AF12F5" w:rsidRPr="00AF12F5">
        <w:rPr>
          <w:iCs/>
          <w:position w:val="-6"/>
          <w:sz w:val="20"/>
          <w:lang w:eastAsia="zh-CN"/>
        </w:rPr>
        <w:object w:dxaOrig="840" w:dyaOrig="279">
          <v:shape id="_x0000_i1111" type="#_x0000_t75" style="width:42.05pt;height:13.8pt" o:ole="">
            <v:imagedata r:id="rId171" o:title=""/>
          </v:shape>
          <o:OLEObject Type="Embed" ProgID="Equation.DSMT4" ShapeID="_x0000_i1111" DrawAspect="Content" ObjectID="_1524787411" r:id="rId172"/>
        </w:object>
      </w:r>
      <w:r w:rsidR="00AF12F5">
        <w:rPr>
          <w:rFonts w:hint="eastAsia"/>
          <w:iCs/>
          <w:sz w:val="20"/>
          <w:lang w:eastAsia="zh-CN"/>
        </w:rPr>
        <w:t xml:space="preserve">. </w:t>
      </w:r>
      <w:r w:rsidR="000E6ED2">
        <w:rPr>
          <w:iCs/>
          <w:sz w:val="20"/>
          <w:lang w:eastAsia="zh-CN"/>
        </w:rPr>
        <w:t>T</w:t>
      </w:r>
      <w:r w:rsidR="000E6ED2">
        <w:rPr>
          <w:rFonts w:hint="eastAsia"/>
          <w:iCs/>
          <w:sz w:val="20"/>
          <w:lang w:eastAsia="zh-CN"/>
        </w:rPr>
        <w:t xml:space="preserve">he expand factor is obtained by </w:t>
      </w:r>
      <w:r w:rsidR="000E6ED2" w:rsidRPr="00520132">
        <w:rPr>
          <w:iCs/>
          <w:position w:val="-14"/>
          <w:sz w:val="20"/>
          <w:lang w:eastAsia="zh-CN"/>
        </w:rPr>
        <w:object w:dxaOrig="1300" w:dyaOrig="400">
          <v:shape id="_x0000_i1115" type="#_x0000_t75" style="width:65.1pt;height:20.15pt" o:ole="">
            <v:imagedata r:id="rId173" o:title=""/>
          </v:shape>
          <o:OLEObject Type="Embed" ProgID="Equation.DSMT4" ShapeID="_x0000_i1115" DrawAspect="Content" ObjectID="_1524787412" r:id="rId174"/>
        </w:object>
      </w:r>
      <w:r w:rsidR="000E6ED2">
        <w:rPr>
          <w:rFonts w:hint="eastAsia"/>
          <w:iCs/>
          <w:sz w:val="20"/>
          <w:lang w:eastAsia="zh-CN"/>
        </w:rPr>
        <w:t xml:space="preserve">. </w:t>
      </w:r>
      <w:r w:rsidR="00AC623A">
        <w:rPr>
          <w:iCs/>
          <w:sz w:val="20"/>
          <w:lang w:eastAsia="zh-CN"/>
        </w:rPr>
        <w:t>S</w:t>
      </w:r>
      <w:r w:rsidR="00AC623A">
        <w:rPr>
          <w:rFonts w:hint="eastAsia"/>
          <w:iCs/>
          <w:sz w:val="20"/>
          <w:lang w:eastAsia="zh-CN"/>
        </w:rPr>
        <w:t>tarting fr</w:t>
      </w:r>
      <w:r w:rsidR="00AC623A" w:rsidRPr="00AC623A">
        <w:rPr>
          <w:rFonts w:hint="eastAsia"/>
          <w:sz w:val="20"/>
          <w:szCs w:val="24"/>
          <w:lang w:eastAsia="zh-CN"/>
        </w:rPr>
        <w:t>om</w:t>
      </w:r>
      <w:r w:rsidR="00AC623A">
        <w:rPr>
          <w:rFonts w:hint="eastAsia"/>
          <w:sz w:val="20"/>
          <w:szCs w:val="24"/>
          <w:lang w:eastAsia="zh-CN"/>
        </w:rPr>
        <w:t xml:space="preserve"> the</w:t>
      </w:r>
      <w:r w:rsidR="00AC623A" w:rsidRPr="00AC623A">
        <w:rPr>
          <w:rFonts w:hint="eastAsia"/>
          <w:sz w:val="20"/>
          <w:szCs w:val="24"/>
          <w:lang w:eastAsia="zh-CN"/>
        </w:rPr>
        <w:t xml:space="preserve"> </w:t>
      </w:r>
      <w:r w:rsidR="00AC623A" w:rsidRPr="00AC623A">
        <w:rPr>
          <w:sz w:val="20"/>
          <w:szCs w:val="24"/>
          <w:lang w:eastAsia="zh-CN"/>
        </w:rPr>
        <w:t>top left corner</w:t>
      </w:r>
      <w:r w:rsidR="00AC623A">
        <w:rPr>
          <w:rFonts w:hint="eastAsia"/>
          <w:sz w:val="20"/>
          <w:szCs w:val="24"/>
          <w:lang w:eastAsia="zh-CN"/>
        </w:rPr>
        <w:t xml:space="preserve"> of mother basic</w:t>
      </w:r>
      <w:r w:rsidR="009A79BB">
        <w:rPr>
          <w:rFonts w:hint="eastAsia"/>
          <w:sz w:val="20"/>
          <w:szCs w:val="24"/>
          <w:lang w:eastAsia="zh-CN"/>
        </w:rPr>
        <w:t xml:space="preserve"> check</w:t>
      </w:r>
      <w:r w:rsidR="00AC623A">
        <w:rPr>
          <w:rFonts w:hint="eastAsia"/>
          <w:sz w:val="20"/>
          <w:szCs w:val="24"/>
          <w:lang w:eastAsia="zh-CN"/>
        </w:rPr>
        <w:t xml:space="preserve"> matrix</w:t>
      </w:r>
      <w:r w:rsidR="00AC623A" w:rsidRPr="00AC623A">
        <w:rPr>
          <w:rFonts w:hint="eastAsia"/>
          <w:sz w:val="20"/>
          <w:szCs w:val="24"/>
          <w:lang w:eastAsia="zh-CN"/>
        </w:rPr>
        <w:t xml:space="preserve">, </w:t>
      </w:r>
      <w:r w:rsidR="00AC623A">
        <w:rPr>
          <w:rFonts w:hint="eastAsia"/>
          <w:sz w:val="20"/>
          <w:szCs w:val="24"/>
          <w:lang w:eastAsia="zh-CN"/>
        </w:rPr>
        <w:t xml:space="preserve">a sub-matrix of </w:t>
      </w:r>
      <w:r w:rsidR="00AC623A" w:rsidRPr="00036BD1">
        <w:rPr>
          <w:iCs/>
          <w:position w:val="-6"/>
          <w:sz w:val="20"/>
          <w:lang w:eastAsia="zh-CN"/>
        </w:rPr>
        <w:object w:dxaOrig="380" w:dyaOrig="279">
          <v:shape id="_x0000_i1113" type="#_x0000_t75" style="width:19pt;height:13.8pt" o:ole="">
            <v:imagedata r:id="rId169" o:title=""/>
          </v:shape>
          <o:OLEObject Type="Embed" ProgID="Equation.DSMT4" ShapeID="_x0000_i1113" DrawAspect="Content" ObjectID="_1524787413" r:id="rId175"/>
        </w:object>
      </w:r>
      <w:r w:rsidR="00AC623A">
        <w:rPr>
          <w:rFonts w:hint="eastAsia"/>
          <w:sz w:val="20"/>
          <w:szCs w:val="24"/>
          <w:lang w:eastAsia="zh-CN"/>
        </w:rPr>
        <w:t xml:space="preserve"> columns and </w:t>
      </w:r>
      <w:r w:rsidR="00AC623A" w:rsidRPr="00AC623A">
        <w:rPr>
          <w:position w:val="-6"/>
          <w:sz w:val="20"/>
          <w:szCs w:val="24"/>
          <w:lang w:eastAsia="zh-CN"/>
        </w:rPr>
        <w:object w:dxaOrig="520" w:dyaOrig="279">
          <v:shape id="_x0000_i1114" type="#_x0000_t75" style="width:25.9pt;height:13.8pt" o:ole="">
            <v:imagedata r:id="rId176" o:title=""/>
          </v:shape>
          <o:OLEObject Type="Embed" ProgID="Equation.DSMT4" ShapeID="_x0000_i1114" DrawAspect="Content" ObjectID="_1524787414" r:id="rId177"/>
        </w:object>
      </w:r>
      <w:r w:rsidR="00AC623A">
        <w:rPr>
          <w:rFonts w:hint="eastAsia"/>
          <w:sz w:val="20"/>
          <w:szCs w:val="24"/>
          <w:lang w:eastAsia="zh-CN"/>
        </w:rPr>
        <w:t xml:space="preserve"> rows is </w:t>
      </w:r>
      <w:r w:rsidR="00AC623A" w:rsidRPr="00AC623A">
        <w:rPr>
          <w:iCs/>
          <w:sz w:val="20"/>
          <w:lang w:eastAsia="zh-CN"/>
        </w:rPr>
        <w:t>subtracted</w:t>
      </w:r>
      <w:r w:rsidR="001C44B8">
        <w:rPr>
          <w:rFonts w:hint="eastAsia"/>
          <w:iCs/>
          <w:sz w:val="20"/>
          <w:lang w:eastAsia="zh-CN"/>
        </w:rPr>
        <w:t xml:space="preserve"> </w:t>
      </w:r>
      <w:r w:rsidR="000221DC">
        <w:rPr>
          <w:rFonts w:hint="eastAsia"/>
          <w:iCs/>
          <w:sz w:val="20"/>
          <w:lang w:eastAsia="zh-CN"/>
        </w:rPr>
        <w:t xml:space="preserve"> and</w:t>
      </w:r>
      <w:r w:rsidR="00F31A8E">
        <w:rPr>
          <w:rFonts w:hint="eastAsia"/>
          <w:iCs/>
          <w:sz w:val="20"/>
          <w:lang w:eastAsia="zh-CN"/>
        </w:rPr>
        <w:t xml:space="preserve"> it</w:t>
      </w:r>
      <w:r w:rsidR="000221DC">
        <w:rPr>
          <w:rFonts w:hint="eastAsia"/>
          <w:iCs/>
          <w:sz w:val="20"/>
          <w:lang w:eastAsia="zh-CN"/>
        </w:rPr>
        <w:t xml:space="preserve"> is modified by </w:t>
      </w:r>
      <w:r w:rsidR="000221DC">
        <w:rPr>
          <w:rFonts w:hint="eastAsia"/>
          <w:sz w:val="20"/>
          <w:szCs w:val="24"/>
          <w:lang w:eastAsia="zh-CN"/>
        </w:rPr>
        <w:t>s</w:t>
      </w:r>
      <w:r w:rsidR="000221DC" w:rsidRPr="00484972">
        <w:rPr>
          <w:rFonts w:hint="eastAsia"/>
          <w:sz w:val="20"/>
          <w:szCs w:val="24"/>
        </w:rPr>
        <w:t>cale-</w:t>
      </w:r>
      <w:r w:rsidR="000221DC">
        <w:rPr>
          <w:rFonts w:hint="eastAsia"/>
          <w:sz w:val="20"/>
          <w:szCs w:val="24"/>
          <w:lang w:eastAsia="zh-CN"/>
        </w:rPr>
        <w:t>f</w:t>
      </w:r>
      <w:r w:rsidR="000221DC" w:rsidRPr="00484972">
        <w:rPr>
          <w:rFonts w:hint="eastAsia"/>
          <w:sz w:val="20"/>
          <w:szCs w:val="24"/>
        </w:rPr>
        <w:t>loor rule</w:t>
      </w:r>
      <w:r w:rsidR="00AC623A">
        <w:rPr>
          <w:rFonts w:hint="eastAsia"/>
          <w:iCs/>
          <w:sz w:val="20"/>
          <w:lang w:eastAsia="zh-CN"/>
        </w:rPr>
        <w:t xml:space="preserve">. </w:t>
      </w:r>
      <w:r w:rsidR="000E6ED2">
        <w:rPr>
          <w:rFonts w:hint="eastAsia"/>
          <w:iCs/>
          <w:sz w:val="20"/>
          <w:lang w:eastAsia="zh-CN"/>
        </w:rPr>
        <w:t xml:space="preserve"> </w:t>
      </w:r>
    </w:p>
    <w:p w:rsidR="00A22926" w:rsidRDefault="00F31A8E" w:rsidP="00F31A8E">
      <w:pPr>
        <w:widowControl w:val="0"/>
        <w:autoSpaceDE w:val="0"/>
        <w:autoSpaceDN w:val="0"/>
        <w:adjustRightInd w:val="0"/>
        <w:snapToGrid w:val="0"/>
        <w:spacing w:afterLines="50" w:afterAutospacing="0"/>
        <w:jc w:val="center"/>
        <w:outlineLvl w:val="0"/>
        <w:rPr>
          <w:rFonts w:hint="eastAsia"/>
          <w:sz w:val="20"/>
          <w:szCs w:val="24"/>
          <w:lang w:eastAsia="zh-CN"/>
        </w:rPr>
      </w:pPr>
      <w:r w:rsidRPr="00B671FA">
        <w:rPr>
          <w:color w:val="FF0000"/>
          <w:position w:val="-38"/>
        </w:rPr>
        <w:object w:dxaOrig="5140" w:dyaOrig="880">
          <v:shape id="_x0000_i1116" type="#_x0000_t75" style="width:230.4pt;height:38.6pt" o:ole="">
            <v:imagedata r:id="rId178" o:title=""/>
          </v:shape>
          <o:OLEObject Type="Embed" ProgID="Equation.DSMT4" ShapeID="_x0000_i1116" DrawAspect="Content" ObjectID="_1524787415" r:id="rId179"/>
        </w:object>
      </w:r>
    </w:p>
    <w:p w:rsidR="00A61977" w:rsidRDefault="0088114A" w:rsidP="00A61977">
      <w:pPr>
        <w:widowControl w:val="0"/>
        <w:autoSpaceDE w:val="0"/>
        <w:autoSpaceDN w:val="0"/>
        <w:adjustRightInd w:val="0"/>
        <w:snapToGrid w:val="0"/>
        <w:spacing w:afterLines="50" w:afterAutospacing="0"/>
        <w:jc w:val="both"/>
        <w:outlineLvl w:val="0"/>
        <w:rPr>
          <w:rFonts w:hint="eastAsia"/>
          <w:iCs/>
          <w:sz w:val="20"/>
          <w:lang w:eastAsia="zh-CN"/>
        </w:rPr>
      </w:pPr>
      <w:r>
        <w:rPr>
          <w:iCs/>
          <w:sz w:val="20"/>
          <w:lang w:eastAsia="zh-CN"/>
        </w:rPr>
        <w:t>I</w:t>
      </w:r>
      <w:r>
        <w:rPr>
          <w:rFonts w:hint="eastAsia"/>
          <w:iCs/>
          <w:sz w:val="20"/>
          <w:lang w:eastAsia="zh-CN"/>
        </w:rPr>
        <w:t xml:space="preserve">t may need to padding </w:t>
      </w:r>
      <w:r w:rsidRPr="007160E8">
        <w:rPr>
          <w:iCs/>
          <w:position w:val="-6"/>
          <w:sz w:val="20"/>
          <w:lang w:eastAsia="zh-CN"/>
        </w:rPr>
        <w:object w:dxaOrig="1040" w:dyaOrig="279">
          <v:shape id="_x0000_i1117" type="#_x0000_t75" style="width:51.85pt;height:13.8pt" o:ole="">
            <v:imagedata r:id="rId180" o:title=""/>
          </v:shape>
          <o:OLEObject Type="Embed" ProgID="Equation.DSMT4" ShapeID="_x0000_i1117" DrawAspect="Content" ObjectID="_1524787416" r:id="rId181"/>
        </w:object>
      </w:r>
      <w:r>
        <w:rPr>
          <w:rFonts w:hint="eastAsia"/>
          <w:iCs/>
          <w:sz w:val="20"/>
          <w:lang w:eastAsia="zh-CN"/>
        </w:rPr>
        <w:t xml:space="preserve"> bits if the length</w:t>
      </w:r>
      <w:r w:rsidR="009101AD">
        <w:rPr>
          <w:rFonts w:hint="eastAsia"/>
          <w:iCs/>
          <w:sz w:val="20"/>
          <w:lang w:eastAsia="zh-CN"/>
        </w:rPr>
        <w:t xml:space="preserve"> (K)</w:t>
      </w:r>
      <w:r>
        <w:rPr>
          <w:rFonts w:hint="eastAsia"/>
          <w:iCs/>
          <w:sz w:val="20"/>
          <w:lang w:eastAsia="zh-CN"/>
        </w:rPr>
        <w:t xml:space="preserve"> of </w:t>
      </w:r>
      <w:r w:rsidRPr="00484972">
        <w:rPr>
          <w:sz w:val="20"/>
          <w:szCs w:val="24"/>
        </w:rPr>
        <w:t>information bits</w:t>
      </w:r>
      <w:r>
        <w:rPr>
          <w:rFonts w:hint="eastAsia"/>
          <w:sz w:val="20"/>
          <w:szCs w:val="24"/>
          <w:lang w:eastAsia="zh-CN"/>
        </w:rPr>
        <w:t xml:space="preserve"> is</w:t>
      </w:r>
      <w:r>
        <w:rPr>
          <w:rFonts w:hint="eastAsia"/>
          <w:iCs/>
          <w:sz w:val="20"/>
          <w:lang w:eastAsia="zh-CN"/>
        </w:rPr>
        <w:t xml:space="preserve"> less than </w:t>
      </w:r>
      <w:r w:rsidRPr="007160E8">
        <w:rPr>
          <w:iCs/>
          <w:position w:val="-6"/>
          <w:sz w:val="20"/>
          <w:lang w:eastAsia="zh-CN"/>
        </w:rPr>
        <w:object w:dxaOrig="639" w:dyaOrig="279">
          <v:shape id="_x0000_i1118" type="#_x0000_t75" style="width:31.7pt;height:13.8pt" o:ole="">
            <v:imagedata r:id="rId182" o:title=""/>
          </v:shape>
          <o:OLEObject Type="Embed" ProgID="Equation.DSMT4" ShapeID="_x0000_i1118" DrawAspect="Content" ObjectID="_1524787417" r:id="rId183"/>
        </w:object>
      </w:r>
      <w:r>
        <w:rPr>
          <w:rFonts w:hint="eastAsia"/>
          <w:iCs/>
          <w:sz w:val="20"/>
          <w:lang w:eastAsia="zh-CN"/>
        </w:rPr>
        <w:t xml:space="preserve">. </w:t>
      </w:r>
      <w:r w:rsidR="002F26BC" w:rsidRPr="00484972">
        <w:rPr>
          <w:sz w:val="20"/>
          <w:szCs w:val="24"/>
        </w:rPr>
        <w:t>The</w:t>
      </w:r>
      <w:r w:rsidR="002F26BC">
        <w:rPr>
          <w:rFonts w:hint="eastAsia"/>
          <w:sz w:val="20"/>
          <w:szCs w:val="24"/>
          <w:lang w:eastAsia="zh-CN"/>
        </w:rPr>
        <w:t xml:space="preserve"> mother</w:t>
      </w:r>
      <w:r w:rsidR="002F26BC" w:rsidRPr="00484972">
        <w:rPr>
          <w:sz w:val="20"/>
          <w:szCs w:val="24"/>
        </w:rPr>
        <w:t xml:space="preserve"> puncturing pattern vector</w:t>
      </w:r>
      <w:r w:rsidR="002F26BC">
        <w:rPr>
          <w:rFonts w:hint="eastAsia"/>
          <w:sz w:val="20"/>
          <w:szCs w:val="24"/>
          <w:lang w:eastAsia="zh-CN"/>
        </w:rPr>
        <w:t xml:space="preserve"> is </w:t>
      </w:r>
      <w:r w:rsidR="00A61977">
        <w:rPr>
          <w:rFonts w:hint="eastAsia"/>
          <w:sz w:val="20"/>
          <w:szCs w:val="24"/>
          <w:lang w:eastAsia="zh-CN"/>
        </w:rPr>
        <w:t>PV=</w:t>
      </w:r>
      <w:r w:rsidR="00A61977">
        <w:rPr>
          <w:rFonts w:hint="eastAsia"/>
          <w:iCs/>
          <w:sz w:val="20"/>
          <w:lang w:eastAsia="zh-CN"/>
        </w:rPr>
        <w:t>[</w:t>
      </w:r>
      <w:r w:rsidR="00A61977" w:rsidRPr="00E22F43">
        <w:rPr>
          <w:iCs/>
          <w:sz w:val="20"/>
          <w:lang w:eastAsia="zh-CN"/>
        </w:rPr>
        <w:t>1</w:t>
      </w:r>
      <w:r w:rsidR="00A61977">
        <w:rPr>
          <w:rFonts w:hint="eastAsia"/>
          <w:iCs/>
          <w:sz w:val="20"/>
          <w:lang w:eastAsia="zh-CN"/>
        </w:rPr>
        <w:t xml:space="preserve">, </w:t>
      </w:r>
      <w:r w:rsidR="00A61977" w:rsidRPr="00E22F43">
        <w:rPr>
          <w:iCs/>
          <w:sz w:val="20"/>
          <w:lang w:eastAsia="zh-CN"/>
        </w:rPr>
        <w:t>2</w:t>
      </w:r>
      <w:r w:rsidR="00A61977">
        <w:rPr>
          <w:rFonts w:hint="eastAsia"/>
          <w:iCs/>
          <w:sz w:val="20"/>
          <w:lang w:eastAsia="zh-CN"/>
        </w:rPr>
        <w:t xml:space="preserve">, </w:t>
      </w:r>
      <w:r w:rsidR="00A61977" w:rsidRPr="00E22F43">
        <w:rPr>
          <w:iCs/>
          <w:sz w:val="20"/>
          <w:lang w:eastAsia="zh-CN"/>
        </w:rPr>
        <w:t>3</w:t>
      </w:r>
      <w:r w:rsidR="00A61977">
        <w:rPr>
          <w:rFonts w:hint="eastAsia"/>
          <w:iCs/>
          <w:sz w:val="20"/>
          <w:lang w:eastAsia="zh-CN"/>
        </w:rPr>
        <w:t xml:space="preserve">, </w:t>
      </w:r>
      <w:r w:rsidR="00A61977" w:rsidRPr="00E22F43">
        <w:rPr>
          <w:iCs/>
          <w:sz w:val="20"/>
          <w:lang w:eastAsia="zh-CN"/>
        </w:rPr>
        <w:t>4</w:t>
      </w:r>
      <w:r w:rsidR="00A61977">
        <w:rPr>
          <w:rFonts w:hint="eastAsia"/>
          <w:iCs/>
          <w:sz w:val="20"/>
          <w:lang w:eastAsia="zh-CN"/>
        </w:rPr>
        <w:t>,</w:t>
      </w:r>
      <w:r w:rsidR="00A61977" w:rsidRPr="00E22F43">
        <w:rPr>
          <w:iCs/>
          <w:sz w:val="20"/>
          <w:lang w:eastAsia="zh-CN"/>
        </w:rPr>
        <w:t xml:space="preserve"> </w:t>
      </w:r>
      <w:r w:rsidR="00A61977">
        <w:rPr>
          <w:rFonts w:hint="eastAsia"/>
          <w:iCs/>
          <w:sz w:val="20"/>
          <w:lang w:eastAsia="zh-CN"/>
        </w:rPr>
        <w:t xml:space="preserve"> </w:t>
      </w:r>
      <w:r w:rsidR="00A61977" w:rsidRPr="00E22F43">
        <w:rPr>
          <w:iCs/>
          <w:sz w:val="20"/>
          <w:lang w:eastAsia="zh-CN"/>
        </w:rPr>
        <w:t>5</w:t>
      </w:r>
      <w:r w:rsidR="00A61977">
        <w:rPr>
          <w:rFonts w:hint="eastAsia"/>
          <w:iCs/>
          <w:sz w:val="20"/>
          <w:lang w:eastAsia="zh-CN"/>
        </w:rPr>
        <w:t xml:space="preserve">, </w:t>
      </w:r>
      <w:r w:rsidR="00A61977" w:rsidRPr="00E22F43">
        <w:rPr>
          <w:iCs/>
          <w:sz w:val="20"/>
          <w:lang w:eastAsia="zh-CN"/>
        </w:rPr>
        <w:t>6</w:t>
      </w:r>
      <w:r w:rsidR="00A61977">
        <w:rPr>
          <w:rFonts w:hint="eastAsia"/>
          <w:iCs/>
          <w:sz w:val="20"/>
          <w:lang w:eastAsia="zh-CN"/>
        </w:rPr>
        <w:t>,</w:t>
      </w:r>
      <w:r w:rsidR="00A61977" w:rsidRPr="00E22F43">
        <w:rPr>
          <w:iCs/>
          <w:sz w:val="20"/>
          <w:lang w:eastAsia="zh-CN"/>
        </w:rPr>
        <w:t xml:space="preserve"> </w:t>
      </w:r>
      <w:r w:rsidR="00A61977">
        <w:rPr>
          <w:rFonts w:hint="eastAsia"/>
          <w:iCs/>
          <w:sz w:val="20"/>
          <w:lang w:eastAsia="zh-CN"/>
        </w:rPr>
        <w:t xml:space="preserve"> </w:t>
      </w:r>
      <w:r w:rsidR="00A61977" w:rsidRPr="00E22F43">
        <w:rPr>
          <w:iCs/>
          <w:sz w:val="20"/>
          <w:lang w:eastAsia="zh-CN"/>
        </w:rPr>
        <w:t>7</w:t>
      </w:r>
      <w:r w:rsidR="00A61977">
        <w:rPr>
          <w:rFonts w:hint="eastAsia"/>
          <w:iCs/>
          <w:sz w:val="20"/>
          <w:lang w:eastAsia="zh-CN"/>
        </w:rPr>
        <w:t xml:space="preserve">, </w:t>
      </w:r>
      <w:r w:rsidR="00A61977" w:rsidRPr="00E22F43">
        <w:rPr>
          <w:iCs/>
          <w:sz w:val="20"/>
          <w:lang w:eastAsia="zh-CN"/>
        </w:rPr>
        <w:t>8</w:t>
      </w:r>
      <w:r w:rsidR="00A61977">
        <w:rPr>
          <w:rFonts w:hint="eastAsia"/>
          <w:iCs/>
          <w:sz w:val="20"/>
          <w:lang w:eastAsia="zh-CN"/>
        </w:rPr>
        <w:t xml:space="preserve">, </w:t>
      </w:r>
      <w:r w:rsidR="00A61977" w:rsidRPr="00E22F43">
        <w:rPr>
          <w:iCs/>
          <w:sz w:val="20"/>
          <w:lang w:eastAsia="zh-CN"/>
        </w:rPr>
        <w:t>12</w:t>
      </w:r>
      <w:r w:rsidR="00A61977">
        <w:rPr>
          <w:rFonts w:hint="eastAsia"/>
          <w:iCs/>
          <w:sz w:val="20"/>
          <w:lang w:eastAsia="zh-CN"/>
        </w:rPr>
        <w:t xml:space="preserve">, </w:t>
      </w:r>
      <w:r w:rsidR="00A61977" w:rsidRPr="00E22F43">
        <w:rPr>
          <w:iCs/>
          <w:sz w:val="20"/>
          <w:lang w:eastAsia="zh-CN"/>
        </w:rPr>
        <w:t>10</w:t>
      </w:r>
      <w:r w:rsidR="00A61977">
        <w:rPr>
          <w:rFonts w:hint="eastAsia"/>
          <w:iCs/>
          <w:sz w:val="20"/>
          <w:lang w:eastAsia="zh-CN"/>
        </w:rPr>
        <w:t xml:space="preserve">, </w:t>
      </w:r>
      <w:r w:rsidR="00A61977" w:rsidRPr="00E22F43">
        <w:rPr>
          <w:iCs/>
          <w:sz w:val="20"/>
          <w:lang w:eastAsia="zh-CN"/>
        </w:rPr>
        <w:t>9</w:t>
      </w:r>
      <w:r w:rsidR="00A61977">
        <w:rPr>
          <w:rFonts w:hint="eastAsia"/>
          <w:iCs/>
          <w:sz w:val="20"/>
          <w:lang w:eastAsia="zh-CN"/>
        </w:rPr>
        <w:t xml:space="preserve">, </w:t>
      </w:r>
      <w:r w:rsidR="00A61977" w:rsidRPr="00E22F43">
        <w:rPr>
          <w:iCs/>
          <w:sz w:val="20"/>
          <w:lang w:eastAsia="zh-CN"/>
        </w:rPr>
        <w:t>11</w:t>
      </w:r>
      <w:r w:rsidR="00A61977">
        <w:rPr>
          <w:rFonts w:hint="eastAsia"/>
          <w:iCs/>
          <w:sz w:val="20"/>
          <w:lang w:eastAsia="zh-CN"/>
        </w:rPr>
        <w:t xml:space="preserve">, </w:t>
      </w:r>
      <w:r w:rsidR="00A61977" w:rsidRPr="00E22F43">
        <w:rPr>
          <w:iCs/>
          <w:sz w:val="20"/>
          <w:lang w:eastAsia="zh-CN"/>
        </w:rPr>
        <w:t>13</w:t>
      </w:r>
      <w:r w:rsidR="00A61977">
        <w:rPr>
          <w:rFonts w:hint="eastAsia"/>
          <w:iCs/>
          <w:sz w:val="20"/>
          <w:lang w:eastAsia="zh-CN"/>
        </w:rPr>
        <w:t xml:space="preserve">, </w:t>
      </w:r>
      <w:r w:rsidR="00A61977" w:rsidRPr="00E22F43">
        <w:rPr>
          <w:iCs/>
          <w:sz w:val="20"/>
          <w:lang w:eastAsia="zh-CN"/>
        </w:rPr>
        <w:t>14</w:t>
      </w:r>
      <w:r w:rsidR="00A61977">
        <w:rPr>
          <w:rFonts w:hint="eastAsia"/>
          <w:iCs/>
          <w:sz w:val="20"/>
          <w:lang w:eastAsia="zh-CN"/>
        </w:rPr>
        <w:t xml:space="preserve">, </w:t>
      </w:r>
      <w:r w:rsidR="00A61977" w:rsidRPr="00E22F43">
        <w:rPr>
          <w:iCs/>
          <w:sz w:val="20"/>
          <w:lang w:eastAsia="zh-CN"/>
        </w:rPr>
        <w:t>15</w:t>
      </w:r>
      <w:r w:rsidR="00A61977">
        <w:rPr>
          <w:rFonts w:hint="eastAsia"/>
          <w:iCs/>
          <w:sz w:val="20"/>
          <w:lang w:eastAsia="zh-CN"/>
        </w:rPr>
        <w:t xml:space="preserve">, </w:t>
      </w:r>
      <w:r w:rsidR="00A61977" w:rsidRPr="00E22F43">
        <w:rPr>
          <w:iCs/>
          <w:sz w:val="20"/>
          <w:lang w:eastAsia="zh-CN"/>
        </w:rPr>
        <w:t>16</w:t>
      </w:r>
      <w:r w:rsidR="00A61977">
        <w:rPr>
          <w:rFonts w:hint="eastAsia"/>
          <w:iCs/>
          <w:sz w:val="20"/>
          <w:lang w:eastAsia="zh-CN"/>
        </w:rPr>
        <w:t xml:space="preserve">, </w:t>
      </w:r>
      <w:r w:rsidR="00A61977" w:rsidRPr="00E22F43">
        <w:rPr>
          <w:iCs/>
          <w:sz w:val="20"/>
          <w:lang w:eastAsia="zh-CN"/>
        </w:rPr>
        <w:t>17</w:t>
      </w:r>
      <w:r w:rsidR="00A61977">
        <w:rPr>
          <w:rFonts w:hint="eastAsia"/>
          <w:iCs/>
          <w:sz w:val="20"/>
          <w:lang w:eastAsia="zh-CN"/>
        </w:rPr>
        <w:t xml:space="preserve">, </w:t>
      </w:r>
      <w:r w:rsidR="00A61977" w:rsidRPr="00E22F43">
        <w:rPr>
          <w:iCs/>
          <w:sz w:val="20"/>
          <w:lang w:eastAsia="zh-CN"/>
        </w:rPr>
        <w:t>18</w:t>
      </w:r>
      <w:r w:rsidR="00A61977">
        <w:rPr>
          <w:rFonts w:hint="eastAsia"/>
          <w:iCs/>
          <w:sz w:val="20"/>
          <w:lang w:eastAsia="zh-CN"/>
        </w:rPr>
        <w:t xml:space="preserve">, </w:t>
      </w:r>
      <w:r w:rsidR="00A61977" w:rsidRPr="00E22F43">
        <w:rPr>
          <w:iCs/>
          <w:sz w:val="20"/>
          <w:lang w:eastAsia="zh-CN"/>
        </w:rPr>
        <w:t>19</w:t>
      </w:r>
      <w:r w:rsidR="00A61977">
        <w:rPr>
          <w:rFonts w:hint="eastAsia"/>
          <w:iCs/>
          <w:sz w:val="20"/>
          <w:lang w:eastAsia="zh-CN"/>
        </w:rPr>
        <w:t xml:space="preserve">, </w:t>
      </w:r>
      <w:r w:rsidR="00A61977" w:rsidRPr="00E22F43">
        <w:rPr>
          <w:iCs/>
          <w:sz w:val="20"/>
          <w:lang w:eastAsia="zh-CN"/>
        </w:rPr>
        <w:t>20</w:t>
      </w:r>
      <w:r w:rsidR="00A61977">
        <w:rPr>
          <w:rFonts w:hint="eastAsia"/>
          <w:iCs/>
          <w:sz w:val="20"/>
          <w:lang w:eastAsia="zh-CN"/>
        </w:rPr>
        <w:t xml:space="preserve">, </w:t>
      </w:r>
      <w:r w:rsidR="00A61977" w:rsidRPr="00E22F43">
        <w:rPr>
          <w:iCs/>
          <w:sz w:val="20"/>
          <w:lang w:eastAsia="zh-CN"/>
        </w:rPr>
        <w:t>21</w:t>
      </w:r>
      <w:r w:rsidR="00A61977">
        <w:rPr>
          <w:rFonts w:hint="eastAsia"/>
          <w:iCs/>
          <w:sz w:val="20"/>
          <w:lang w:eastAsia="zh-CN"/>
        </w:rPr>
        <w:t xml:space="preserve">, </w:t>
      </w:r>
      <w:r w:rsidR="00A61977" w:rsidRPr="00E22F43">
        <w:rPr>
          <w:iCs/>
          <w:sz w:val="20"/>
          <w:lang w:eastAsia="zh-CN"/>
        </w:rPr>
        <w:t>22</w:t>
      </w:r>
      <w:r w:rsidR="00A61977">
        <w:rPr>
          <w:rFonts w:hint="eastAsia"/>
          <w:iCs/>
          <w:sz w:val="20"/>
          <w:lang w:eastAsia="zh-CN"/>
        </w:rPr>
        <w:t xml:space="preserve">, </w:t>
      </w:r>
      <w:r w:rsidR="00A61977" w:rsidRPr="00E22F43">
        <w:rPr>
          <w:iCs/>
          <w:sz w:val="20"/>
          <w:lang w:eastAsia="zh-CN"/>
        </w:rPr>
        <w:t>23</w:t>
      </w:r>
      <w:r w:rsidR="00A61977">
        <w:rPr>
          <w:rFonts w:hint="eastAsia"/>
          <w:iCs/>
          <w:sz w:val="20"/>
          <w:lang w:eastAsia="zh-CN"/>
        </w:rPr>
        <w:t xml:space="preserve">, </w:t>
      </w:r>
      <w:r w:rsidR="00A61977" w:rsidRPr="00E22F43">
        <w:rPr>
          <w:iCs/>
          <w:sz w:val="20"/>
          <w:lang w:eastAsia="zh-CN"/>
        </w:rPr>
        <w:t>24</w:t>
      </w:r>
      <w:r w:rsidR="00A61977">
        <w:rPr>
          <w:rFonts w:hint="eastAsia"/>
          <w:iCs/>
          <w:sz w:val="20"/>
          <w:lang w:eastAsia="zh-CN"/>
        </w:rPr>
        <w:t>]</w:t>
      </w:r>
      <w:r w:rsidR="00BB4B41">
        <w:rPr>
          <w:rFonts w:hint="eastAsia"/>
          <w:iCs/>
          <w:sz w:val="20"/>
          <w:lang w:eastAsia="zh-CN"/>
        </w:rPr>
        <w:t>, and t</w:t>
      </w:r>
      <w:r w:rsidR="00DD4E93">
        <w:rPr>
          <w:rFonts w:hint="eastAsia"/>
          <w:iCs/>
          <w:sz w:val="20"/>
          <w:lang w:eastAsia="zh-CN"/>
        </w:rPr>
        <w:t xml:space="preserve">he first </w:t>
      </w:r>
      <w:r w:rsidR="00DD4E93" w:rsidRPr="00036BD1">
        <w:rPr>
          <w:iCs/>
          <w:position w:val="-6"/>
          <w:sz w:val="20"/>
          <w:lang w:eastAsia="zh-CN"/>
        </w:rPr>
        <w:object w:dxaOrig="380" w:dyaOrig="279">
          <v:shape id="_x0000_i1119" type="#_x0000_t75" style="width:19pt;height:13.8pt" o:ole="">
            <v:imagedata r:id="rId169" o:title=""/>
          </v:shape>
          <o:OLEObject Type="Embed" ProgID="Equation.DSMT4" ShapeID="_x0000_i1119" DrawAspect="Content" ObjectID="_1524787418" r:id="rId184"/>
        </w:object>
      </w:r>
      <w:r w:rsidR="00DD4E93">
        <w:rPr>
          <w:rFonts w:hint="eastAsia"/>
          <w:iCs/>
          <w:sz w:val="20"/>
          <w:lang w:eastAsia="zh-CN"/>
        </w:rPr>
        <w:t xml:space="preserve"> elements</w:t>
      </w:r>
      <w:r w:rsidR="00CE6C21">
        <w:rPr>
          <w:rFonts w:hint="eastAsia"/>
          <w:iCs/>
          <w:sz w:val="20"/>
          <w:lang w:eastAsia="zh-CN"/>
        </w:rPr>
        <w:t xml:space="preserve"> of PV</w:t>
      </w:r>
      <w:r w:rsidR="00DD4E93">
        <w:rPr>
          <w:rFonts w:hint="eastAsia"/>
          <w:iCs/>
          <w:sz w:val="20"/>
          <w:lang w:eastAsia="zh-CN"/>
        </w:rPr>
        <w:t xml:space="preserve"> are used. </w:t>
      </w:r>
      <w:r w:rsidR="00292685">
        <w:rPr>
          <w:iCs/>
          <w:sz w:val="20"/>
          <w:lang w:eastAsia="zh-CN"/>
        </w:rPr>
        <w:t>T</w:t>
      </w:r>
      <w:r w:rsidR="00292685">
        <w:rPr>
          <w:rFonts w:hint="eastAsia"/>
          <w:iCs/>
          <w:sz w:val="20"/>
          <w:lang w:eastAsia="zh-CN"/>
        </w:rPr>
        <w:t>he padding bits are removed and</w:t>
      </w:r>
      <w:r w:rsidR="001935A0">
        <w:rPr>
          <w:rFonts w:hint="eastAsia"/>
          <w:iCs/>
          <w:sz w:val="20"/>
          <w:lang w:eastAsia="zh-CN"/>
        </w:rPr>
        <w:t xml:space="preserve"> the</w:t>
      </w:r>
      <w:r w:rsidR="00292685">
        <w:rPr>
          <w:rFonts w:hint="eastAsia"/>
          <w:iCs/>
          <w:sz w:val="20"/>
          <w:lang w:eastAsia="zh-CN"/>
        </w:rPr>
        <w:t xml:space="preserve"> </w:t>
      </w:r>
      <w:r w:rsidR="00FC4C65">
        <w:rPr>
          <w:rFonts w:hint="eastAsia"/>
          <w:iCs/>
          <w:sz w:val="20"/>
          <w:lang w:eastAsia="zh-CN"/>
        </w:rPr>
        <w:t xml:space="preserve">transmitted coded block size is </w:t>
      </w:r>
      <w:r w:rsidR="00FC4C65" w:rsidRPr="002C0BF3">
        <w:rPr>
          <w:iCs/>
          <w:position w:val="-14"/>
          <w:sz w:val="20"/>
          <w:lang w:eastAsia="zh-CN"/>
        </w:rPr>
        <w:object w:dxaOrig="800" w:dyaOrig="400">
          <v:shape id="_x0000_i1120" type="#_x0000_t75" style="width:39.75pt;height:20.15pt" o:ole="">
            <v:imagedata r:id="rId185" o:title=""/>
          </v:shape>
          <o:OLEObject Type="Embed" ProgID="Equation.DSMT4" ShapeID="_x0000_i1120" DrawAspect="Content" ObjectID="_1524787419" r:id="rId186"/>
        </w:object>
      </w:r>
      <w:r w:rsidR="00FC4C65">
        <w:rPr>
          <w:rFonts w:hint="eastAsia"/>
          <w:iCs/>
          <w:sz w:val="20"/>
          <w:lang w:eastAsia="zh-CN"/>
        </w:rPr>
        <w:t xml:space="preserve"> bits. </w:t>
      </w:r>
    </w:p>
    <w:p w:rsidR="00102FCA" w:rsidRDefault="00102FCA" w:rsidP="00A61977">
      <w:pPr>
        <w:widowControl w:val="0"/>
        <w:autoSpaceDE w:val="0"/>
        <w:autoSpaceDN w:val="0"/>
        <w:adjustRightInd w:val="0"/>
        <w:snapToGrid w:val="0"/>
        <w:spacing w:afterLines="50" w:afterAutospacing="0"/>
        <w:jc w:val="both"/>
        <w:outlineLvl w:val="0"/>
        <w:rPr>
          <w:rFonts w:hint="eastAsia"/>
          <w:iCs/>
          <w:sz w:val="20"/>
          <w:lang w:eastAsia="zh-CN"/>
        </w:rPr>
      </w:pPr>
      <w:r>
        <w:rPr>
          <w:iCs/>
          <w:sz w:val="20"/>
          <w:lang w:eastAsia="zh-CN"/>
        </w:rPr>
        <w:t>T</w:t>
      </w:r>
      <w:r>
        <w:rPr>
          <w:rFonts w:hint="eastAsia"/>
          <w:iCs/>
          <w:sz w:val="20"/>
          <w:lang w:eastAsia="zh-CN"/>
        </w:rPr>
        <w:t xml:space="preserve">he mother basic matrix is shown below with </w:t>
      </w:r>
      <w:r w:rsidRPr="00102FCA">
        <w:rPr>
          <w:iCs/>
          <w:position w:val="-12"/>
          <w:sz w:val="20"/>
          <w:lang w:eastAsia="zh-CN"/>
        </w:rPr>
        <w:object w:dxaOrig="1140" w:dyaOrig="360">
          <v:shape id="_x0000_i1121" type="#_x0000_t75" style="width:57pt;height:17.85pt" o:ole="">
            <v:imagedata r:id="rId187" o:title=""/>
          </v:shape>
          <o:OLEObject Type="Embed" ProgID="Equation.DSMT4" ShapeID="_x0000_i1121" DrawAspect="Content" ObjectID="_1524787420" r:id="rId188"/>
        </w:object>
      </w:r>
      <w:r>
        <w:rPr>
          <w:rFonts w:hint="eastAsia"/>
          <w:iCs/>
          <w:sz w:val="20"/>
          <w:lang w:eastAsia="zh-CN"/>
        </w:rPr>
        <w:t xml:space="preserve">: </w:t>
      </w:r>
    </w:p>
    <w:p w:rsidR="00C3575B" w:rsidRDefault="0036437C" w:rsidP="00102FCA">
      <w:pPr>
        <w:widowControl w:val="0"/>
        <w:autoSpaceDE w:val="0"/>
        <w:autoSpaceDN w:val="0"/>
        <w:adjustRightInd w:val="0"/>
        <w:snapToGrid w:val="0"/>
        <w:spacing w:afterLines="50" w:afterAutospacing="0"/>
        <w:jc w:val="center"/>
        <w:outlineLvl w:val="0"/>
        <w:rPr>
          <w:rFonts w:hint="eastAsia"/>
          <w:iCs/>
          <w:sz w:val="20"/>
          <w:lang w:eastAsia="zh-CN"/>
        </w:rPr>
      </w:pPr>
      <w:r w:rsidRPr="0036437C">
        <w:rPr>
          <w:iCs/>
          <w:sz w:val="20"/>
          <w:lang w:eastAsia="zh-CN"/>
        </w:rPr>
        <w:drawing>
          <wp:inline distT="0" distB="0" distL="0" distR="0">
            <wp:extent cx="4969916" cy="1674738"/>
            <wp:effectExtent l="19050" t="0" r="2134" b="0"/>
            <wp:docPr id="4"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64" cstate="print"/>
                    <a:srcRect/>
                    <a:stretch>
                      <a:fillRect/>
                    </a:stretch>
                  </pic:blipFill>
                  <pic:spPr bwMode="auto">
                    <a:xfrm>
                      <a:off x="0" y="0"/>
                      <a:ext cx="4978957" cy="1677785"/>
                    </a:xfrm>
                    <a:prstGeom prst="rect">
                      <a:avLst/>
                    </a:prstGeom>
                    <a:noFill/>
                    <a:ln w="9525">
                      <a:noFill/>
                      <a:miter lim="800000"/>
                      <a:headEnd/>
                      <a:tailEnd/>
                    </a:ln>
                  </pic:spPr>
                </pic:pic>
              </a:graphicData>
            </a:graphic>
          </wp:inline>
        </w:drawing>
      </w:r>
    </w:p>
    <w:p w:rsidR="00102FCA" w:rsidRDefault="00676446" w:rsidP="00391F17">
      <w:pPr>
        <w:widowControl w:val="0"/>
        <w:autoSpaceDE w:val="0"/>
        <w:autoSpaceDN w:val="0"/>
        <w:adjustRightInd w:val="0"/>
        <w:snapToGrid w:val="0"/>
        <w:spacing w:afterLines="50" w:afterAutospacing="0"/>
        <w:jc w:val="both"/>
        <w:outlineLvl w:val="0"/>
        <w:rPr>
          <w:rFonts w:hint="eastAsia"/>
          <w:iCs/>
          <w:sz w:val="20"/>
          <w:lang w:eastAsia="zh-CN"/>
        </w:rPr>
      </w:pPr>
      <w:r>
        <w:rPr>
          <w:iCs/>
          <w:sz w:val="20"/>
          <w:lang w:eastAsia="zh-CN"/>
        </w:rPr>
        <w:t>T</w:t>
      </w:r>
      <w:r>
        <w:rPr>
          <w:rFonts w:hint="eastAsia"/>
          <w:iCs/>
          <w:sz w:val="20"/>
          <w:lang w:eastAsia="zh-CN"/>
        </w:rPr>
        <w:t xml:space="preserve">he coded basic matrix for code rate 2/3 and code block size 4000. </w:t>
      </w:r>
      <w:r>
        <w:rPr>
          <w:iCs/>
          <w:sz w:val="20"/>
          <w:lang w:eastAsia="zh-CN"/>
        </w:rPr>
        <w:t>E</w:t>
      </w:r>
      <w:r>
        <w:rPr>
          <w:rFonts w:hint="eastAsia"/>
          <w:iCs/>
          <w:sz w:val="20"/>
          <w:lang w:eastAsia="zh-CN"/>
        </w:rPr>
        <w:t xml:space="preserve">xpand factor: </w:t>
      </w:r>
      <w:r w:rsidRPr="00676446">
        <w:rPr>
          <w:iCs/>
          <w:position w:val="-6"/>
          <w:sz w:val="20"/>
          <w:lang w:eastAsia="zh-CN"/>
        </w:rPr>
        <w:object w:dxaOrig="780" w:dyaOrig="279">
          <v:shape id="_x0000_i1122" type="#_x0000_t75" style="width:39.15pt;height:13.8pt" o:ole="">
            <v:imagedata r:id="rId189" o:title=""/>
          </v:shape>
          <o:OLEObject Type="Embed" ProgID="Equation.DSMT4" ShapeID="_x0000_i1122" DrawAspect="Content" ObjectID="_1524787421" r:id="rId190"/>
        </w:object>
      </w:r>
      <w:r>
        <w:rPr>
          <w:rFonts w:hint="eastAsia"/>
          <w:iCs/>
          <w:sz w:val="20"/>
          <w:lang w:eastAsia="zh-CN"/>
        </w:rPr>
        <w:t xml:space="preserve">. </w:t>
      </w:r>
    </w:p>
    <w:p w:rsidR="0036437C" w:rsidRDefault="00AF46FC" w:rsidP="00676446">
      <w:pPr>
        <w:widowControl w:val="0"/>
        <w:autoSpaceDE w:val="0"/>
        <w:autoSpaceDN w:val="0"/>
        <w:adjustRightInd w:val="0"/>
        <w:snapToGrid w:val="0"/>
        <w:spacing w:afterLines="50" w:afterAutospacing="0"/>
        <w:jc w:val="center"/>
        <w:outlineLvl w:val="0"/>
        <w:rPr>
          <w:rFonts w:hint="eastAsia"/>
          <w:iCs/>
          <w:sz w:val="20"/>
          <w:lang w:eastAsia="zh-CN"/>
        </w:rPr>
      </w:pPr>
      <w:r>
        <w:rPr>
          <w:rFonts w:hint="eastAsia"/>
          <w:iCs/>
          <w:noProof/>
          <w:sz w:val="20"/>
          <w:lang w:val="en-US" w:eastAsia="zh-CN"/>
        </w:rPr>
        <w:drawing>
          <wp:inline distT="0" distB="0" distL="0" distR="0">
            <wp:extent cx="3824403" cy="607161"/>
            <wp:effectExtent l="19050" t="0" r="4647"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91" cstate="print"/>
                    <a:srcRect/>
                    <a:stretch>
                      <a:fillRect/>
                    </a:stretch>
                  </pic:blipFill>
                  <pic:spPr bwMode="auto">
                    <a:xfrm>
                      <a:off x="0" y="0"/>
                      <a:ext cx="3827194" cy="607604"/>
                    </a:xfrm>
                    <a:prstGeom prst="rect">
                      <a:avLst/>
                    </a:prstGeom>
                    <a:noFill/>
                    <a:ln w="9525">
                      <a:noFill/>
                      <a:miter lim="800000"/>
                      <a:headEnd/>
                      <a:tailEnd/>
                    </a:ln>
                  </pic:spPr>
                </pic:pic>
              </a:graphicData>
            </a:graphic>
          </wp:inline>
        </w:drawing>
      </w:r>
    </w:p>
    <w:p w:rsidR="00676446" w:rsidRPr="0068632F" w:rsidRDefault="00676446" w:rsidP="00676446">
      <w:pPr>
        <w:widowControl w:val="0"/>
        <w:autoSpaceDE w:val="0"/>
        <w:autoSpaceDN w:val="0"/>
        <w:adjustRightInd w:val="0"/>
        <w:snapToGrid w:val="0"/>
        <w:spacing w:afterLines="50" w:afterAutospacing="0"/>
        <w:jc w:val="center"/>
        <w:outlineLvl w:val="0"/>
        <w:rPr>
          <w:rFonts w:hint="eastAsia"/>
          <w:iCs/>
          <w:sz w:val="20"/>
          <w:lang w:eastAsia="zh-CN"/>
        </w:rPr>
      </w:pPr>
    </w:p>
    <w:p w:rsidR="00A22926" w:rsidRDefault="00676446" w:rsidP="00391F17">
      <w:pPr>
        <w:widowControl w:val="0"/>
        <w:autoSpaceDE w:val="0"/>
        <w:autoSpaceDN w:val="0"/>
        <w:adjustRightInd w:val="0"/>
        <w:snapToGrid w:val="0"/>
        <w:spacing w:afterLines="50" w:afterAutospacing="0"/>
        <w:jc w:val="both"/>
        <w:outlineLvl w:val="0"/>
        <w:rPr>
          <w:rFonts w:hint="eastAsia"/>
          <w:iCs/>
          <w:sz w:val="20"/>
          <w:lang w:eastAsia="zh-CN"/>
        </w:rPr>
      </w:pPr>
      <w:r>
        <w:rPr>
          <w:iCs/>
          <w:sz w:val="20"/>
          <w:lang w:eastAsia="zh-CN"/>
        </w:rPr>
        <w:t>T</w:t>
      </w:r>
      <w:r>
        <w:rPr>
          <w:rFonts w:hint="eastAsia"/>
          <w:iCs/>
          <w:sz w:val="20"/>
          <w:lang w:eastAsia="zh-CN"/>
        </w:rPr>
        <w:t xml:space="preserve">he coded basic matrix for code rate 1/2 and code block size 2000. </w:t>
      </w:r>
      <w:r>
        <w:rPr>
          <w:iCs/>
          <w:sz w:val="20"/>
          <w:lang w:eastAsia="zh-CN"/>
        </w:rPr>
        <w:t>E</w:t>
      </w:r>
      <w:r>
        <w:rPr>
          <w:rFonts w:hint="eastAsia"/>
          <w:iCs/>
          <w:sz w:val="20"/>
          <w:lang w:eastAsia="zh-CN"/>
        </w:rPr>
        <w:t xml:space="preserve">xpand factor: </w:t>
      </w:r>
      <w:r w:rsidRPr="00676446">
        <w:rPr>
          <w:iCs/>
          <w:position w:val="-6"/>
          <w:sz w:val="20"/>
          <w:lang w:eastAsia="zh-CN"/>
        </w:rPr>
        <w:object w:dxaOrig="800" w:dyaOrig="279">
          <v:shape id="_x0000_i1123" type="#_x0000_t75" style="width:39.75pt;height:13.8pt" o:ole="">
            <v:imagedata r:id="rId192" o:title=""/>
          </v:shape>
          <o:OLEObject Type="Embed" ProgID="Equation.DSMT4" ShapeID="_x0000_i1123" DrawAspect="Content" ObjectID="_1524787422" r:id="rId193"/>
        </w:object>
      </w:r>
      <w:r>
        <w:rPr>
          <w:rFonts w:hint="eastAsia"/>
          <w:iCs/>
          <w:sz w:val="20"/>
          <w:lang w:eastAsia="zh-CN"/>
        </w:rPr>
        <w:t>.</w:t>
      </w:r>
    </w:p>
    <w:p w:rsidR="00691104" w:rsidRDefault="00873AD0" w:rsidP="00676446">
      <w:pPr>
        <w:widowControl w:val="0"/>
        <w:autoSpaceDE w:val="0"/>
        <w:autoSpaceDN w:val="0"/>
        <w:adjustRightInd w:val="0"/>
        <w:snapToGrid w:val="0"/>
        <w:spacing w:afterLines="50" w:afterAutospacing="0"/>
        <w:jc w:val="center"/>
        <w:outlineLvl w:val="0"/>
        <w:rPr>
          <w:rFonts w:hint="eastAsia"/>
          <w:iCs/>
          <w:sz w:val="20"/>
          <w:lang w:eastAsia="zh-CN"/>
        </w:rPr>
      </w:pPr>
      <w:r>
        <w:rPr>
          <w:rFonts w:hint="eastAsia"/>
          <w:iCs/>
          <w:noProof/>
          <w:sz w:val="20"/>
          <w:lang w:val="en-US" w:eastAsia="zh-CN"/>
        </w:rPr>
        <w:drawing>
          <wp:inline distT="0" distB="0" distL="0" distR="0">
            <wp:extent cx="4655363" cy="1147661"/>
            <wp:effectExtent l="1905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4" cstate="print"/>
                    <a:srcRect/>
                    <a:stretch>
                      <a:fillRect/>
                    </a:stretch>
                  </pic:blipFill>
                  <pic:spPr bwMode="auto">
                    <a:xfrm>
                      <a:off x="0" y="0"/>
                      <a:ext cx="4663289" cy="1149615"/>
                    </a:xfrm>
                    <a:prstGeom prst="rect">
                      <a:avLst/>
                    </a:prstGeom>
                    <a:noFill/>
                    <a:ln w="9525">
                      <a:noFill/>
                      <a:miter lim="800000"/>
                      <a:headEnd/>
                      <a:tailEnd/>
                    </a:ln>
                  </pic:spPr>
                </pic:pic>
              </a:graphicData>
            </a:graphic>
          </wp:inline>
        </w:drawing>
      </w:r>
    </w:p>
    <w:p w:rsidR="00BE6158" w:rsidRPr="00691104" w:rsidRDefault="00BE6158" w:rsidP="00676446">
      <w:pPr>
        <w:widowControl w:val="0"/>
        <w:autoSpaceDE w:val="0"/>
        <w:autoSpaceDN w:val="0"/>
        <w:adjustRightInd w:val="0"/>
        <w:snapToGrid w:val="0"/>
        <w:spacing w:afterLines="50" w:afterAutospacing="0"/>
        <w:jc w:val="center"/>
        <w:outlineLvl w:val="0"/>
        <w:rPr>
          <w:rFonts w:hint="eastAsia"/>
          <w:iCs/>
          <w:sz w:val="20"/>
          <w:lang w:eastAsia="zh-CN"/>
        </w:rPr>
      </w:pPr>
    </w:p>
    <w:p w:rsidR="00BE6158" w:rsidRDefault="00BE6158" w:rsidP="00BE6158">
      <w:pPr>
        <w:widowControl w:val="0"/>
        <w:autoSpaceDE w:val="0"/>
        <w:autoSpaceDN w:val="0"/>
        <w:adjustRightInd w:val="0"/>
        <w:snapToGrid w:val="0"/>
        <w:spacing w:afterLines="50" w:afterAutospacing="0"/>
        <w:jc w:val="both"/>
        <w:outlineLvl w:val="0"/>
        <w:rPr>
          <w:rFonts w:hint="eastAsia"/>
          <w:iCs/>
          <w:sz w:val="20"/>
          <w:lang w:eastAsia="zh-CN"/>
        </w:rPr>
      </w:pPr>
      <w:r>
        <w:rPr>
          <w:iCs/>
          <w:sz w:val="20"/>
          <w:lang w:eastAsia="zh-CN"/>
        </w:rPr>
        <w:t>T</w:t>
      </w:r>
      <w:r>
        <w:rPr>
          <w:rFonts w:hint="eastAsia"/>
          <w:iCs/>
          <w:sz w:val="20"/>
          <w:lang w:eastAsia="zh-CN"/>
        </w:rPr>
        <w:t xml:space="preserve">he coded basic matrix for code rate 2/5 and code block size 1000. </w:t>
      </w:r>
      <w:r>
        <w:rPr>
          <w:iCs/>
          <w:sz w:val="20"/>
          <w:lang w:eastAsia="zh-CN"/>
        </w:rPr>
        <w:t>E</w:t>
      </w:r>
      <w:r>
        <w:rPr>
          <w:rFonts w:hint="eastAsia"/>
          <w:iCs/>
          <w:sz w:val="20"/>
          <w:lang w:eastAsia="zh-CN"/>
        </w:rPr>
        <w:t xml:space="preserve">xpand factor: </w:t>
      </w:r>
      <w:r w:rsidRPr="00BE6158">
        <w:rPr>
          <w:iCs/>
          <w:position w:val="-6"/>
          <w:sz w:val="20"/>
          <w:lang w:eastAsia="zh-CN"/>
        </w:rPr>
        <w:object w:dxaOrig="760" w:dyaOrig="279">
          <v:shape id="_x0000_i1124" type="#_x0000_t75" style="width:38pt;height:13.8pt" o:ole="">
            <v:imagedata r:id="rId195" o:title=""/>
          </v:shape>
          <o:OLEObject Type="Embed" ProgID="Equation.DSMT4" ShapeID="_x0000_i1124" DrawAspect="Content" ObjectID="_1524787423" r:id="rId196"/>
        </w:object>
      </w:r>
      <w:r>
        <w:rPr>
          <w:rFonts w:hint="eastAsia"/>
          <w:iCs/>
          <w:sz w:val="20"/>
          <w:lang w:eastAsia="zh-CN"/>
        </w:rPr>
        <w:t>.</w:t>
      </w:r>
    </w:p>
    <w:p w:rsidR="00C03F6D" w:rsidRDefault="00C03F6D" w:rsidP="00391F17">
      <w:pPr>
        <w:widowControl w:val="0"/>
        <w:autoSpaceDE w:val="0"/>
        <w:autoSpaceDN w:val="0"/>
        <w:adjustRightInd w:val="0"/>
        <w:snapToGrid w:val="0"/>
        <w:spacing w:afterLines="50" w:afterAutospacing="0"/>
        <w:jc w:val="both"/>
        <w:outlineLvl w:val="0"/>
        <w:rPr>
          <w:rFonts w:hint="eastAsia"/>
          <w:iCs/>
          <w:sz w:val="20"/>
          <w:lang w:eastAsia="zh-CN"/>
        </w:rPr>
      </w:pPr>
    </w:p>
    <w:p w:rsidR="008711B1" w:rsidRDefault="00C03F6D" w:rsidP="00BE6158">
      <w:pPr>
        <w:widowControl w:val="0"/>
        <w:autoSpaceDE w:val="0"/>
        <w:autoSpaceDN w:val="0"/>
        <w:adjustRightInd w:val="0"/>
        <w:snapToGrid w:val="0"/>
        <w:spacing w:afterLines="50" w:afterAutospacing="0"/>
        <w:jc w:val="center"/>
        <w:outlineLvl w:val="0"/>
        <w:rPr>
          <w:rFonts w:hint="eastAsia"/>
          <w:iCs/>
          <w:sz w:val="20"/>
          <w:lang w:eastAsia="zh-CN"/>
        </w:rPr>
      </w:pPr>
      <w:r>
        <w:rPr>
          <w:rFonts w:hint="eastAsia"/>
          <w:iCs/>
          <w:noProof/>
          <w:sz w:val="20"/>
          <w:lang w:val="en-US" w:eastAsia="zh-CN"/>
        </w:rPr>
        <w:drawing>
          <wp:inline distT="0" distB="0" distL="0" distR="0">
            <wp:extent cx="5315811" cy="1543507"/>
            <wp:effectExtent l="1905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97" cstate="print"/>
                    <a:srcRect/>
                    <a:stretch>
                      <a:fillRect/>
                    </a:stretch>
                  </pic:blipFill>
                  <pic:spPr bwMode="auto">
                    <a:xfrm>
                      <a:off x="0" y="0"/>
                      <a:ext cx="5318531" cy="1544297"/>
                    </a:xfrm>
                    <a:prstGeom prst="rect">
                      <a:avLst/>
                    </a:prstGeom>
                    <a:noFill/>
                    <a:ln w="9525">
                      <a:noFill/>
                      <a:miter lim="800000"/>
                      <a:headEnd/>
                      <a:tailEnd/>
                    </a:ln>
                  </pic:spPr>
                </pic:pic>
              </a:graphicData>
            </a:graphic>
          </wp:inline>
        </w:drawing>
      </w:r>
    </w:p>
    <w:p w:rsidR="00141EAF" w:rsidRDefault="00141EAF" w:rsidP="00391F17">
      <w:pPr>
        <w:widowControl w:val="0"/>
        <w:autoSpaceDE w:val="0"/>
        <w:autoSpaceDN w:val="0"/>
        <w:adjustRightInd w:val="0"/>
        <w:snapToGrid w:val="0"/>
        <w:spacing w:afterLines="50" w:afterAutospacing="0"/>
        <w:jc w:val="both"/>
        <w:outlineLvl w:val="0"/>
        <w:rPr>
          <w:rFonts w:hint="eastAsia"/>
          <w:iCs/>
          <w:sz w:val="20"/>
          <w:lang w:eastAsia="zh-CN"/>
        </w:rPr>
      </w:pPr>
    </w:p>
    <w:p w:rsidR="00141EAF" w:rsidRDefault="00141EAF" w:rsidP="00391F17">
      <w:pPr>
        <w:widowControl w:val="0"/>
        <w:autoSpaceDE w:val="0"/>
        <w:autoSpaceDN w:val="0"/>
        <w:adjustRightInd w:val="0"/>
        <w:snapToGrid w:val="0"/>
        <w:spacing w:afterLines="50" w:afterAutospacing="0"/>
        <w:jc w:val="both"/>
        <w:outlineLvl w:val="0"/>
        <w:rPr>
          <w:iCs/>
          <w:sz w:val="20"/>
          <w:lang w:eastAsia="zh-CN"/>
        </w:rPr>
      </w:pPr>
    </w:p>
    <w:p w:rsidR="00821B89" w:rsidRPr="00C442E2" w:rsidRDefault="00821B89" w:rsidP="00A008D4">
      <w:pPr>
        <w:widowControl w:val="0"/>
        <w:autoSpaceDE w:val="0"/>
        <w:autoSpaceDN w:val="0"/>
        <w:adjustRightInd w:val="0"/>
        <w:snapToGrid w:val="0"/>
        <w:spacing w:afterLines="50" w:afterAutospacing="0"/>
        <w:jc w:val="both"/>
        <w:outlineLvl w:val="0"/>
        <w:rPr>
          <w:iCs/>
          <w:sz w:val="20"/>
          <w:lang w:eastAsia="zh-CN"/>
        </w:rPr>
      </w:pPr>
    </w:p>
    <w:sectPr w:rsidR="00821B89" w:rsidRPr="00C442E2" w:rsidSect="0091412B">
      <w:footerReference w:type="default" r:id="rId198"/>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C3C" w:rsidRDefault="00086C3C">
      <w:r>
        <w:separator/>
      </w:r>
    </w:p>
  </w:endnote>
  <w:endnote w:type="continuationSeparator" w:id="0">
    <w:p w:rsidR="00086C3C" w:rsidRDefault="00086C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78D" w:rsidRPr="001A0415" w:rsidRDefault="0076378D">
    <w:pPr>
      <w:pStyle w:val="ae"/>
      <w:jc w:val="center"/>
      <w:rPr>
        <w:lang w:eastAsia="zh-CN"/>
      </w:rPr>
    </w:pPr>
    <w:fldSimple w:instr=" PAGE   \* MERGEFORMAT ">
      <w:r w:rsidR="00CE6C21">
        <w:rPr>
          <w:noProof/>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C3C" w:rsidRDefault="00086C3C">
      <w:r>
        <w:separator/>
      </w:r>
    </w:p>
  </w:footnote>
  <w:footnote w:type="continuationSeparator" w:id="0">
    <w:p w:rsidR="00086C3C" w:rsidRDefault="00086C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F2CC3"/>
    <w:multiLevelType w:val="hybridMultilevel"/>
    <w:tmpl w:val="02B064BC"/>
    <w:lvl w:ilvl="0" w:tplc="199276E0">
      <w:start w:val="2"/>
      <w:numFmt w:val="bullet"/>
      <w:lvlText w:val="-"/>
      <w:lvlJc w:val="left"/>
      <w:pPr>
        <w:ind w:left="675" w:hanging="360"/>
      </w:pPr>
      <w:rPr>
        <w:rFonts w:ascii="Times New Roman" w:eastAsia="宋体" w:hAnsi="Times New Roman" w:cs="Times New Roman"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382063AF"/>
    <w:multiLevelType w:val="hybridMultilevel"/>
    <w:tmpl w:val="84AC1BB8"/>
    <w:lvl w:ilvl="0" w:tplc="507AA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1">
    <w:nsid w:val="703157D4"/>
    <w:multiLevelType w:val="multilevel"/>
    <w:tmpl w:val="7A6C0AF4"/>
    <w:lvl w:ilvl="0">
      <w:start w:val="1"/>
      <w:numFmt w:val="decimal"/>
      <w:pStyle w:val="1"/>
      <w:lvlText w:val="%1."/>
      <w:lvlJc w:val="left"/>
      <w:pPr>
        <w:tabs>
          <w:tab w:val="num" w:pos="425"/>
        </w:tabs>
        <w:ind w:left="425" w:hanging="425"/>
      </w:pPr>
      <w:rPr>
        <w:rFonts w:ascii="Arial" w:hAnsi="Arial" w:cs="Arial" w:hint="default"/>
        <w:b/>
        <w:color w:val="auto"/>
        <w:lang w:val="en-US"/>
      </w:rPr>
    </w:lvl>
    <w:lvl w:ilvl="1">
      <w:start w:val="1"/>
      <w:numFmt w:val="decimal"/>
      <w:pStyle w:val="2"/>
      <w:lvlText w:val="%1.%2."/>
      <w:lvlJc w:val="left"/>
      <w:pPr>
        <w:tabs>
          <w:tab w:val="num" w:pos="567"/>
        </w:tabs>
        <w:ind w:left="567" w:hanging="567"/>
      </w:pPr>
      <w:rPr>
        <w:rFonts w:ascii="Arial" w:hAnsi="Arial" w:cs="Arial" w:hint="default"/>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4"/>
  </w:num>
  <w:num w:numId="5">
    <w:abstractNumId w:val="13"/>
  </w:num>
  <w:num w:numId="6">
    <w:abstractNumId w:val="12"/>
  </w:num>
  <w:num w:numId="7">
    <w:abstractNumId w:val="3"/>
  </w:num>
  <w:num w:numId="8">
    <w:abstractNumId w:val="10"/>
  </w:num>
  <w:num w:numId="9">
    <w:abstractNumId w:val="2"/>
  </w:num>
  <w:num w:numId="10">
    <w:abstractNumId w:val="8"/>
  </w:num>
  <w:num w:numId="11">
    <w:abstractNumId w:val="7"/>
  </w:num>
  <w:num w:numId="12">
    <w:abstractNumId w:val="5"/>
  </w:num>
  <w:num w:numId="13">
    <w:abstractNumId w:val="6"/>
  </w:num>
  <w:num w:numId="14">
    <w:abstractNumId w:val="11"/>
  </w:num>
  <w:num w:numId="15">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13314">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BB0"/>
    <w:rsid w:val="00001E38"/>
    <w:rsid w:val="000021B8"/>
    <w:rsid w:val="000025BB"/>
    <w:rsid w:val="0000279B"/>
    <w:rsid w:val="00002BE7"/>
    <w:rsid w:val="00002D84"/>
    <w:rsid w:val="00002E48"/>
    <w:rsid w:val="00003043"/>
    <w:rsid w:val="00003207"/>
    <w:rsid w:val="000033ED"/>
    <w:rsid w:val="0000397D"/>
    <w:rsid w:val="00003AEC"/>
    <w:rsid w:val="00003D42"/>
    <w:rsid w:val="00004099"/>
    <w:rsid w:val="0000465E"/>
    <w:rsid w:val="0000497D"/>
    <w:rsid w:val="00004F8D"/>
    <w:rsid w:val="00005056"/>
    <w:rsid w:val="000053BA"/>
    <w:rsid w:val="0000564B"/>
    <w:rsid w:val="00005778"/>
    <w:rsid w:val="00005C37"/>
    <w:rsid w:val="0000636E"/>
    <w:rsid w:val="00006489"/>
    <w:rsid w:val="00006655"/>
    <w:rsid w:val="00006C70"/>
    <w:rsid w:val="00007262"/>
    <w:rsid w:val="000073CA"/>
    <w:rsid w:val="00007488"/>
    <w:rsid w:val="00007B7A"/>
    <w:rsid w:val="00010182"/>
    <w:rsid w:val="00010623"/>
    <w:rsid w:val="000110A4"/>
    <w:rsid w:val="0001173D"/>
    <w:rsid w:val="000129F3"/>
    <w:rsid w:val="00013570"/>
    <w:rsid w:val="00013997"/>
    <w:rsid w:val="00013FE7"/>
    <w:rsid w:val="0001430F"/>
    <w:rsid w:val="00014FC1"/>
    <w:rsid w:val="000150F9"/>
    <w:rsid w:val="00015123"/>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15D5"/>
    <w:rsid w:val="000215DE"/>
    <w:rsid w:val="000216DB"/>
    <w:rsid w:val="000218E2"/>
    <w:rsid w:val="00021958"/>
    <w:rsid w:val="00021DFD"/>
    <w:rsid w:val="00021F76"/>
    <w:rsid w:val="000221DC"/>
    <w:rsid w:val="00022735"/>
    <w:rsid w:val="00022875"/>
    <w:rsid w:val="00022A3F"/>
    <w:rsid w:val="00022ADA"/>
    <w:rsid w:val="000235A5"/>
    <w:rsid w:val="0002365A"/>
    <w:rsid w:val="000238C7"/>
    <w:rsid w:val="000239BE"/>
    <w:rsid w:val="00023BA0"/>
    <w:rsid w:val="00023FC7"/>
    <w:rsid w:val="000240AF"/>
    <w:rsid w:val="0002445E"/>
    <w:rsid w:val="0002535F"/>
    <w:rsid w:val="00026093"/>
    <w:rsid w:val="000266EF"/>
    <w:rsid w:val="0002674C"/>
    <w:rsid w:val="000267A1"/>
    <w:rsid w:val="0002763B"/>
    <w:rsid w:val="000300C2"/>
    <w:rsid w:val="00030512"/>
    <w:rsid w:val="00031B51"/>
    <w:rsid w:val="00031EF7"/>
    <w:rsid w:val="000332E8"/>
    <w:rsid w:val="000335A3"/>
    <w:rsid w:val="00033BEF"/>
    <w:rsid w:val="00033C23"/>
    <w:rsid w:val="00033C4D"/>
    <w:rsid w:val="00033DE7"/>
    <w:rsid w:val="0003455F"/>
    <w:rsid w:val="000346A3"/>
    <w:rsid w:val="000346C1"/>
    <w:rsid w:val="00034E8A"/>
    <w:rsid w:val="000350C7"/>
    <w:rsid w:val="00035AB1"/>
    <w:rsid w:val="0003608C"/>
    <w:rsid w:val="0003684B"/>
    <w:rsid w:val="00036917"/>
    <w:rsid w:val="00036BD1"/>
    <w:rsid w:val="00036C8F"/>
    <w:rsid w:val="00036E82"/>
    <w:rsid w:val="000374C4"/>
    <w:rsid w:val="000374DB"/>
    <w:rsid w:val="000375CE"/>
    <w:rsid w:val="00037784"/>
    <w:rsid w:val="00040069"/>
    <w:rsid w:val="0004062F"/>
    <w:rsid w:val="000407B6"/>
    <w:rsid w:val="00040CC5"/>
    <w:rsid w:val="00041187"/>
    <w:rsid w:val="0004118F"/>
    <w:rsid w:val="000411A6"/>
    <w:rsid w:val="00041433"/>
    <w:rsid w:val="00041657"/>
    <w:rsid w:val="00042192"/>
    <w:rsid w:val="000426D6"/>
    <w:rsid w:val="00042B3B"/>
    <w:rsid w:val="000436CC"/>
    <w:rsid w:val="00043CF5"/>
    <w:rsid w:val="00043D65"/>
    <w:rsid w:val="00043D83"/>
    <w:rsid w:val="0004408D"/>
    <w:rsid w:val="0004413C"/>
    <w:rsid w:val="00044266"/>
    <w:rsid w:val="000442B6"/>
    <w:rsid w:val="00044B4B"/>
    <w:rsid w:val="00044DEE"/>
    <w:rsid w:val="00045341"/>
    <w:rsid w:val="000458B0"/>
    <w:rsid w:val="0004592C"/>
    <w:rsid w:val="00045B05"/>
    <w:rsid w:val="00045F6B"/>
    <w:rsid w:val="00047464"/>
    <w:rsid w:val="000474BB"/>
    <w:rsid w:val="00047648"/>
    <w:rsid w:val="00047732"/>
    <w:rsid w:val="00047753"/>
    <w:rsid w:val="00047B13"/>
    <w:rsid w:val="00050004"/>
    <w:rsid w:val="0005045F"/>
    <w:rsid w:val="00050646"/>
    <w:rsid w:val="00050FA7"/>
    <w:rsid w:val="0005172D"/>
    <w:rsid w:val="00051871"/>
    <w:rsid w:val="00051DF5"/>
    <w:rsid w:val="0005201B"/>
    <w:rsid w:val="0005254F"/>
    <w:rsid w:val="000526A9"/>
    <w:rsid w:val="000527D5"/>
    <w:rsid w:val="00052A93"/>
    <w:rsid w:val="000531C9"/>
    <w:rsid w:val="000534CA"/>
    <w:rsid w:val="000539CE"/>
    <w:rsid w:val="00053CE3"/>
    <w:rsid w:val="00053D3E"/>
    <w:rsid w:val="000546AC"/>
    <w:rsid w:val="000547A0"/>
    <w:rsid w:val="00054801"/>
    <w:rsid w:val="00054B85"/>
    <w:rsid w:val="00054B9E"/>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CB"/>
    <w:rsid w:val="000604D8"/>
    <w:rsid w:val="00060642"/>
    <w:rsid w:val="00060B0F"/>
    <w:rsid w:val="00060D48"/>
    <w:rsid w:val="00060E61"/>
    <w:rsid w:val="00060EAA"/>
    <w:rsid w:val="00060F5D"/>
    <w:rsid w:val="0006111B"/>
    <w:rsid w:val="0006139A"/>
    <w:rsid w:val="00061F62"/>
    <w:rsid w:val="00061F63"/>
    <w:rsid w:val="000626D6"/>
    <w:rsid w:val="00062810"/>
    <w:rsid w:val="00062A31"/>
    <w:rsid w:val="00062DE1"/>
    <w:rsid w:val="000631DF"/>
    <w:rsid w:val="00063977"/>
    <w:rsid w:val="00063D83"/>
    <w:rsid w:val="00064C19"/>
    <w:rsid w:val="000651F6"/>
    <w:rsid w:val="00065254"/>
    <w:rsid w:val="000653FC"/>
    <w:rsid w:val="00065D19"/>
    <w:rsid w:val="00065D39"/>
    <w:rsid w:val="000661AF"/>
    <w:rsid w:val="000664CA"/>
    <w:rsid w:val="00066F0F"/>
    <w:rsid w:val="00067195"/>
    <w:rsid w:val="000676D0"/>
    <w:rsid w:val="0007009E"/>
    <w:rsid w:val="0007011C"/>
    <w:rsid w:val="00070262"/>
    <w:rsid w:val="0007042D"/>
    <w:rsid w:val="00070E1A"/>
    <w:rsid w:val="00070F40"/>
    <w:rsid w:val="0007134D"/>
    <w:rsid w:val="000713EC"/>
    <w:rsid w:val="00071FB8"/>
    <w:rsid w:val="000721ED"/>
    <w:rsid w:val="00072378"/>
    <w:rsid w:val="000724AD"/>
    <w:rsid w:val="00072A5E"/>
    <w:rsid w:val="00072DBF"/>
    <w:rsid w:val="00072ED9"/>
    <w:rsid w:val="000731AA"/>
    <w:rsid w:val="000734F8"/>
    <w:rsid w:val="00073758"/>
    <w:rsid w:val="00073907"/>
    <w:rsid w:val="0007464A"/>
    <w:rsid w:val="00074BBF"/>
    <w:rsid w:val="00074C09"/>
    <w:rsid w:val="00074DE9"/>
    <w:rsid w:val="00075037"/>
    <w:rsid w:val="00075315"/>
    <w:rsid w:val="000753B4"/>
    <w:rsid w:val="000755AF"/>
    <w:rsid w:val="00075A4E"/>
    <w:rsid w:val="00075A97"/>
    <w:rsid w:val="00075BA9"/>
    <w:rsid w:val="00075BE2"/>
    <w:rsid w:val="00075C3A"/>
    <w:rsid w:val="00075E67"/>
    <w:rsid w:val="000760A2"/>
    <w:rsid w:val="00076571"/>
    <w:rsid w:val="00076595"/>
    <w:rsid w:val="0007670F"/>
    <w:rsid w:val="00076B14"/>
    <w:rsid w:val="00076E50"/>
    <w:rsid w:val="000771AE"/>
    <w:rsid w:val="00077444"/>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3157"/>
    <w:rsid w:val="000831EF"/>
    <w:rsid w:val="00083218"/>
    <w:rsid w:val="000833AC"/>
    <w:rsid w:val="00083767"/>
    <w:rsid w:val="00083B0C"/>
    <w:rsid w:val="00083DB9"/>
    <w:rsid w:val="0008433B"/>
    <w:rsid w:val="00084532"/>
    <w:rsid w:val="00084C19"/>
    <w:rsid w:val="000851E9"/>
    <w:rsid w:val="00085288"/>
    <w:rsid w:val="00085320"/>
    <w:rsid w:val="000856B1"/>
    <w:rsid w:val="00085911"/>
    <w:rsid w:val="000863E4"/>
    <w:rsid w:val="0008683D"/>
    <w:rsid w:val="00086C3C"/>
    <w:rsid w:val="00086D1A"/>
    <w:rsid w:val="00086DA7"/>
    <w:rsid w:val="00086F52"/>
    <w:rsid w:val="000872CB"/>
    <w:rsid w:val="00087895"/>
    <w:rsid w:val="00090080"/>
    <w:rsid w:val="000906F3"/>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577E"/>
    <w:rsid w:val="00095880"/>
    <w:rsid w:val="000958D1"/>
    <w:rsid w:val="000959BB"/>
    <w:rsid w:val="00095F9E"/>
    <w:rsid w:val="00096093"/>
    <w:rsid w:val="000961C9"/>
    <w:rsid w:val="0009636D"/>
    <w:rsid w:val="000963A2"/>
    <w:rsid w:val="00097503"/>
    <w:rsid w:val="00097932"/>
    <w:rsid w:val="00097B9A"/>
    <w:rsid w:val="00097C79"/>
    <w:rsid w:val="00097DCD"/>
    <w:rsid w:val="00097FFE"/>
    <w:rsid w:val="000A0350"/>
    <w:rsid w:val="000A0A1B"/>
    <w:rsid w:val="000A0C1B"/>
    <w:rsid w:val="000A0E06"/>
    <w:rsid w:val="000A0EF0"/>
    <w:rsid w:val="000A1232"/>
    <w:rsid w:val="000A1500"/>
    <w:rsid w:val="000A15CA"/>
    <w:rsid w:val="000A179D"/>
    <w:rsid w:val="000A180A"/>
    <w:rsid w:val="000A2811"/>
    <w:rsid w:val="000A2BAD"/>
    <w:rsid w:val="000A2F1F"/>
    <w:rsid w:val="000A2FA0"/>
    <w:rsid w:val="000A3572"/>
    <w:rsid w:val="000A3F89"/>
    <w:rsid w:val="000A4281"/>
    <w:rsid w:val="000A46BF"/>
    <w:rsid w:val="000A52CA"/>
    <w:rsid w:val="000A54FD"/>
    <w:rsid w:val="000A57D4"/>
    <w:rsid w:val="000A5BD4"/>
    <w:rsid w:val="000A5CC0"/>
    <w:rsid w:val="000A6641"/>
    <w:rsid w:val="000A664B"/>
    <w:rsid w:val="000A696D"/>
    <w:rsid w:val="000B08CA"/>
    <w:rsid w:val="000B0F48"/>
    <w:rsid w:val="000B101B"/>
    <w:rsid w:val="000B18F7"/>
    <w:rsid w:val="000B1AB3"/>
    <w:rsid w:val="000B1C5D"/>
    <w:rsid w:val="000B1E9E"/>
    <w:rsid w:val="000B214B"/>
    <w:rsid w:val="000B25D1"/>
    <w:rsid w:val="000B2B7C"/>
    <w:rsid w:val="000B3693"/>
    <w:rsid w:val="000B3860"/>
    <w:rsid w:val="000B3AC4"/>
    <w:rsid w:val="000B404B"/>
    <w:rsid w:val="000B4863"/>
    <w:rsid w:val="000B5402"/>
    <w:rsid w:val="000B5CA5"/>
    <w:rsid w:val="000B5DB1"/>
    <w:rsid w:val="000B5E7F"/>
    <w:rsid w:val="000B603C"/>
    <w:rsid w:val="000B75BD"/>
    <w:rsid w:val="000B7921"/>
    <w:rsid w:val="000C0073"/>
    <w:rsid w:val="000C0513"/>
    <w:rsid w:val="000C052E"/>
    <w:rsid w:val="000C0A69"/>
    <w:rsid w:val="000C0A90"/>
    <w:rsid w:val="000C0C08"/>
    <w:rsid w:val="000C1AAE"/>
    <w:rsid w:val="000C1BFF"/>
    <w:rsid w:val="000C1F6A"/>
    <w:rsid w:val="000C2568"/>
    <w:rsid w:val="000C288A"/>
    <w:rsid w:val="000C2C23"/>
    <w:rsid w:val="000C308D"/>
    <w:rsid w:val="000C324F"/>
    <w:rsid w:val="000C32B0"/>
    <w:rsid w:val="000C3352"/>
    <w:rsid w:val="000C3604"/>
    <w:rsid w:val="000C43A8"/>
    <w:rsid w:val="000C47E0"/>
    <w:rsid w:val="000C4B6A"/>
    <w:rsid w:val="000C534F"/>
    <w:rsid w:val="000C5940"/>
    <w:rsid w:val="000C5EF9"/>
    <w:rsid w:val="000C68D9"/>
    <w:rsid w:val="000C6972"/>
    <w:rsid w:val="000C718B"/>
    <w:rsid w:val="000C7959"/>
    <w:rsid w:val="000C7F16"/>
    <w:rsid w:val="000D0090"/>
    <w:rsid w:val="000D016A"/>
    <w:rsid w:val="000D0ECD"/>
    <w:rsid w:val="000D1B1C"/>
    <w:rsid w:val="000D1B66"/>
    <w:rsid w:val="000D1F6A"/>
    <w:rsid w:val="000D1FEC"/>
    <w:rsid w:val="000D21E3"/>
    <w:rsid w:val="000D26F5"/>
    <w:rsid w:val="000D2C83"/>
    <w:rsid w:val="000D349E"/>
    <w:rsid w:val="000D3545"/>
    <w:rsid w:val="000D3EA7"/>
    <w:rsid w:val="000D4AE2"/>
    <w:rsid w:val="000D4AEF"/>
    <w:rsid w:val="000D50DE"/>
    <w:rsid w:val="000D530C"/>
    <w:rsid w:val="000D5746"/>
    <w:rsid w:val="000D6953"/>
    <w:rsid w:val="000D6AC4"/>
    <w:rsid w:val="000D6B0D"/>
    <w:rsid w:val="000D71E9"/>
    <w:rsid w:val="000D7367"/>
    <w:rsid w:val="000D7593"/>
    <w:rsid w:val="000D79AC"/>
    <w:rsid w:val="000D7B61"/>
    <w:rsid w:val="000E0119"/>
    <w:rsid w:val="000E0492"/>
    <w:rsid w:val="000E110B"/>
    <w:rsid w:val="000E135D"/>
    <w:rsid w:val="000E13DC"/>
    <w:rsid w:val="000E1527"/>
    <w:rsid w:val="000E1CA8"/>
    <w:rsid w:val="000E2148"/>
    <w:rsid w:val="000E2856"/>
    <w:rsid w:val="000E2AC0"/>
    <w:rsid w:val="000E2C9F"/>
    <w:rsid w:val="000E338E"/>
    <w:rsid w:val="000E3E6E"/>
    <w:rsid w:val="000E3F6C"/>
    <w:rsid w:val="000E4D23"/>
    <w:rsid w:val="000E4E22"/>
    <w:rsid w:val="000E5F77"/>
    <w:rsid w:val="000E63F1"/>
    <w:rsid w:val="000E6674"/>
    <w:rsid w:val="000E6ED2"/>
    <w:rsid w:val="000E7274"/>
    <w:rsid w:val="000E74DA"/>
    <w:rsid w:val="000E79A0"/>
    <w:rsid w:val="000F0180"/>
    <w:rsid w:val="000F020F"/>
    <w:rsid w:val="000F0228"/>
    <w:rsid w:val="000F0804"/>
    <w:rsid w:val="000F0825"/>
    <w:rsid w:val="000F1270"/>
    <w:rsid w:val="000F134A"/>
    <w:rsid w:val="000F1392"/>
    <w:rsid w:val="000F159C"/>
    <w:rsid w:val="000F165E"/>
    <w:rsid w:val="000F1BCB"/>
    <w:rsid w:val="000F219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78A"/>
    <w:rsid w:val="000F4CC0"/>
    <w:rsid w:val="000F5A25"/>
    <w:rsid w:val="000F5B88"/>
    <w:rsid w:val="000F6246"/>
    <w:rsid w:val="000F693E"/>
    <w:rsid w:val="000F6C51"/>
    <w:rsid w:val="000F71EA"/>
    <w:rsid w:val="000F78CF"/>
    <w:rsid w:val="00100119"/>
    <w:rsid w:val="0010072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F42"/>
    <w:rsid w:val="001071B7"/>
    <w:rsid w:val="001077E4"/>
    <w:rsid w:val="00107AC7"/>
    <w:rsid w:val="00107E11"/>
    <w:rsid w:val="00107E77"/>
    <w:rsid w:val="00110535"/>
    <w:rsid w:val="00110813"/>
    <w:rsid w:val="00110822"/>
    <w:rsid w:val="00110B9D"/>
    <w:rsid w:val="00110C15"/>
    <w:rsid w:val="001111CA"/>
    <w:rsid w:val="001116AC"/>
    <w:rsid w:val="001117FF"/>
    <w:rsid w:val="00111A33"/>
    <w:rsid w:val="001122A5"/>
    <w:rsid w:val="0011278E"/>
    <w:rsid w:val="00112801"/>
    <w:rsid w:val="001128A1"/>
    <w:rsid w:val="00112BDA"/>
    <w:rsid w:val="001132FA"/>
    <w:rsid w:val="00113536"/>
    <w:rsid w:val="001135A5"/>
    <w:rsid w:val="0011378F"/>
    <w:rsid w:val="00113AF8"/>
    <w:rsid w:val="00113C11"/>
    <w:rsid w:val="0011402C"/>
    <w:rsid w:val="0011449E"/>
    <w:rsid w:val="00115070"/>
    <w:rsid w:val="001150AD"/>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C2C"/>
    <w:rsid w:val="00120752"/>
    <w:rsid w:val="0012167A"/>
    <w:rsid w:val="00121994"/>
    <w:rsid w:val="001219F7"/>
    <w:rsid w:val="00121ACB"/>
    <w:rsid w:val="00121CFD"/>
    <w:rsid w:val="00121F65"/>
    <w:rsid w:val="00122DF6"/>
    <w:rsid w:val="001231DC"/>
    <w:rsid w:val="00123AD0"/>
    <w:rsid w:val="00123C7A"/>
    <w:rsid w:val="00124990"/>
    <w:rsid w:val="001249AC"/>
    <w:rsid w:val="00124B46"/>
    <w:rsid w:val="00124BA1"/>
    <w:rsid w:val="00124D98"/>
    <w:rsid w:val="001250CE"/>
    <w:rsid w:val="001256AF"/>
    <w:rsid w:val="00125855"/>
    <w:rsid w:val="00125EDB"/>
    <w:rsid w:val="001261B6"/>
    <w:rsid w:val="001267A5"/>
    <w:rsid w:val="00126923"/>
    <w:rsid w:val="00126A45"/>
    <w:rsid w:val="00127016"/>
    <w:rsid w:val="00127233"/>
    <w:rsid w:val="001273DC"/>
    <w:rsid w:val="001275A3"/>
    <w:rsid w:val="0012770F"/>
    <w:rsid w:val="00127CB0"/>
    <w:rsid w:val="001302BD"/>
    <w:rsid w:val="00130B8A"/>
    <w:rsid w:val="00130B99"/>
    <w:rsid w:val="0013126E"/>
    <w:rsid w:val="00131BB9"/>
    <w:rsid w:val="00131BC5"/>
    <w:rsid w:val="00131BC7"/>
    <w:rsid w:val="00131DFC"/>
    <w:rsid w:val="00131FE3"/>
    <w:rsid w:val="001321CE"/>
    <w:rsid w:val="001325ED"/>
    <w:rsid w:val="00132CF0"/>
    <w:rsid w:val="001332C0"/>
    <w:rsid w:val="001332E0"/>
    <w:rsid w:val="00133969"/>
    <w:rsid w:val="00134054"/>
    <w:rsid w:val="00134322"/>
    <w:rsid w:val="00134625"/>
    <w:rsid w:val="00134904"/>
    <w:rsid w:val="00134CED"/>
    <w:rsid w:val="00135051"/>
    <w:rsid w:val="00135CFD"/>
    <w:rsid w:val="00136047"/>
    <w:rsid w:val="0013613E"/>
    <w:rsid w:val="001366CA"/>
    <w:rsid w:val="0013676E"/>
    <w:rsid w:val="0013683C"/>
    <w:rsid w:val="00136B09"/>
    <w:rsid w:val="00136D17"/>
    <w:rsid w:val="00137F19"/>
    <w:rsid w:val="001406A4"/>
    <w:rsid w:val="0014078F"/>
    <w:rsid w:val="00140860"/>
    <w:rsid w:val="00140907"/>
    <w:rsid w:val="00140C98"/>
    <w:rsid w:val="00141203"/>
    <w:rsid w:val="0014183F"/>
    <w:rsid w:val="00141EAF"/>
    <w:rsid w:val="00141F4E"/>
    <w:rsid w:val="00141F9B"/>
    <w:rsid w:val="001421DD"/>
    <w:rsid w:val="001428F7"/>
    <w:rsid w:val="00142EAD"/>
    <w:rsid w:val="0014365D"/>
    <w:rsid w:val="0014446C"/>
    <w:rsid w:val="00144770"/>
    <w:rsid w:val="00144908"/>
    <w:rsid w:val="00144DCA"/>
    <w:rsid w:val="00145C25"/>
    <w:rsid w:val="0014671A"/>
    <w:rsid w:val="00147103"/>
    <w:rsid w:val="00147413"/>
    <w:rsid w:val="00147A04"/>
    <w:rsid w:val="00147B0A"/>
    <w:rsid w:val="00147BB2"/>
    <w:rsid w:val="00147F3E"/>
    <w:rsid w:val="00150D01"/>
    <w:rsid w:val="00150E1B"/>
    <w:rsid w:val="001510C6"/>
    <w:rsid w:val="00151136"/>
    <w:rsid w:val="00151587"/>
    <w:rsid w:val="001516F1"/>
    <w:rsid w:val="0015184E"/>
    <w:rsid w:val="001518D7"/>
    <w:rsid w:val="00151952"/>
    <w:rsid w:val="00151E2C"/>
    <w:rsid w:val="00152893"/>
    <w:rsid w:val="00152EBA"/>
    <w:rsid w:val="001533C3"/>
    <w:rsid w:val="00153E51"/>
    <w:rsid w:val="0015413F"/>
    <w:rsid w:val="001545E7"/>
    <w:rsid w:val="001548A5"/>
    <w:rsid w:val="00154920"/>
    <w:rsid w:val="00154F7E"/>
    <w:rsid w:val="00155465"/>
    <w:rsid w:val="00155515"/>
    <w:rsid w:val="001555A9"/>
    <w:rsid w:val="00155C48"/>
    <w:rsid w:val="00155D17"/>
    <w:rsid w:val="00155E84"/>
    <w:rsid w:val="00155F5A"/>
    <w:rsid w:val="001563EB"/>
    <w:rsid w:val="00156530"/>
    <w:rsid w:val="00156784"/>
    <w:rsid w:val="00156925"/>
    <w:rsid w:val="00157A8D"/>
    <w:rsid w:val="00157BE2"/>
    <w:rsid w:val="00157E47"/>
    <w:rsid w:val="00160438"/>
    <w:rsid w:val="00160724"/>
    <w:rsid w:val="0016108B"/>
    <w:rsid w:val="001610F7"/>
    <w:rsid w:val="00161220"/>
    <w:rsid w:val="00163054"/>
    <w:rsid w:val="001636A6"/>
    <w:rsid w:val="001636A9"/>
    <w:rsid w:val="00163E3B"/>
    <w:rsid w:val="001640CD"/>
    <w:rsid w:val="00164433"/>
    <w:rsid w:val="00164981"/>
    <w:rsid w:val="00164CA3"/>
    <w:rsid w:val="00164CB7"/>
    <w:rsid w:val="00165704"/>
    <w:rsid w:val="00165FEF"/>
    <w:rsid w:val="00166BBD"/>
    <w:rsid w:val="00167163"/>
    <w:rsid w:val="001674F5"/>
    <w:rsid w:val="00167A77"/>
    <w:rsid w:val="00167E7D"/>
    <w:rsid w:val="00170206"/>
    <w:rsid w:val="001709CF"/>
    <w:rsid w:val="00170B91"/>
    <w:rsid w:val="00170FDF"/>
    <w:rsid w:val="0017147B"/>
    <w:rsid w:val="001719D7"/>
    <w:rsid w:val="00171A8B"/>
    <w:rsid w:val="00171E68"/>
    <w:rsid w:val="00172260"/>
    <w:rsid w:val="0017238F"/>
    <w:rsid w:val="0017292B"/>
    <w:rsid w:val="001729F0"/>
    <w:rsid w:val="00172F8D"/>
    <w:rsid w:val="00173629"/>
    <w:rsid w:val="00173799"/>
    <w:rsid w:val="00173BBB"/>
    <w:rsid w:val="0017419F"/>
    <w:rsid w:val="00174781"/>
    <w:rsid w:val="00175151"/>
    <w:rsid w:val="00175C03"/>
    <w:rsid w:val="0017600F"/>
    <w:rsid w:val="00176B48"/>
    <w:rsid w:val="00176FE4"/>
    <w:rsid w:val="00177261"/>
    <w:rsid w:val="001774D9"/>
    <w:rsid w:val="00177EEB"/>
    <w:rsid w:val="00180585"/>
    <w:rsid w:val="001806D5"/>
    <w:rsid w:val="00180A40"/>
    <w:rsid w:val="0018112D"/>
    <w:rsid w:val="0018148D"/>
    <w:rsid w:val="00181EFF"/>
    <w:rsid w:val="0018276D"/>
    <w:rsid w:val="00182A74"/>
    <w:rsid w:val="00182D44"/>
    <w:rsid w:val="001831A1"/>
    <w:rsid w:val="00183D6F"/>
    <w:rsid w:val="001841AF"/>
    <w:rsid w:val="00185267"/>
    <w:rsid w:val="00185A0C"/>
    <w:rsid w:val="00185F4E"/>
    <w:rsid w:val="00186025"/>
    <w:rsid w:val="001861E6"/>
    <w:rsid w:val="001865DC"/>
    <w:rsid w:val="0018669B"/>
    <w:rsid w:val="00186F1E"/>
    <w:rsid w:val="00187B0E"/>
    <w:rsid w:val="001900C9"/>
    <w:rsid w:val="001913C1"/>
    <w:rsid w:val="001917F3"/>
    <w:rsid w:val="00191B77"/>
    <w:rsid w:val="00191C47"/>
    <w:rsid w:val="0019210B"/>
    <w:rsid w:val="00192218"/>
    <w:rsid w:val="0019285C"/>
    <w:rsid w:val="00192AFC"/>
    <w:rsid w:val="00192CBB"/>
    <w:rsid w:val="00192F78"/>
    <w:rsid w:val="0019320E"/>
    <w:rsid w:val="001932B9"/>
    <w:rsid w:val="001935A0"/>
    <w:rsid w:val="00193717"/>
    <w:rsid w:val="00193831"/>
    <w:rsid w:val="001938B8"/>
    <w:rsid w:val="00193969"/>
    <w:rsid w:val="00193ABF"/>
    <w:rsid w:val="00193B44"/>
    <w:rsid w:val="001940CF"/>
    <w:rsid w:val="00194A82"/>
    <w:rsid w:val="00195330"/>
    <w:rsid w:val="00195620"/>
    <w:rsid w:val="0019569C"/>
    <w:rsid w:val="001956B6"/>
    <w:rsid w:val="001959D2"/>
    <w:rsid w:val="00195D74"/>
    <w:rsid w:val="0019605E"/>
    <w:rsid w:val="00196163"/>
    <w:rsid w:val="0019687F"/>
    <w:rsid w:val="00196A8A"/>
    <w:rsid w:val="00196DDD"/>
    <w:rsid w:val="00196DE7"/>
    <w:rsid w:val="001972FF"/>
    <w:rsid w:val="001A0415"/>
    <w:rsid w:val="001A050C"/>
    <w:rsid w:val="001A067B"/>
    <w:rsid w:val="001A07B6"/>
    <w:rsid w:val="001A085C"/>
    <w:rsid w:val="001A0B2C"/>
    <w:rsid w:val="001A17E4"/>
    <w:rsid w:val="001A1B55"/>
    <w:rsid w:val="001A1F0F"/>
    <w:rsid w:val="001A2033"/>
    <w:rsid w:val="001A236D"/>
    <w:rsid w:val="001A2411"/>
    <w:rsid w:val="001A268B"/>
    <w:rsid w:val="001A2B90"/>
    <w:rsid w:val="001A3AB3"/>
    <w:rsid w:val="001A3B25"/>
    <w:rsid w:val="001A450C"/>
    <w:rsid w:val="001A4846"/>
    <w:rsid w:val="001A4F9C"/>
    <w:rsid w:val="001A6065"/>
    <w:rsid w:val="001A63DC"/>
    <w:rsid w:val="001A63F6"/>
    <w:rsid w:val="001A68AB"/>
    <w:rsid w:val="001A712E"/>
    <w:rsid w:val="001A7D39"/>
    <w:rsid w:val="001B0164"/>
    <w:rsid w:val="001B05EC"/>
    <w:rsid w:val="001B0798"/>
    <w:rsid w:val="001B1476"/>
    <w:rsid w:val="001B24AB"/>
    <w:rsid w:val="001B254C"/>
    <w:rsid w:val="001B384F"/>
    <w:rsid w:val="001B3934"/>
    <w:rsid w:val="001B3A14"/>
    <w:rsid w:val="001B4042"/>
    <w:rsid w:val="001B4C0E"/>
    <w:rsid w:val="001B4C81"/>
    <w:rsid w:val="001B4F15"/>
    <w:rsid w:val="001B54A9"/>
    <w:rsid w:val="001B5B90"/>
    <w:rsid w:val="001B5C33"/>
    <w:rsid w:val="001B635B"/>
    <w:rsid w:val="001B64D2"/>
    <w:rsid w:val="001B64EB"/>
    <w:rsid w:val="001B6F76"/>
    <w:rsid w:val="001B7A1D"/>
    <w:rsid w:val="001B7CC2"/>
    <w:rsid w:val="001B7CD8"/>
    <w:rsid w:val="001B7F38"/>
    <w:rsid w:val="001C0113"/>
    <w:rsid w:val="001C01D6"/>
    <w:rsid w:val="001C0322"/>
    <w:rsid w:val="001C035B"/>
    <w:rsid w:val="001C082B"/>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6045"/>
    <w:rsid w:val="001C6210"/>
    <w:rsid w:val="001C6559"/>
    <w:rsid w:val="001C65AD"/>
    <w:rsid w:val="001C65CA"/>
    <w:rsid w:val="001C6644"/>
    <w:rsid w:val="001C683D"/>
    <w:rsid w:val="001C7A4C"/>
    <w:rsid w:val="001C7C53"/>
    <w:rsid w:val="001C7F3E"/>
    <w:rsid w:val="001D01EA"/>
    <w:rsid w:val="001D05FD"/>
    <w:rsid w:val="001D0634"/>
    <w:rsid w:val="001D07A8"/>
    <w:rsid w:val="001D08C3"/>
    <w:rsid w:val="001D129E"/>
    <w:rsid w:val="001D147E"/>
    <w:rsid w:val="001D1C94"/>
    <w:rsid w:val="001D1CFF"/>
    <w:rsid w:val="001D1D78"/>
    <w:rsid w:val="001D1EA9"/>
    <w:rsid w:val="001D2765"/>
    <w:rsid w:val="001D35F6"/>
    <w:rsid w:val="001D3A6D"/>
    <w:rsid w:val="001D3C78"/>
    <w:rsid w:val="001D4597"/>
    <w:rsid w:val="001D4A5B"/>
    <w:rsid w:val="001D51AF"/>
    <w:rsid w:val="001D606A"/>
    <w:rsid w:val="001D67DA"/>
    <w:rsid w:val="001D6D55"/>
    <w:rsid w:val="001D727E"/>
    <w:rsid w:val="001E0C4A"/>
    <w:rsid w:val="001E0EDB"/>
    <w:rsid w:val="001E0F34"/>
    <w:rsid w:val="001E129F"/>
    <w:rsid w:val="001E138D"/>
    <w:rsid w:val="001E1727"/>
    <w:rsid w:val="001E18D2"/>
    <w:rsid w:val="001E1938"/>
    <w:rsid w:val="001E1B34"/>
    <w:rsid w:val="001E2B94"/>
    <w:rsid w:val="001E4270"/>
    <w:rsid w:val="001E4A76"/>
    <w:rsid w:val="001E4DE9"/>
    <w:rsid w:val="001E5BBC"/>
    <w:rsid w:val="001E5C45"/>
    <w:rsid w:val="001E61B2"/>
    <w:rsid w:val="001E624B"/>
    <w:rsid w:val="001E6442"/>
    <w:rsid w:val="001E67F2"/>
    <w:rsid w:val="001E699B"/>
    <w:rsid w:val="001E6D1A"/>
    <w:rsid w:val="001E78E0"/>
    <w:rsid w:val="001F0AA0"/>
    <w:rsid w:val="001F0DA5"/>
    <w:rsid w:val="001F101D"/>
    <w:rsid w:val="001F10BF"/>
    <w:rsid w:val="001F1F93"/>
    <w:rsid w:val="001F216A"/>
    <w:rsid w:val="001F222C"/>
    <w:rsid w:val="001F256C"/>
    <w:rsid w:val="001F2800"/>
    <w:rsid w:val="001F2ADA"/>
    <w:rsid w:val="001F3659"/>
    <w:rsid w:val="001F3845"/>
    <w:rsid w:val="001F3B62"/>
    <w:rsid w:val="001F3C6A"/>
    <w:rsid w:val="001F3CE2"/>
    <w:rsid w:val="001F4235"/>
    <w:rsid w:val="001F4285"/>
    <w:rsid w:val="001F4308"/>
    <w:rsid w:val="001F4382"/>
    <w:rsid w:val="001F4404"/>
    <w:rsid w:val="001F486D"/>
    <w:rsid w:val="001F4AC7"/>
    <w:rsid w:val="001F4CE2"/>
    <w:rsid w:val="001F50E7"/>
    <w:rsid w:val="001F54F6"/>
    <w:rsid w:val="001F5971"/>
    <w:rsid w:val="001F5AF1"/>
    <w:rsid w:val="001F5B35"/>
    <w:rsid w:val="001F5D49"/>
    <w:rsid w:val="001F61F4"/>
    <w:rsid w:val="001F7070"/>
    <w:rsid w:val="001F7401"/>
    <w:rsid w:val="001F7446"/>
    <w:rsid w:val="001F7963"/>
    <w:rsid w:val="001F7A17"/>
    <w:rsid w:val="001F7C52"/>
    <w:rsid w:val="002007C3"/>
    <w:rsid w:val="002014F8"/>
    <w:rsid w:val="00201810"/>
    <w:rsid w:val="00201F7F"/>
    <w:rsid w:val="002024E5"/>
    <w:rsid w:val="002028D7"/>
    <w:rsid w:val="00202E7E"/>
    <w:rsid w:val="00202EDE"/>
    <w:rsid w:val="00203267"/>
    <w:rsid w:val="00203656"/>
    <w:rsid w:val="0020390F"/>
    <w:rsid w:val="0020443D"/>
    <w:rsid w:val="00204EA0"/>
    <w:rsid w:val="0020540A"/>
    <w:rsid w:val="00205553"/>
    <w:rsid w:val="00205A54"/>
    <w:rsid w:val="00205C52"/>
    <w:rsid w:val="00205CA7"/>
    <w:rsid w:val="00205DC2"/>
    <w:rsid w:val="00205E5F"/>
    <w:rsid w:val="00206710"/>
    <w:rsid w:val="00206988"/>
    <w:rsid w:val="00207959"/>
    <w:rsid w:val="002079EA"/>
    <w:rsid w:val="00207BE8"/>
    <w:rsid w:val="00207FF2"/>
    <w:rsid w:val="0021013E"/>
    <w:rsid w:val="00211326"/>
    <w:rsid w:val="002114A0"/>
    <w:rsid w:val="00212197"/>
    <w:rsid w:val="0021249E"/>
    <w:rsid w:val="00212DF4"/>
    <w:rsid w:val="00212E09"/>
    <w:rsid w:val="00213933"/>
    <w:rsid w:val="00213F66"/>
    <w:rsid w:val="0021426E"/>
    <w:rsid w:val="002144D4"/>
    <w:rsid w:val="00214524"/>
    <w:rsid w:val="002145EC"/>
    <w:rsid w:val="0021495C"/>
    <w:rsid w:val="00214EB2"/>
    <w:rsid w:val="00214F67"/>
    <w:rsid w:val="00215583"/>
    <w:rsid w:val="00215654"/>
    <w:rsid w:val="00215BFF"/>
    <w:rsid w:val="00216464"/>
    <w:rsid w:val="0021688B"/>
    <w:rsid w:val="00216AE8"/>
    <w:rsid w:val="00216BEE"/>
    <w:rsid w:val="00216DE5"/>
    <w:rsid w:val="00216EDF"/>
    <w:rsid w:val="002172DA"/>
    <w:rsid w:val="00217506"/>
    <w:rsid w:val="002178ED"/>
    <w:rsid w:val="00220924"/>
    <w:rsid w:val="00220E14"/>
    <w:rsid w:val="00220F67"/>
    <w:rsid w:val="00222D35"/>
    <w:rsid w:val="00222EDA"/>
    <w:rsid w:val="002231DB"/>
    <w:rsid w:val="002236E9"/>
    <w:rsid w:val="002237A6"/>
    <w:rsid w:val="00223ED2"/>
    <w:rsid w:val="00223FF9"/>
    <w:rsid w:val="00224EB2"/>
    <w:rsid w:val="002253E0"/>
    <w:rsid w:val="00225A7B"/>
    <w:rsid w:val="00225EDD"/>
    <w:rsid w:val="00225F47"/>
    <w:rsid w:val="0022637F"/>
    <w:rsid w:val="00226645"/>
    <w:rsid w:val="00226EF3"/>
    <w:rsid w:val="0023094E"/>
    <w:rsid w:val="00230DA5"/>
    <w:rsid w:val="00231C79"/>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648E"/>
    <w:rsid w:val="002366AD"/>
    <w:rsid w:val="00236A67"/>
    <w:rsid w:val="00236C99"/>
    <w:rsid w:val="00236F02"/>
    <w:rsid w:val="002372A3"/>
    <w:rsid w:val="0023746A"/>
    <w:rsid w:val="00237722"/>
    <w:rsid w:val="00237BAD"/>
    <w:rsid w:val="00237CA0"/>
    <w:rsid w:val="00237D80"/>
    <w:rsid w:val="00237F42"/>
    <w:rsid w:val="00237F54"/>
    <w:rsid w:val="002403EB"/>
    <w:rsid w:val="002404A4"/>
    <w:rsid w:val="0024056D"/>
    <w:rsid w:val="0024164E"/>
    <w:rsid w:val="0024183B"/>
    <w:rsid w:val="00243040"/>
    <w:rsid w:val="00243250"/>
    <w:rsid w:val="00243895"/>
    <w:rsid w:val="00243A37"/>
    <w:rsid w:val="002442CF"/>
    <w:rsid w:val="00244723"/>
    <w:rsid w:val="002457E7"/>
    <w:rsid w:val="002459F4"/>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E68"/>
    <w:rsid w:val="0025243C"/>
    <w:rsid w:val="00252751"/>
    <w:rsid w:val="002527D3"/>
    <w:rsid w:val="00252957"/>
    <w:rsid w:val="00252C85"/>
    <w:rsid w:val="00252D85"/>
    <w:rsid w:val="0025364A"/>
    <w:rsid w:val="00253F09"/>
    <w:rsid w:val="00253F60"/>
    <w:rsid w:val="00254095"/>
    <w:rsid w:val="00254C21"/>
    <w:rsid w:val="00254E8F"/>
    <w:rsid w:val="002551B3"/>
    <w:rsid w:val="00255395"/>
    <w:rsid w:val="002553A6"/>
    <w:rsid w:val="00255457"/>
    <w:rsid w:val="0025572E"/>
    <w:rsid w:val="00255D71"/>
    <w:rsid w:val="00256BDC"/>
    <w:rsid w:val="0025746E"/>
    <w:rsid w:val="00257D4B"/>
    <w:rsid w:val="00260924"/>
    <w:rsid w:val="00261742"/>
    <w:rsid w:val="00261B54"/>
    <w:rsid w:val="00261C31"/>
    <w:rsid w:val="00261E0B"/>
    <w:rsid w:val="00261FF8"/>
    <w:rsid w:val="002620AC"/>
    <w:rsid w:val="002620CA"/>
    <w:rsid w:val="0026229A"/>
    <w:rsid w:val="00262CFF"/>
    <w:rsid w:val="00262D7B"/>
    <w:rsid w:val="00262E7E"/>
    <w:rsid w:val="00263308"/>
    <w:rsid w:val="002633AC"/>
    <w:rsid w:val="00263E3A"/>
    <w:rsid w:val="0026409A"/>
    <w:rsid w:val="002652AA"/>
    <w:rsid w:val="00265A41"/>
    <w:rsid w:val="00265E09"/>
    <w:rsid w:val="0026626B"/>
    <w:rsid w:val="002662C5"/>
    <w:rsid w:val="002666F9"/>
    <w:rsid w:val="00266751"/>
    <w:rsid w:val="00267901"/>
    <w:rsid w:val="00267CF3"/>
    <w:rsid w:val="00267E1A"/>
    <w:rsid w:val="002700C9"/>
    <w:rsid w:val="0027012F"/>
    <w:rsid w:val="002702FD"/>
    <w:rsid w:val="002705D1"/>
    <w:rsid w:val="002706BF"/>
    <w:rsid w:val="0027087F"/>
    <w:rsid w:val="00270895"/>
    <w:rsid w:val="00270AB9"/>
    <w:rsid w:val="00271876"/>
    <w:rsid w:val="00271962"/>
    <w:rsid w:val="00271995"/>
    <w:rsid w:val="00271D6A"/>
    <w:rsid w:val="00272121"/>
    <w:rsid w:val="002726D4"/>
    <w:rsid w:val="0027272F"/>
    <w:rsid w:val="002727AA"/>
    <w:rsid w:val="00272984"/>
    <w:rsid w:val="00272EBC"/>
    <w:rsid w:val="00272FC0"/>
    <w:rsid w:val="00272FD0"/>
    <w:rsid w:val="00273049"/>
    <w:rsid w:val="00274416"/>
    <w:rsid w:val="00275361"/>
    <w:rsid w:val="00275BDA"/>
    <w:rsid w:val="00275C19"/>
    <w:rsid w:val="00275CED"/>
    <w:rsid w:val="00276511"/>
    <w:rsid w:val="00276BFD"/>
    <w:rsid w:val="00277104"/>
    <w:rsid w:val="00277E20"/>
    <w:rsid w:val="002802F4"/>
    <w:rsid w:val="00280B97"/>
    <w:rsid w:val="00280F5A"/>
    <w:rsid w:val="002810FD"/>
    <w:rsid w:val="0028141B"/>
    <w:rsid w:val="002814B8"/>
    <w:rsid w:val="002818BF"/>
    <w:rsid w:val="00281B1B"/>
    <w:rsid w:val="00282806"/>
    <w:rsid w:val="0028280F"/>
    <w:rsid w:val="00282A35"/>
    <w:rsid w:val="0028331E"/>
    <w:rsid w:val="0028333A"/>
    <w:rsid w:val="0028335B"/>
    <w:rsid w:val="00284002"/>
    <w:rsid w:val="00284071"/>
    <w:rsid w:val="00284966"/>
    <w:rsid w:val="00284C59"/>
    <w:rsid w:val="00284C8A"/>
    <w:rsid w:val="002850D0"/>
    <w:rsid w:val="002851D8"/>
    <w:rsid w:val="00285B92"/>
    <w:rsid w:val="002863A8"/>
    <w:rsid w:val="002866EC"/>
    <w:rsid w:val="00286923"/>
    <w:rsid w:val="00287DC0"/>
    <w:rsid w:val="00290007"/>
    <w:rsid w:val="002902C2"/>
    <w:rsid w:val="00290682"/>
    <w:rsid w:val="00290733"/>
    <w:rsid w:val="00291055"/>
    <w:rsid w:val="002911B5"/>
    <w:rsid w:val="00291A9E"/>
    <w:rsid w:val="00291C47"/>
    <w:rsid w:val="00292411"/>
    <w:rsid w:val="002925B3"/>
    <w:rsid w:val="00292685"/>
    <w:rsid w:val="00292710"/>
    <w:rsid w:val="00292A11"/>
    <w:rsid w:val="00292FE3"/>
    <w:rsid w:val="00293659"/>
    <w:rsid w:val="00293843"/>
    <w:rsid w:val="002941C9"/>
    <w:rsid w:val="002942C3"/>
    <w:rsid w:val="00294BA7"/>
    <w:rsid w:val="00294CCD"/>
    <w:rsid w:val="00294E40"/>
    <w:rsid w:val="0029539B"/>
    <w:rsid w:val="00295A70"/>
    <w:rsid w:val="00295B10"/>
    <w:rsid w:val="0029675F"/>
    <w:rsid w:val="00296E93"/>
    <w:rsid w:val="00297056"/>
    <w:rsid w:val="00297C62"/>
    <w:rsid w:val="00297DF6"/>
    <w:rsid w:val="00297E69"/>
    <w:rsid w:val="002A07C3"/>
    <w:rsid w:val="002A1046"/>
    <w:rsid w:val="002A10C8"/>
    <w:rsid w:val="002A1747"/>
    <w:rsid w:val="002A1B28"/>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FC6"/>
    <w:rsid w:val="002A621F"/>
    <w:rsid w:val="002A64A9"/>
    <w:rsid w:val="002A667C"/>
    <w:rsid w:val="002A6716"/>
    <w:rsid w:val="002A6C1F"/>
    <w:rsid w:val="002A75E1"/>
    <w:rsid w:val="002A79EE"/>
    <w:rsid w:val="002B019F"/>
    <w:rsid w:val="002B0AE8"/>
    <w:rsid w:val="002B1005"/>
    <w:rsid w:val="002B17D4"/>
    <w:rsid w:val="002B19FD"/>
    <w:rsid w:val="002B1AD9"/>
    <w:rsid w:val="002B1ADD"/>
    <w:rsid w:val="002B1C9A"/>
    <w:rsid w:val="002B1DC4"/>
    <w:rsid w:val="002B1E92"/>
    <w:rsid w:val="002B2300"/>
    <w:rsid w:val="002B25B3"/>
    <w:rsid w:val="002B2653"/>
    <w:rsid w:val="002B26FC"/>
    <w:rsid w:val="002B29CD"/>
    <w:rsid w:val="002B2B37"/>
    <w:rsid w:val="002B302B"/>
    <w:rsid w:val="002B3627"/>
    <w:rsid w:val="002B37E7"/>
    <w:rsid w:val="002B3D33"/>
    <w:rsid w:val="002B3F19"/>
    <w:rsid w:val="002B430C"/>
    <w:rsid w:val="002B461C"/>
    <w:rsid w:val="002B4649"/>
    <w:rsid w:val="002B4FFC"/>
    <w:rsid w:val="002B65A2"/>
    <w:rsid w:val="002B690B"/>
    <w:rsid w:val="002B69C3"/>
    <w:rsid w:val="002B6BAE"/>
    <w:rsid w:val="002B7020"/>
    <w:rsid w:val="002B7B25"/>
    <w:rsid w:val="002C0049"/>
    <w:rsid w:val="002C0618"/>
    <w:rsid w:val="002C06AD"/>
    <w:rsid w:val="002C0BF3"/>
    <w:rsid w:val="002C11BA"/>
    <w:rsid w:val="002C1206"/>
    <w:rsid w:val="002C137D"/>
    <w:rsid w:val="002C16E2"/>
    <w:rsid w:val="002C1DDC"/>
    <w:rsid w:val="002C213C"/>
    <w:rsid w:val="002C2205"/>
    <w:rsid w:val="002C243F"/>
    <w:rsid w:val="002C2926"/>
    <w:rsid w:val="002C2CDD"/>
    <w:rsid w:val="002C2E3E"/>
    <w:rsid w:val="002C2FC0"/>
    <w:rsid w:val="002C33BC"/>
    <w:rsid w:val="002C4064"/>
    <w:rsid w:val="002C4A92"/>
    <w:rsid w:val="002C4DCE"/>
    <w:rsid w:val="002C57DD"/>
    <w:rsid w:val="002C5C7C"/>
    <w:rsid w:val="002C5E83"/>
    <w:rsid w:val="002C61F9"/>
    <w:rsid w:val="002C6727"/>
    <w:rsid w:val="002C6CF9"/>
    <w:rsid w:val="002C6D9E"/>
    <w:rsid w:val="002C6F5F"/>
    <w:rsid w:val="002C704A"/>
    <w:rsid w:val="002C7099"/>
    <w:rsid w:val="002C7508"/>
    <w:rsid w:val="002C7FBF"/>
    <w:rsid w:val="002D0814"/>
    <w:rsid w:val="002D1538"/>
    <w:rsid w:val="002D186E"/>
    <w:rsid w:val="002D1EC0"/>
    <w:rsid w:val="002D1F80"/>
    <w:rsid w:val="002D273F"/>
    <w:rsid w:val="002D28A3"/>
    <w:rsid w:val="002D2A53"/>
    <w:rsid w:val="002D2A9B"/>
    <w:rsid w:val="002D334D"/>
    <w:rsid w:val="002D3662"/>
    <w:rsid w:val="002D380D"/>
    <w:rsid w:val="002D3B74"/>
    <w:rsid w:val="002D3B7D"/>
    <w:rsid w:val="002D3F7E"/>
    <w:rsid w:val="002D40F6"/>
    <w:rsid w:val="002D440D"/>
    <w:rsid w:val="002D4455"/>
    <w:rsid w:val="002D4545"/>
    <w:rsid w:val="002D4699"/>
    <w:rsid w:val="002D5915"/>
    <w:rsid w:val="002D62DF"/>
    <w:rsid w:val="002D639C"/>
    <w:rsid w:val="002D6F3D"/>
    <w:rsid w:val="002D7B74"/>
    <w:rsid w:val="002E02A6"/>
    <w:rsid w:val="002E044F"/>
    <w:rsid w:val="002E057D"/>
    <w:rsid w:val="002E1075"/>
    <w:rsid w:val="002E14ED"/>
    <w:rsid w:val="002E1968"/>
    <w:rsid w:val="002E2763"/>
    <w:rsid w:val="002E3848"/>
    <w:rsid w:val="002E4203"/>
    <w:rsid w:val="002E4882"/>
    <w:rsid w:val="002E52E4"/>
    <w:rsid w:val="002E5573"/>
    <w:rsid w:val="002E5AB0"/>
    <w:rsid w:val="002E5B09"/>
    <w:rsid w:val="002E6234"/>
    <w:rsid w:val="002E62C1"/>
    <w:rsid w:val="002E6848"/>
    <w:rsid w:val="002E69D4"/>
    <w:rsid w:val="002E6E87"/>
    <w:rsid w:val="002E6F80"/>
    <w:rsid w:val="002E781E"/>
    <w:rsid w:val="002E7B20"/>
    <w:rsid w:val="002F02B2"/>
    <w:rsid w:val="002F0883"/>
    <w:rsid w:val="002F0C9D"/>
    <w:rsid w:val="002F0E38"/>
    <w:rsid w:val="002F106C"/>
    <w:rsid w:val="002F124F"/>
    <w:rsid w:val="002F1837"/>
    <w:rsid w:val="002F1C2F"/>
    <w:rsid w:val="002F1F14"/>
    <w:rsid w:val="002F26AF"/>
    <w:rsid w:val="002F26BC"/>
    <w:rsid w:val="002F2819"/>
    <w:rsid w:val="002F29F5"/>
    <w:rsid w:val="002F29FF"/>
    <w:rsid w:val="002F2EC7"/>
    <w:rsid w:val="002F2F92"/>
    <w:rsid w:val="002F33B5"/>
    <w:rsid w:val="002F3A06"/>
    <w:rsid w:val="002F3A39"/>
    <w:rsid w:val="002F3BE2"/>
    <w:rsid w:val="002F3F73"/>
    <w:rsid w:val="002F412D"/>
    <w:rsid w:val="002F48DF"/>
    <w:rsid w:val="002F503A"/>
    <w:rsid w:val="002F5A2B"/>
    <w:rsid w:val="002F5AD0"/>
    <w:rsid w:val="002F5C71"/>
    <w:rsid w:val="002F5FFB"/>
    <w:rsid w:val="002F647B"/>
    <w:rsid w:val="002F667F"/>
    <w:rsid w:val="002F69D6"/>
    <w:rsid w:val="002F6CF7"/>
    <w:rsid w:val="002F6D3C"/>
    <w:rsid w:val="002F744D"/>
    <w:rsid w:val="002F7656"/>
    <w:rsid w:val="002F79BF"/>
    <w:rsid w:val="002F7C45"/>
    <w:rsid w:val="0030011E"/>
    <w:rsid w:val="003001C8"/>
    <w:rsid w:val="003004A4"/>
    <w:rsid w:val="00300D7C"/>
    <w:rsid w:val="00300DC9"/>
    <w:rsid w:val="00301580"/>
    <w:rsid w:val="00301863"/>
    <w:rsid w:val="00301CB7"/>
    <w:rsid w:val="003022A4"/>
    <w:rsid w:val="00302892"/>
    <w:rsid w:val="00302FDC"/>
    <w:rsid w:val="0030348F"/>
    <w:rsid w:val="0030389A"/>
    <w:rsid w:val="003044C7"/>
    <w:rsid w:val="003045C6"/>
    <w:rsid w:val="0030489D"/>
    <w:rsid w:val="00305309"/>
    <w:rsid w:val="0030560F"/>
    <w:rsid w:val="0030580D"/>
    <w:rsid w:val="00306298"/>
    <w:rsid w:val="00307B1D"/>
    <w:rsid w:val="00307CC2"/>
    <w:rsid w:val="00310992"/>
    <w:rsid w:val="00310D54"/>
    <w:rsid w:val="00310DF6"/>
    <w:rsid w:val="00310ECD"/>
    <w:rsid w:val="00310F28"/>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71DA"/>
    <w:rsid w:val="00317A1F"/>
    <w:rsid w:val="00317B4F"/>
    <w:rsid w:val="00320474"/>
    <w:rsid w:val="00320601"/>
    <w:rsid w:val="003206D4"/>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770"/>
    <w:rsid w:val="00327A32"/>
    <w:rsid w:val="00327B74"/>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37CC"/>
    <w:rsid w:val="003337F6"/>
    <w:rsid w:val="00333F00"/>
    <w:rsid w:val="00334610"/>
    <w:rsid w:val="003350EA"/>
    <w:rsid w:val="003351EC"/>
    <w:rsid w:val="003358BB"/>
    <w:rsid w:val="00335D1D"/>
    <w:rsid w:val="00335D8A"/>
    <w:rsid w:val="00336214"/>
    <w:rsid w:val="00336564"/>
    <w:rsid w:val="003368A6"/>
    <w:rsid w:val="00336B16"/>
    <w:rsid w:val="00336BE7"/>
    <w:rsid w:val="00337170"/>
    <w:rsid w:val="0033752C"/>
    <w:rsid w:val="003377D7"/>
    <w:rsid w:val="00337C34"/>
    <w:rsid w:val="00337D03"/>
    <w:rsid w:val="00337EA7"/>
    <w:rsid w:val="003400E5"/>
    <w:rsid w:val="00340878"/>
    <w:rsid w:val="00340A4C"/>
    <w:rsid w:val="00340EB7"/>
    <w:rsid w:val="00341242"/>
    <w:rsid w:val="003417E7"/>
    <w:rsid w:val="00341AC4"/>
    <w:rsid w:val="00341C12"/>
    <w:rsid w:val="003423E4"/>
    <w:rsid w:val="0034292D"/>
    <w:rsid w:val="00342A5C"/>
    <w:rsid w:val="00342B66"/>
    <w:rsid w:val="00342CAE"/>
    <w:rsid w:val="00342CFB"/>
    <w:rsid w:val="00343165"/>
    <w:rsid w:val="00343736"/>
    <w:rsid w:val="00343AB7"/>
    <w:rsid w:val="00344035"/>
    <w:rsid w:val="0034421D"/>
    <w:rsid w:val="00344248"/>
    <w:rsid w:val="00344840"/>
    <w:rsid w:val="00344C83"/>
    <w:rsid w:val="00344F8C"/>
    <w:rsid w:val="0034553D"/>
    <w:rsid w:val="003458B6"/>
    <w:rsid w:val="00346170"/>
    <w:rsid w:val="0034635F"/>
    <w:rsid w:val="003467C3"/>
    <w:rsid w:val="00346AF3"/>
    <w:rsid w:val="0034717A"/>
    <w:rsid w:val="003471A9"/>
    <w:rsid w:val="00347761"/>
    <w:rsid w:val="00347C95"/>
    <w:rsid w:val="00350173"/>
    <w:rsid w:val="003507D1"/>
    <w:rsid w:val="00350E13"/>
    <w:rsid w:val="00351176"/>
    <w:rsid w:val="003511A7"/>
    <w:rsid w:val="003516E3"/>
    <w:rsid w:val="00351F42"/>
    <w:rsid w:val="00352ACE"/>
    <w:rsid w:val="003538FA"/>
    <w:rsid w:val="0035452E"/>
    <w:rsid w:val="0035457A"/>
    <w:rsid w:val="003545EE"/>
    <w:rsid w:val="00354C69"/>
    <w:rsid w:val="0035592F"/>
    <w:rsid w:val="00355D74"/>
    <w:rsid w:val="00355F13"/>
    <w:rsid w:val="003560FB"/>
    <w:rsid w:val="0035690A"/>
    <w:rsid w:val="00356937"/>
    <w:rsid w:val="00356CD8"/>
    <w:rsid w:val="00356F8E"/>
    <w:rsid w:val="00356FE3"/>
    <w:rsid w:val="00357FDC"/>
    <w:rsid w:val="003602FC"/>
    <w:rsid w:val="0036099A"/>
    <w:rsid w:val="00360BDF"/>
    <w:rsid w:val="00361102"/>
    <w:rsid w:val="00361F3C"/>
    <w:rsid w:val="00361FF5"/>
    <w:rsid w:val="0036243C"/>
    <w:rsid w:val="00362A3F"/>
    <w:rsid w:val="00362BCE"/>
    <w:rsid w:val="00362BE9"/>
    <w:rsid w:val="003630E6"/>
    <w:rsid w:val="003632C1"/>
    <w:rsid w:val="0036338A"/>
    <w:rsid w:val="00363D76"/>
    <w:rsid w:val="00363E5B"/>
    <w:rsid w:val="00364210"/>
    <w:rsid w:val="0036437C"/>
    <w:rsid w:val="00364B3D"/>
    <w:rsid w:val="00365417"/>
    <w:rsid w:val="00365583"/>
    <w:rsid w:val="00365EC1"/>
    <w:rsid w:val="003664FE"/>
    <w:rsid w:val="003667A9"/>
    <w:rsid w:val="00367792"/>
    <w:rsid w:val="00367A37"/>
    <w:rsid w:val="00367BDE"/>
    <w:rsid w:val="00367D35"/>
    <w:rsid w:val="00367F2D"/>
    <w:rsid w:val="0037030C"/>
    <w:rsid w:val="00370753"/>
    <w:rsid w:val="00371047"/>
    <w:rsid w:val="003713D7"/>
    <w:rsid w:val="003716EB"/>
    <w:rsid w:val="00371781"/>
    <w:rsid w:val="003717FA"/>
    <w:rsid w:val="00371AF9"/>
    <w:rsid w:val="003721BD"/>
    <w:rsid w:val="00372C1D"/>
    <w:rsid w:val="00372D49"/>
    <w:rsid w:val="00373499"/>
    <w:rsid w:val="00373771"/>
    <w:rsid w:val="00373825"/>
    <w:rsid w:val="00373EE8"/>
    <w:rsid w:val="00374052"/>
    <w:rsid w:val="0037430F"/>
    <w:rsid w:val="00374341"/>
    <w:rsid w:val="0037437E"/>
    <w:rsid w:val="00374C01"/>
    <w:rsid w:val="00375704"/>
    <w:rsid w:val="00375BB0"/>
    <w:rsid w:val="00375EAF"/>
    <w:rsid w:val="0037644B"/>
    <w:rsid w:val="00376AB1"/>
    <w:rsid w:val="003775F6"/>
    <w:rsid w:val="00377C43"/>
    <w:rsid w:val="00377E9B"/>
    <w:rsid w:val="00380231"/>
    <w:rsid w:val="0038038E"/>
    <w:rsid w:val="00380781"/>
    <w:rsid w:val="00380B46"/>
    <w:rsid w:val="00381112"/>
    <w:rsid w:val="0038227C"/>
    <w:rsid w:val="003825E2"/>
    <w:rsid w:val="00382C6F"/>
    <w:rsid w:val="00382D5B"/>
    <w:rsid w:val="00382E0D"/>
    <w:rsid w:val="00383CC9"/>
    <w:rsid w:val="003844CF"/>
    <w:rsid w:val="00384CBF"/>
    <w:rsid w:val="00384DA5"/>
    <w:rsid w:val="003857B2"/>
    <w:rsid w:val="003858CF"/>
    <w:rsid w:val="00385C4B"/>
    <w:rsid w:val="0038652C"/>
    <w:rsid w:val="00386987"/>
    <w:rsid w:val="00386A72"/>
    <w:rsid w:val="00386B0B"/>
    <w:rsid w:val="00386F6C"/>
    <w:rsid w:val="0038701A"/>
    <w:rsid w:val="003871B4"/>
    <w:rsid w:val="00387559"/>
    <w:rsid w:val="003875F1"/>
    <w:rsid w:val="00387786"/>
    <w:rsid w:val="00387B87"/>
    <w:rsid w:val="00390459"/>
    <w:rsid w:val="0039051A"/>
    <w:rsid w:val="00390D44"/>
    <w:rsid w:val="00391500"/>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91"/>
    <w:rsid w:val="00395A53"/>
    <w:rsid w:val="00395A64"/>
    <w:rsid w:val="00395F82"/>
    <w:rsid w:val="00396348"/>
    <w:rsid w:val="0039688C"/>
    <w:rsid w:val="00397539"/>
    <w:rsid w:val="003978B0"/>
    <w:rsid w:val="00397937"/>
    <w:rsid w:val="00397969"/>
    <w:rsid w:val="003A008E"/>
    <w:rsid w:val="003A04F3"/>
    <w:rsid w:val="003A06BD"/>
    <w:rsid w:val="003A0DA1"/>
    <w:rsid w:val="003A13B7"/>
    <w:rsid w:val="003A1E65"/>
    <w:rsid w:val="003A234A"/>
    <w:rsid w:val="003A2A1D"/>
    <w:rsid w:val="003A2AB4"/>
    <w:rsid w:val="003A2ABC"/>
    <w:rsid w:val="003A3258"/>
    <w:rsid w:val="003A3B79"/>
    <w:rsid w:val="003A4469"/>
    <w:rsid w:val="003A45CA"/>
    <w:rsid w:val="003A47D5"/>
    <w:rsid w:val="003A4A78"/>
    <w:rsid w:val="003A5150"/>
    <w:rsid w:val="003A56F3"/>
    <w:rsid w:val="003A5A44"/>
    <w:rsid w:val="003A61F2"/>
    <w:rsid w:val="003A62F4"/>
    <w:rsid w:val="003A6890"/>
    <w:rsid w:val="003A6AD2"/>
    <w:rsid w:val="003A7597"/>
    <w:rsid w:val="003A76F9"/>
    <w:rsid w:val="003A773E"/>
    <w:rsid w:val="003A7968"/>
    <w:rsid w:val="003B06DA"/>
    <w:rsid w:val="003B07AB"/>
    <w:rsid w:val="003B1334"/>
    <w:rsid w:val="003B1562"/>
    <w:rsid w:val="003B1674"/>
    <w:rsid w:val="003B1E82"/>
    <w:rsid w:val="003B271C"/>
    <w:rsid w:val="003B2B4A"/>
    <w:rsid w:val="003B2D83"/>
    <w:rsid w:val="003B2D84"/>
    <w:rsid w:val="003B2FBE"/>
    <w:rsid w:val="003B32B3"/>
    <w:rsid w:val="003B3450"/>
    <w:rsid w:val="003B35E9"/>
    <w:rsid w:val="003B3661"/>
    <w:rsid w:val="003B36A9"/>
    <w:rsid w:val="003B428E"/>
    <w:rsid w:val="003B4534"/>
    <w:rsid w:val="003B4952"/>
    <w:rsid w:val="003B4D80"/>
    <w:rsid w:val="003B4DD4"/>
    <w:rsid w:val="003B52E2"/>
    <w:rsid w:val="003B5519"/>
    <w:rsid w:val="003B5745"/>
    <w:rsid w:val="003B5B7B"/>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C02F4"/>
    <w:rsid w:val="003C0390"/>
    <w:rsid w:val="003C0E63"/>
    <w:rsid w:val="003C0F9B"/>
    <w:rsid w:val="003C12EF"/>
    <w:rsid w:val="003C13DB"/>
    <w:rsid w:val="003C15C6"/>
    <w:rsid w:val="003C2182"/>
    <w:rsid w:val="003C2309"/>
    <w:rsid w:val="003C2854"/>
    <w:rsid w:val="003C2C53"/>
    <w:rsid w:val="003C2C9D"/>
    <w:rsid w:val="003C3209"/>
    <w:rsid w:val="003C3525"/>
    <w:rsid w:val="003C4031"/>
    <w:rsid w:val="003C4BB6"/>
    <w:rsid w:val="003C4E3E"/>
    <w:rsid w:val="003C4EE9"/>
    <w:rsid w:val="003C5159"/>
    <w:rsid w:val="003C5338"/>
    <w:rsid w:val="003C555D"/>
    <w:rsid w:val="003C571B"/>
    <w:rsid w:val="003C5BF8"/>
    <w:rsid w:val="003C5C49"/>
    <w:rsid w:val="003C6954"/>
    <w:rsid w:val="003C6B46"/>
    <w:rsid w:val="003C74F1"/>
    <w:rsid w:val="003C76A9"/>
    <w:rsid w:val="003C7CB9"/>
    <w:rsid w:val="003C7FDB"/>
    <w:rsid w:val="003D02FE"/>
    <w:rsid w:val="003D05B2"/>
    <w:rsid w:val="003D0618"/>
    <w:rsid w:val="003D0B4D"/>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13D"/>
    <w:rsid w:val="003D4770"/>
    <w:rsid w:val="003D4B9A"/>
    <w:rsid w:val="003D51FC"/>
    <w:rsid w:val="003D5377"/>
    <w:rsid w:val="003D5630"/>
    <w:rsid w:val="003D5B0B"/>
    <w:rsid w:val="003D5CC1"/>
    <w:rsid w:val="003D620E"/>
    <w:rsid w:val="003D6580"/>
    <w:rsid w:val="003D6640"/>
    <w:rsid w:val="003D7356"/>
    <w:rsid w:val="003D7E67"/>
    <w:rsid w:val="003D7FEA"/>
    <w:rsid w:val="003E0006"/>
    <w:rsid w:val="003E0333"/>
    <w:rsid w:val="003E07AE"/>
    <w:rsid w:val="003E1146"/>
    <w:rsid w:val="003E1618"/>
    <w:rsid w:val="003E17E8"/>
    <w:rsid w:val="003E17EB"/>
    <w:rsid w:val="003E1B88"/>
    <w:rsid w:val="003E1EF7"/>
    <w:rsid w:val="003E296C"/>
    <w:rsid w:val="003E2A8A"/>
    <w:rsid w:val="003E34B7"/>
    <w:rsid w:val="003E4D08"/>
    <w:rsid w:val="003E5050"/>
    <w:rsid w:val="003E5506"/>
    <w:rsid w:val="003E5E7C"/>
    <w:rsid w:val="003E6ACB"/>
    <w:rsid w:val="003E6E61"/>
    <w:rsid w:val="003E6FF2"/>
    <w:rsid w:val="003E713B"/>
    <w:rsid w:val="003E7232"/>
    <w:rsid w:val="003E75B2"/>
    <w:rsid w:val="003E75D7"/>
    <w:rsid w:val="003E7B8C"/>
    <w:rsid w:val="003F05F2"/>
    <w:rsid w:val="003F0B86"/>
    <w:rsid w:val="003F10C5"/>
    <w:rsid w:val="003F1848"/>
    <w:rsid w:val="003F18EF"/>
    <w:rsid w:val="003F1A1C"/>
    <w:rsid w:val="003F1CC5"/>
    <w:rsid w:val="003F20C4"/>
    <w:rsid w:val="003F28F9"/>
    <w:rsid w:val="003F2A1D"/>
    <w:rsid w:val="003F2A79"/>
    <w:rsid w:val="003F3692"/>
    <w:rsid w:val="003F3A56"/>
    <w:rsid w:val="003F3DBA"/>
    <w:rsid w:val="003F4BE9"/>
    <w:rsid w:val="003F5052"/>
    <w:rsid w:val="003F51E3"/>
    <w:rsid w:val="003F51FC"/>
    <w:rsid w:val="003F53F1"/>
    <w:rsid w:val="003F57E9"/>
    <w:rsid w:val="003F6022"/>
    <w:rsid w:val="003F667A"/>
    <w:rsid w:val="003F67E5"/>
    <w:rsid w:val="003F6848"/>
    <w:rsid w:val="003F7410"/>
    <w:rsid w:val="003F76C6"/>
    <w:rsid w:val="00401A48"/>
    <w:rsid w:val="00401CF2"/>
    <w:rsid w:val="004021B4"/>
    <w:rsid w:val="00402699"/>
    <w:rsid w:val="00402D37"/>
    <w:rsid w:val="00402DF2"/>
    <w:rsid w:val="00402F4B"/>
    <w:rsid w:val="0040345D"/>
    <w:rsid w:val="004035AA"/>
    <w:rsid w:val="004035BF"/>
    <w:rsid w:val="00403740"/>
    <w:rsid w:val="0040384E"/>
    <w:rsid w:val="00403A34"/>
    <w:rsid w:val="00403EE8"/>
    <w:rsid w:val="004041ED"/>
    <w:rsid w:val="00404B3C"/>
    <w:rsid w:val="00405041"/>
    <w:rsid w:val="004052FE"/>
    <w:rsid w:val="00405B1D"/>
    <w:rsid w:val="00405F89"/>
    <w:rsid w:val="004061FA"/>
    <w:rsid w:val="00406F19"/>
    <w:rsid w:val="00407073"/>
    <w:rsid w:val="0040720B"/>
    <w:rsid w:val="004072E8"/>
    <w:rsid w:val="00407B7D"/>
    <w:rsid w:val="00410069"/>
    <w:rsid w:val="00410568"/>
    <w:rsid w:val="00410C52"/>
    <w:rsid w:val="004115DA"/>
    <w:rsid w:val="0041166A"/>
    <w:rsid w:val="00411CA5"/>
    <w:rsid w:val="00411E79"/>
    <w:rsid w:val="0041288C"/>
    <w:rsid w:val="0041291A"/>
    <w:rsid w:val="0041297B"/>
    <w:rsid w:val="00412AC8"/>
    <w:rsid w:val="00412D3F"/>
    <w:rsid w:val="00413379"/>
    <w:rsid w:val="0041379C"/>
    <w:rsid w:val="00413F0B"/>
    <w:rsid w:val="00414387"/>
    <w:rsid w:val="00414590"/>
    <w:rsid w:val="0041475F"/>
    <w:rsid w:val="004147A1"/>
    <w:rsid w:val="00414DB3"/>
    <w:rsid w:val="00414DD2"/>
    <w:rsid w:val="00415154"/>
    <w:rsid w:val="004157F8"/>
    <w:rsid w:val="00415AAC"/>
    <w:rsid w:val="00415F81"/>
    <w:rsid w:val="00415F87"/>
    <w:rsid w:val="00416238"/>
    <w:rsid w:val="004162F6"/>
    <w:rsid w:val="00416AA5"/>
    <w:rsid w:val="00416E74"/>
    <w:rsid w:val="00416F6E"/>
    <w:rsid w:val="00417263"/>
    <w:rsid w:val="00417537"/>
    <w:rsid w:val="004175B6"/>
    <w:rsid w:val="004178BE"/>
    <w:rsid w:val="00417C1E"/>
    <w:rsid w:val="00420A0F"/>
    <w:rsid w:val="00420DBA"/>
    <w:rsid w:val="00420EBD"/>
    <w:rsid w:val="00421024"/>
    <w:rsid w:val="0042151F"/>
    <w:rsid w:val="0042196E"/>
    <w:rsid w:val="00421AE0"/>
    <w:rsid w:val="004220DC"/>
    <w:rsid w:val="004221CA"/>
    <w:rsid w:val="004225BA"/>
    <w:rsid w:val="004228FD"/>
    <w:rsid w:val="00423471"/>
    <w:rsid w:val="00423505"/>
    <w:rsid w:val="004240A3"/>
    <w:rsid w:val="00424404"/>
    <w:rsid w:val="004246CB"/>
    <w:rsid w:val="00424886"/>
    <w:rsid w:val="00424CE9"/>
    <w:rsid w:val="004250EC"/>
    <w:rsid w:val="00425563"/>
    <w:rsid w:val="004258DD"/>
    <w:rsid w:val="00425AF6"/>
    <w:rsid w:val="00425D2A"/>
    <w:rsid w:val="004261B8"/>
    <w:rsid w:val="0042640F"/>
    <w:rsid w:val="00426505"/>
    <w:rsid w:val="00426B02"/>
    <w:rsid w:val="00426C12"/>
    <w:rsid w:val="00427F18"/>
    <w:rsid w:val="004300F6"/>
    <w:rsid w:val="00430248"/>
    <w:rsid w:val="00430640"/>
    <w:rsid w:val="00430F18"/>
    <w:rsid w:val="00431512"/>
    <w:rsid w:val="00431545"/>
    <w:rsid w:val="00431998"/>
    <w:rsid w:val="00431A10"/>
    <w:rsid w:val="00432043"/>
    <w:rsid w:val="00432765"/>
    <w:rsid w:val="00432A26"/>
    <w:rsid w:val="00433D14"/>
    <w:rsid w:val="004344BF"/>
    <w:rsid w:val="00434EA4"/>
    <w:rsid w:val="0043540F"/>
    <w:rsid w:val="004354FC"/>
    <w:rsid w:val="0043584B"/>
    <w:rsid w:val="00435C87"/>
    <w:rsid w:val="004362A8"/>
    <w:rsid w:val="004362CF"/>
    <w:rsid w:val="0043706C"/>
    <w:rsid w:val="00437273"/>
    <w:rsid w:val="00437B3D"/>
    <w:rsid w:val="00437CAB"/>
    <w:rsid w:val="00440348"/>
    <w:rsid w:val="00440626"/>
    <w:rsid w:val="004406DB"/>
    <w:rsid w:val="00440A0C"/>
    <w:rsid w:val="00440BE8"/>
    <w:rsid w:val="00440D6E"/>
    <w:rsid w:val="00441674"/>
    <w:rsid w:val="00441DFF"/>
    <w:rsid w:val="004421C5"/>
    <w:rsid w:val="004423F5"/>
    <w:rsid w:val="004426B0"/>
    <w:rsid w:val="004432B4"/>
    <w:rsid w:val="00443645"/>
    <w:rsid w:val="00443999"/>
    <w:rsid w:val="00444089"/>
    <w:rsid w:val="004440B0"/>
    <w:rsid w:val="004442D5"/>
    <w:rsid w:val="00446A4D"/>
    <w:rsid w:val="004470D7"/>
    <w:rsid w:val="004472D4"/>
    <w:rsid w:val="0045003B"/>
    <w:rsid w:val="0045143C"/>
    <w:rsid w:val="0045168B"/>
    <w:rsid w:val="00451797"/>
    <w:rsid w:val="00451940"/>
    <w:rsid w:val="00452091"/>
    <w:rsid w:val="004520E6"/>
    <w:rsid w:val="00453504"/>
    <w:rsid w:val="00453783"/>
    <w:rsid w:val="00453900"/>
    <w:rsid w:val="00453A4C"/>
    <w:rsid w:val="00453CFB"/>
    <w:rsid w:val="00454449"/>
    <w:rsid w:val="00454BAA"/>
    <w:rsid w:val="00454E67"/>
    <w:rsid w:val="00454F9B"/>
    <w:rsid w:val="00454FFB"/>
    <w:rsid w:val="004551F8"/>
    <w:rsid w:val="0045559B"/>
    <w:rsid w:val="004556B8"/>
    <w:rsid w:val="004557EE"/>
    <w:rsid w:val="004557FF"/>
    <w:rsid w:val="004558AF"/>
    <w:rsid w:val="00455D04"/>
    <w:rsid w:val="004567F2"/>
    <w:rsid w:val="004569ED"/>
    <w:rsid w:val="004571DB"/>
    <w:rsid w:val="004572D0"/>
    <w:rsid w:val="00457CA2"/>
    <w:rsid w:val="0046047C"/>
    <w:rsid w:val="004611F3"/>
    <w:rsid w:val="004612DA"/>
    <w:rsid w:val="0046136D"/>
    <w:rsid w:val="00461519"/>
    <w:rsid w:val="0046165C"/>
    <w:rsid w:val="004617A9"/>
    <w:rsid w:val="004619DF"/>
    <w:rsid w:val="00462041"/>
    <w:rsid w:val="004624F2"/>
    <w:rsid w:val="004627EA"/>
    <w:rsid w:val="00462895"/>
    <w:rsid w:val="004628E3"/>
    <w:rsid w:val="00462A48"/>
    <w:rsid w:val="00462D4A"/>
    <w:rsid w:val="00462DF0"/>
    <w:rsid w:val="004631DE"/>
    <w:rsid w:val="00463E05"/>
    <w:rsid w:val="0046405B"/>
    <w:rsid w:val="00464C65"/>
    <w:rsid w:val="00465110"/>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C16"/>
    <w:rsid w:val="004717A4"/>
    <w:rsid w:val="004726A2"/>
    <w:rsid w:val="004727FB"/>
    <w:rsid w:val="00472853"/>
    <w:rsid w:val="004728F6"/>
    <w:rsid w:val="004732A2"/>
    <w:rsid w:val="00473C83"/>
    <w:rsid w:val="0047474F"/>
    <w:rsid w:val="00474BB7"/>
    <w:rsid w:val="00474D8C"/>
    <w:rsid w:val="00474F36"/>
    <w:rsid w:val="00475074"/>
    <w:rsid w:val="00475083"/>
    <w:rsid w:val="0047604A"/>
    <w:rsid w:val="004762FD"/>
    <w:rsid w:val="0047633D"/>
    <w:rsid w:val="00476802"/>
    <w:rsid w:val="004769E2"/>
    <w:rsid w:val="00476CAD"/>
    <w:rsid w:val="00476D24"/>
    <w:rsid w:val="004770FD"/>
    <w:rsid w:val="00477101"/>
    <w:rsid w:val="00477970"/>
    <w:rsid w:val="00477CD7"/>
    <w:rsid w:val="00477E0D"/>
    <w:rsid w:val="004805C3"/>
    <w:rsid w:val="0048066D"/>
    <w:rsid w:val="00480CD9"/>
    <w:rsid w:val="00480D27"/>
    <w:rsid w:val="00480D48"/>
    <w:rsid w:val="00480E0D"/>
    <w:rsid w:val="0048172A"/>
    <w:rsid w:val="004819F8"/>
    <w:rsid w:val="004824D4"/>
    <w:rsid w:val="0048286C"/>
    <w:rsid w:val="004828D6"/>
    <w:rsid w:val="00482B2A"/>
    <w:rsid w:val="004834B7"/>
    <w:rsid w:val="004834FE"/>
    <w:rsid w:val="004837E1"/>
    <w:rsid w:val="00483C4F"/>
    <w:rsid w:val="00483DD6"/>
    <w:rsid w:val="00484151"/>
    <w:rsid w:val="00484232"/>
    <w:rsid w:val="00484834"/>
    <w:rsid w:val="00484BBD"/>
    <w:rsid w:val="00484F4C"/>
    <w:rsid w:val="0048546E"/>
    <w:rsid w:val="00485523"/>
    <w:rsid w:val="00485924"/>
    <w:rsid w:val="00485F48"/>
    <w:rsid w:val="00485F66"/>
    <w:rsid w:val="0048647A"/>
    <w:rsid w:val="00486ABE"/>
    <w:rsid w:val="00486E1D"/>
    <w:rsid w:val="00486E83"/>
    <w:rsid w:val="00487662"/>
    <w:rsid w:val="00487AA8"/>
    <w:rsid w:val="00490A16"/>
    <w:rsid w:val="00490A46"/>
    <w:rsid w:val="004910AE"/>
    <w:rsid w:val="004916BD"/>
    <w:rsid w:val="00491990"/>
    <w:rsid w:val="00491D4B"/>
    <w:rsid w:val="00493305"/>
    <w:rsid w:val="00493E55"/>
    <w:rsid w:val="00494235"/>
    <w:rsid w:val="00494726"/>
    <w:rsid w:val="00494CD8"/>
    <w:rsid w:val="004952E0"/>
    <w:rsid w:val="0049586C"/>
    <w:rsid w:val="00495AF5"/>
    <w:rsid w:val="00495FC0"/>
    <w:rsid w:val="00496050"/>
    <w:rsid w:val="00496871"/>
    <w:rsid w:val="004968E1"/>
    <w:rsid w:val="00496C0E"/>
    <w:rsid w:val="004972DD"/>
    <w:rsid w:val="00497802"/>
    <w:rsid w:val="0049781B"/>
    <w:rsid w:val="004A0C82"/>
    <w:rsid w:val="004A13B6"/>
    <w:rsid w:val="004A14AC"/>
    <w:rsid w:val="004A15CA"/>
    <w:rsid w:val="004A18D9"/>
    <w:rsid w:val="004A2FEC"/>
    <w:rsid w:val="004A3E9B"/>
    <w:rsid w:val="004A475B"/>
    <w:rsid w:val="004A47AE"/>
    <w:rsid w:val="004A484B"/>
    <w:rsid w:val="004A49BC"/>
    <w:rsid w:val="004A4C27"/>
    <w:rsid w:val="004A506A"/>
    <w:rsid w:val="004A544F"/>
    <w:rsid w:val="004A5507"/>
    <w:rsid w:val="004A56C6"/>
    <w:rsid w:val="004A5A42"/>
    <w:rsid w:val="004A62C8"/>
    <w:rsid w:val="004A6A72"/>
    <w:rsid w:val="004A718F"/>
    <w:rsid w:val="004A7B73"/>
    <w:rsid w:val="004A7E7B"/>
    <w:rsid w:val="004B03CD"/>
    <w:rsid w:val="004B0965"/>
    <w:rsid w:val="004B0FA6"/>
    <w:rsid w:val="004B10AA"/>
    <w:rsid w:val="004B1100"/>
    <w:rsid w:val="004B1E15"/>
    <w:rsid w:val="004B2322"/>
    <w:rsid w:val="004B2667"/>
    <w:rsid w:val="004B27D1"/>
    <w:rsid w:val="004B2CD3"/>
    <w:rsid w:val="004B3054"/>
    <w:rsid w:val="004B345A"/>
    <w:rsid w:val="004B348C"/>
    <w:rsid w:val="004B3493"/>
    <w:rsid w:val="004B34C9"/>
    <w:rsid w:val="004B448B"/>
    <w:rsid w:val="004B47CF"/>
    <w:rsid w:val="004B4E15"/>
    <w:rsid w:val="004B504B"/>
    <w:rsid w:val="004B548D"/>
    <w:rsid w:val="004B5F8B"/>
    <w:rsid w:val="004B62A0"/>
    <w:rsid w:val="004B6350"/>
    <w:rsid w:val="004B65DA"/>
    <w:rsid w:val="004B6751"/>
    <w:rsid w:val="004B6947"/>
    <w:rsid w:val="004B6BEE"/>
    <w:rsid w:val="004B6DD2"/>
    <w:rsid w:val="004B79B3"/>
    <w:rsid w:val="004B7C57"/>
    <w:rsid w:val="004B7DC1"/>
    <w:rsid w:val="004B7E5D"/>
    <w:rsid w:val="004B7F07"/>
    <w:rsid w:val="004C0AD8"/>
    <w:rsid w:val="004C0D59"/>
    <w:rsid w:val="004C0E41"/>
    <w:rsid w:val="004C1168"/>
    <w:rsid w:val="004C271A"/>
    <w:rsid w:val="004C2959"/>
    <w:rsid w:val="004C2C14"/>
    <w:rsid w:val="004C3358"/>
    <w:rsid w:val="004C3DBF"/>
    <w:rsid w:val="004C4147"/>
    <w:rsid w:val="004C44FA"/>
    <w:rsid w:val="004C49C6"/>
    <w:rsid w:val="004C509E"/>
    <w:rsid w:val="004C5AFA"/>
    <w:rsid w:val="004C6282"/>
    <w:rsid w:val="004C6341"/>
    <w:rsid w:val="004C6635"/>
    <w:rsid w:val="004C6711"/>
    <w:rsid w:val="004C68C4"/>
    <w:rsid w:val="004C7156"/>
    <w:rsid w:val="004C7323"/>
    <w:rsid w:val="004D05AE"/>
    <w:rsid w:val="004D05F0"/>
    <w:rsid w:val="004D0951"/>
    <w:rsid w:val="004D0AD5"/>
    <w:rsid w:val="004D0BD1"/>
    <w:rsid w:val="004D0D2E"/>
    <w:rsid w:val="004D1169"/>
    <w:rsid w:val="004D18EE"/>
    <w:rsid w:val="004D1A1A"/>
    <w:rsid w:val="004D25C5"/>
    <w:rsid w:val="004D2987"/>
    <w:rsid w:val="004D2DDE"/>
    <w:rsid w:val="004D2EF9"/>
    <w:rsid w:val="004D332F"/>
    <w:rsid w:val="004D39A6"/>
    <w:rsid w:val="004D39FE"/>
    <w:rsid w:val="004D40FF"/>
    <w:rsid w:val="004D4920"/>
    <w:rsid w:val="004D4CEC"/>
    <w:rsid w:val="004D4F6E"/>
    <w:rsid w:val="004D50BD"/>
    <w:rsid w:val="004D53B5"/>
    <w:rsid w:val="004D6263"/>
    <w:rsid w:val="004D65B6"/>
    <w:rsid w:val="004D7044"/>
    <w:rsid w:val="004D74A7"/>
    <w:rsid w:val="004D7C42"/>
    <w:rsid w:val="004D7C5F"/>
    <w:rsid w:val="004E017B"/>
    <w:rsid w:val="004E07A9"/>
    <w:rsid w:val="004E0F01"/>
    <w:rsid w:val="004E11EE"/>
    <w:rsid w:val="004E142B"/>
    <w:rsid w:val="004E18CB"/>
    <w:rsid w:val="004E1B9C"/>
    <w:rsid w:val="004E1D40"/>
    <w:rsid w:val="004E25E9"/>
    <w:rsid w:val="004E25FD"/>
    <w:rsid w:val="004E29A2"/>
    <w:rsid w:val="004E2D88"/>
    <w:rsid w:val="004E310E"/>
    <w:rsid w:val="004E3282"/>
    <w:rsid w:val="004E32ED"/>
    <w:rsid w:val="004E3ABD"/>
    <w:rsid w:val="004E3B77"/>
    <w:rsid w:val="004E42F2"/>
    <w:rsid w:val="004E4DBD"/>
    <w:rsid w:val="004E4FF7"/>
    <w:rsid w:val="004E509A"/>
    <w:rsid w:val="004E5199"/>
    <w:rsid w:val="004E5316"/>
    <w:rsid w:val="004E5320"/>
    <w:rsid w:val="004E5393"/>
    <w:rsid w:val="004E541E"/>
    <w:rsid w:val="004E55A1"/>
    <w:rsid w:val="004E5936"/>
    <w:rsid w:val="004E6077"/>
    <w:rsid w:val="004E615D"/>
    <w:rsid w:val="004E61B9"/>
    <w:rsid w:val="004E6282"/>
    <w:rsid w:val="004E63A0"/>
    <w:rsid w:val="004E6E33"/>
    <w:rsid w:val="004E73BA"/>
    <w:rsid w:val="004E7512"/>
    <w:rsid w:val="004E76F2"/>
    <w:rsid w:val="004E77F9"/>
    <w:rsid w:val="004E78FA"/>
    <w:rsid w:val="004E7C99"/>
    <w:rsid w:val="004F0032"/>
    <w:rsid w:val="004F0166"/>
    <w:rsid w:val="004F0588"/>
    <w:rsid w:val="004F05CD"/>
    <w:rsid w:val="004F0B27"/>
    <w:rsid w:val="004F0F71"/>
    <w:rsid w:val="004F1457"/>
    <w:rsid w:val="004F2372"/>
    <w:rsid w:val="004F291A"/>
    <w:rsid w:val="004F2E04"/>
    <w:rsid w:val="004F2F6F"/>
    <w:rsid w:val="004F3108"/>
    <w:rsid w:val="004F33C6"/>
    <w:rsid w:val="004F3A66"/>
    <w:rsid w:val="004F442E"/>
    <w:rsid w:val="004F4861"/>
    <w:rsid w:val="004F489E"/>
    <w:rsid w:val="004F4B2C"/>
    <w:rsid w:val="004F4D0F"/>
    <w:rsid w:val="004F53B9"/>
    <w:rsid w:val="004F5417"/>
    <w:rsid w:val="004F559A"/>
    <w:rsid w:val="004F5661"/>
    <w:rsid w:val="004F5CBC"/>
    <w:rsid w:val="004F5CD8"/>
    <w:rsid w:val="004F5CF0"/>
    <w:rsid w:val="004F5D40"/>
    <w:rsid w:val="004F655A"/>
    <w:rsid w:val="004F6AD7"/>
    <w:rsid w:val="004F772D"/>
    <w:rsid w:val="004F7A24"/>
    <w:rsid w:val="004F7B04"/>
    <w:rsid w:val="004F7B87"/>
    <w:rsid w:val="004F7D88"/>
    <w:rsid w:val="00500BD0"/>
    <w:rsid w:val="005011E6"/>
    <w:rsid w:val="0050143E"/>
    <w:rsid w:val="0050181E"/>
    <w:rsid w:val="0050187F"/>
    <w:rsid w:val="00501EE2"/>
    <w:rsid w:val="005022AF"/>
    <w:rsid w:val="00502415"/>
    <w:rsid w:val="0050248F"/>
    <w:rsid w:val="00502ADD"/>
    <w:rsid w:val="00502CA7"/>
    <w:rsid w:val="00502E70"/>
    <w:rsid w:val="0050322B"/>
    <w:rsid w:val="0050347B"/>
    <w:rsid w:val="00503547"/>
    <w:rsid w:val="005035DD"/>
    <w:rsid w:val="00503918"/>
    <w:rsid w:val="00503B2F"/>
    <w:rsid w:val="00503C01"/>
    <w:rsid w:val="00503CCA"/>
    <w:rsid w:val="005043FB"/>
    <w:rsid w:val="00504509"/>
    <w:rsid w:val="00504644"/>
    <w:rsid w:val="0050478C"/>
    <w:rsid w:val="00504B80"/>
    <w:rsid w:val="00504D9B"/>
    <w:rsid w:val="00504F89"/>
    <w:rsid w:val="00504FB0"/>
    <w:rsid w:val="005051A0"/>
    <w:rsid w:val="00505D28"/>
    <w:rsid w:val="00506262"/>
    <w:rsid w:val="005063B9"/>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4CB"/>
    <w:rsid w:val="005126FD"/>
    <w:rsid w:val="00512CDA"/>
    <w:rsid w:val="0051360B"/>
    <w:rsid w:val="005140D0"/>
    <w:rsid w:val="005143ED"/>
    <w:rsid w:val="005144FA"/>
    <w:rsid w:val="0051531C"/>
    <w:rsid w:val="00515386"/>
    <w:rsid w:val="00515459"/>
    <w:rsid w:val="00516732"/>
    <w:rsid w:val="00516756"/>
    <w:rsid w:val="005169F3"/>
    <w:rsid w:val="005173E8"/>
    <w:rsid w:val="00520132"/>
    <w:rsid w:val="0052033A"/>
    <w:rsid w:val="005203D2"/>
    <w:rsid w:val="005207F3"/>
    <w:rsid w:val="00520913"/>
    <w:rsid w:val="00520C0D"/>
    <w:rsid w:val="00520DC5"/>
    <w:rsid w:val="0052188E"/>
    <w:rsid w:val="00521F7F"/>
    <w:rsid w:val="00521F99"/>
    <w:rsid w:val="0052209C"/>
    <w:rsid w:val="00522962"/>
    <w:rsid w:val="0052304C"/>
    <w:rsid w:val="0052340D"/>
    <w:rsid w:val="005237D5"/>
    <w:rsid w:val="00523FDD"/>
    <w:rsid w:val="005241F6"/>
    <w:rsid w:val="005247B0"/>
    <w:rsid w:val="00524A00"/>
    <w:rsid w:val="00524B3D"/>
    <w:rsid w:val="00525B48"/>
    <w:rsid w:val="00525FA5"/>
    <w:rsid w:val="00526AC4"/>
    <w:rsid w:val="00527475"/>
    <w:rsid w:val="00527A89"/>
    <w:rsid w:val="00527BEE"/>
    <w:rsid w:val="00527C05"/>
    <w:rsid w:val="0053006E"/>
    <w:rsid w:val="005300FA"/>
    <w:rsid w:val="005302B5"/>
    <w:rsid w:val="0053058A"/>
    <w:rsid w:val="00530AF4"/>
    <w:rsid w:val="00530BAF"/>
    <w:rsid w:val="005314F5"/>
    <w:rsid w:val="00531925"/>
    <w:rsid w:val="0053214C"/>
    <w:rsid w:val="005323B9"/>
    <w:rsid w:val="00532F3D"/>
    <w:rsid w:val="005337E5"/>
    <w:rsid w:val="00533855"/>
    <w:rsid w:val="00533A6C"/>
    <w:rsid w:val="00533BD6"/>
    <w:rsid w:val="00533BE8"/>
    <w:rsid w:val="00533C9F"/>
    <w:rsid w:val="00533ECF"/>
    <w:rsid w:val="0053489B"/>
    <w:rsid w:val="005349D5"/>
    <w:rsid w:val="00534DDD"/>
    <w:rsid w:val="00535913"/>
    <w:rsid w:val="00535BCE"/>
    <w:rsid w:val="00536733"/>
    <w:rsid w:val="00536974"/>
    <w:rsid w:val="00537BC0"/>
    <w:rsid w:val="005402AD"/>
    <w:rsid w:val="00541503"/>
    <w:rsid w:val="0054165C"/>
    <w:rsid w:val="00541941"/>
    <w:rsid w:val="0054262A"/>
    <w:rsid w:val="00542723"/>
    <w:rsid w:val="00542777"/>
    <w:rsid w:val="005428FB"/>
    <w:rsid w:val="00542AD3"/>
    <w:rsid w:val="00542AD6"/>
    <w:rsid w:val="00542B0B"/>
    <w:rsid w:val="00542FD8"/>
    <w:rsid w:val="005430DA"/>
    <w:rsid w:val="0054310D"/>
    <w:rsid w:val="00543147"/>
    <w:rsid w:val="00543AB6"/>
    <w:rsid w:val="00543F63"/>
    <w:rsid w:val="00544434"/>
    <w:rsid w:val="005445F6"/>
    <w:rsid w:val="00544861"/>
    <w:rsid w:val="00544D61"/>
    <w:rsid w:val="00545528"/>
    <w:rsid w:val="005455A6"/>
    <w:rsid w:val="00545CD5"/>
    <w:rsid w:val="00545E71"/>
    <w:rsid w:val="00546085"/>
    <w:rsid w:val="00546464"/>
    <w:rsid w:val="00546687"/>
    <w:rsid w:val="005466E7"/>
    <w:rsid w:val="00546EC4"/>
    <w:rsid w:val="0054728C"/>
    <w:rsid w:val="005473A0"/>
    <w:rsid w:val="00547444"/>
    <w:rsid w:val="00547489"/>
    <w:rsid w:val="00547864"/>
    <w:rsid w:val="00547E5C"/>
    <w:rsid w:val="00550618"/>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38C"/>
    <w:rsid w:val="005567EF"/>
    <w:rsid w:val="00556AEF"/>
    <w:rsid w:val="0055748A"/>
    <w:rsid w:val="005578CF"/>
    <w:rsid w:val="005600B5"/>
    <w:rsid w:val="00560240"/>
    <w:rsid w:val="0056077B"/>
    <w:rsid w:val="00560827"/>
    <w:rsid w:val="00560989"/>
    <w:rsid w:val="00561334"/>
    <w:rsid w:val="00561520"/>
    <w:rsid w:val="0056176B"/>
    <w:rsid w:val="00562035"/>
    <w:rsid w:val="0056204A"/>
    <w:rsid w:val="00562B43"/>
    <w:rsid w:val="00562E39"/>
    <w:rsid w:val="00562EBB"/>
    <w:rsid w:val="0056313D"/>
    <w:rsid w:val="00563383"/>
    <w:rsid w:val="005633AB"/>
    <w:rsid w:val="005639B6"/>
    <w:rsid w:val="00563C8A"/>
    <w:rsid w:val="00563DB2"/>
    <w:rsid w:val="00564830"/>
    <w:rsid w:val="00564963"/>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BC3"/>
    <w:rsid w:val="00570DD6"/>
    <w:rsid w:val="00570DF0"/>
    <w:rsid w:val="005716DE"/>
    <w:rsid w:val="00571D05"/>
    <w:rsid w:val="0057231F"/>
    <w:rsid w:val="00572320"/>
    <w:rsid w:val="00572AF7"/>
    <w:rsid w:val="00572B94"/>
    <w:rsid w:val="00572BB5"/>
    <w:rsid w:val="00572F24"/>
    <w:rsid w:val="00572FE1"/>
    <w:rsid w:val="00573275"/>
    <w:rsid w:val="005732D9"/>
    <w:rsid w:val="00573302"/>
    <w:rsid w:val="00573485"/>
    <w:rsid w:val="005739B4"/>
    <w:rsid w:val="00573F49"/>
    <w:rsid w:val="00574660"/>
    <w:rsid w:val="0057475E"/>
    <w:rsid w:val="005747CB"/>
    <w:rsid w:val="00574A37"/>
    <w:rsid w:val="00574CF6"/>
    <w:rsid w:val="005756ED"/>
    <w:rsid w:val="00575921"/>
    <w:rsid w:val="0057653A"/>
    <w:rsid w:val="0057680B"/>
    <w:rsid w:val="00576BF6"/>
    <w:rsid w:val="00577D66"/>
    <w:rsid w:val="00580559"/>
    <w:rsid w:val="00580C44"/>
    <w:rsid w:val="00580EA3"/>
    <w:rsid w:val="00580F3F"/>
    <w:rsid w:val="005824B8"/>
    <w:rsid w:val="0058255C"/>
    <w:rsid w:val="00582842"/>
    <w:rsid w:val="005832FB"/>
    <w:rsid w:val="00584009"/>
    <w:rsid w:val="005840B5"/>
    <w:rsid w:val="00584328"/>
    <w:rsid w:val="0058437E"/>
    <w:rsid w:val="00584DEC"/>
    <w:rsid w:val="005850F2"/>
    <w:rsid w:val="005851EC"/>
    <w:rsid w:val="00585221"/>
    <w:rsid w:val="00585E93"/>
    <w:rsid w:val="00586705"/>
    <w:rsid w:val="00586BCA"/>
    <w:rsid w:val="00586F71"/>
    <w:rsid w:val="00587667"/>
    <w:rsid w:val="005877B6"/>
    <w:rsid w:val="00587D19"/>
    <w:rsid w:val="005906F7"/>
    <w:rsid w:val="00591047"/>
    <w:rsid w:val="00591655"/>
    <w:rsid w:val="00591A20"/>
    <w:rsid w:val="00591AAE"/>
    <w:rsid w:val="00591BFA"/>
    <w:rsid w:val="00591CBF"/>
    <w:rsid w:val="00592A38"/>
    <w:rsid w:val="00592FD6"/>
    <w:rsid w:val="0059326D"/>
    <w:rsid w:val="005935E3"/>
    <w:rsid w:val="00593663"/>
    <w:rsid w:val="005937C7"/>
    <w:rsid w:val="005939D1"/>
    <w:rsid w:val="00593C68"/>
    <w:rsid w:val="00593E0D"/>
    <w:rsid w:val="005944F6"/>
    <w:rsid w:val="0059477E"/>
    <w:rsid w:val="00594B78"/>
    <w:rsid w:val="00594B89"/>
    <w:rsid w:val="0059513C"/>
    <w:rsid w:val="005954C3"/>
    <w:rsid w:val="00595667"/>
    <w:rsid w:val="00595711"/>
    <w:rsid w:val="00595736"/>
    <w:rsid w:val="0059591E"/>
    <w:rsid w:val="00595A8B"/>
    <w:rsid w:val="00595A9C"/>
    <w:rsid w:val="00595C53"/>
    <w:rsid w:val="00595C98"/>
    <w:rsid w:val="00595CA8"/>
    <w:rsid w:val="005967C1"/>
    <w:rsid w:val="00596811"/>
    <w:rsid w:val="00597176"/>
    <w:rsid w:val="005972D9"/>
    <w:rsid w:val="005973E4"/>
    <w:rsid w:val="00597733"/>
    <w:rsid w:val="00597C3E"/>
    <w:rsid w:val="00597CC6"/>
    <w:rsid w:val="00597D2C"/>
    <w:rsid w:val="00597EA3"/>
    <w:rsid w:val="00597EC2"/>
    <w:rsid w:val="00597F86"/>
    <w:rsid w:val="005A0444"/>
    <w:rsid w:val="005A0F54"/>
    <w:rsid w:val="005A1036"/>
    <w:rsid w:val="005A16AD"/>
    <w:rsid w:val="005A1E81"/>
    <w:rsid w:val="005A2D0E"/>
    <w:rsid w:val="005A3A36"/>
    <w:rsid w:val="005A3CEB"/>
    <w:rsid w:val="005A433F"/>
    <w:rsid w:val="005A463B"/>
    <w:rsid w:val="005A4670"/>
    <w:rsid w:val="005A498B"/>
    <w:rsid w:val="005A4C17"/>
    <w:rsid w:val="005A529C"/>
    <w:rsid w:val="005A5A84"/>
    <w:rsid w:val="005A6509"/>
    <w:rsid w:val="005A68C8"/>
    <w:rsid w:val="005A6AE5"/>
    <w:rsid w:val="005A7189"/>
    <w:rsid w:val="005A7411"/>
    <w:rsid w:val="005A7F16"/>
    <w:rsid w:val="005B03D8"/>
    <w:rsid w:val="005B0613"/>
    <w:rsid w:val="005B0666"/>
    <w:rsid w:val="005B0A19"/>
    <w:rsid w:val="005B0D12"/>
    <w:rsid w:val="005B0ECD"/>
    <w:rsid w:val="005B12B0"/>
    <w:rsid w:val="005B15DC"/>
    <w:rsid w:val="005B176A"/>
    <w:rsid w:val="005B1A2E"/>
    <w:rsid w:val="005B1D77"/>
    <w:rsid w:val="005B2C26"/>
    <w:rsid w:val="005B328A"/>
    <w:rsid w:val="005B32BA"/>
    <w:rsid w:val="005B34A9"/>
    <w:rsid w:val="005B3577"/>
    <w:rsid w:val="005B3834"/>
    <w:rsid w:val="005B3A1E"/>
    <w:rsid w:val="005B4203"/>
    <w:rsid w:val="005B423F"/>
    <w:rsid w:val="005B46E6"/>
    <w:rsid w:val="005B5023"/>
    <w:rsid w:val="005B57B9"/>
    <w:rsid w:val="005B59B9"/>
    <w:rsid w:val="005B5C73"/>
    <w:rsid w:val="005B5E14"/>
    <w:rsid w:val="005B6B22"/>
    <w:rsid w:val="005B6DA9"/>
    <w:rsid w:val="005B6F12"/>
    <w:rsid w:val="005B7659"/>
    <w:rsid w:val="005B7864"/>
    <w:rsid w:val="005B7A58"/>
    <w:rsid w:val="005B7D9D"/>
    <w:rsid w:val="005B7DBE"/>
    <w:rsid w:val="005C0373"/>
    <w:rsid w:val="005C0845"/>
    <w:rsid w:val="005C0A84"/>
    <w:rsid w:val="005C1055"/>
    <w:rsid w:val="005C10A7"/>
    <w:rsid w:val="005C118D"/>
    <w:rsid w:val="005C1370"/>
    <w:rsid w:val="005C16D4"/>
    <w:rsid w:val="005C228E"/>
    <w:rsid w:val="005C236B"/>
    <w:rsid w:val="005C2D0A"/>
    <w:rsid w:val="005C2D9B"/>
    <w:rsid w:val="005C2EB0"/>
    <w:rsid w:val="005C304E"/>
    <w:rsid w:val="005C3134"/>
    <w:rsid w:val="005C3751"/>
    <w:rsid w:val="005C3EBD"/>
    <w:rsid w:val="005C42AE"/>
    <w:rsid w:val="005C48C6"/>
    <w:rsid w:val="005C4E04"/>
    <w:rsid w:val="005C5396"/>
    <w:rsid w:val="005C58E1"/>
    <w:rsid w:val="005C5D1D"/>
    <w:rsid w:val="005C6D85"/>
    <w:rsid w:val="005C6E8B"/>
    <w:rsid w:val="005C6EEF"/>
    <w:rsid w:val="005C716A"/>
    <w:rsid w:val="005C73AA"/>
    <w:rsid w:val="005C763B"/>
    <w:rsid w:val="005C7AE6"/>
    <w:rsid w:val="005D030B"/>
    <w:rsid w:val="005D0406"/>
    <w:rsid w:val="005D056F"/>
    <w:rsid w:val="005D0E01"/>
    <w:rsid w:val="005D15D4"/>
    <w:rsid w:val="005D18EE"/>
    <w:rsid w:val="005D19DA"/>
    <w:rsid w:val="005D2AE9"/>
    <w:rsid w:val="005D3386"/>
    <w:rsid w:val="005D3795"/>
    <w:rsid w:val="005D3882"/>
    <w:rsid w:val="005D4044"/>
    <w:rsid w:val="005D4685"/>
    <w:rsid w:val="005D4A1D"/>
    <w:rsid w:val="005D4F8A"/>
    <w:rsid w:val="005D529B"/>
    <w:rsid w:val="005D5506"/>
    <w:rsid w:val="005D552F"/>
    <w:rsid w:val="005D5AE5"/>
    <w:rsid w:val="005D6495"/>
    <w:rsid w:val="005D64AB"/>
    <w:rsid w:val="005D655D"/>
    <w:rsid w:val="005D665E"/>
    <w:rsid w:val="005D6CB9"/>
    <w:rsid w:val="005D7038"/>
    <w:rsid w:val="005D7482"/>
    <w:rsid w:val="005D75C6"/>
    <w:rsid w:val="005D78F2"/>
    <w:rsid w:val="005D7DCC"/>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DC0"/>
    <w:rsid w:val="005F00C7"/>
    <w:rsid w:val="005F021F"/>
    <w:rsid w:val="005F0272"/>
    <w:rsid w:val="005F08D3"/>
    <w:rsid w:val="005F09FF"/>
    <w:rsid w:val="005F0F1D"/>
    <w:rsid w:val="005F1530"/>
    <w:rsid w:val="005F1A27"/>
    <w:rsid w:val="005F1DB8"/>
    <w:rsid w:val="005F22AE"/>
    <w:rsid w:val="005F2618"/>
    <w:rsid w:val="005F2626"/>
    <w:rsid w:val="005F2F08"/>
    <w:rsid w:val="005F3262"/>
    <w:rsid w:val="005F3271"/>
    <w:rsid w:val="005F3840"/>
    <w:rsid w:val="005F3C18"/>
    <w:rsid w:val="005F3C59"/>
    <w:rsid w:val="005F3CA6"/>
    <w:rsid w:val="005F4163"/>
    <w:rsid w:val="005F4CF8"/>
    <w:rsid w:val="005F53A4"/>
    <w:rsid w:val="005F5AE0"/>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A57"/>
    <w:rsid w:val="00601CDC"/>
    <w:rsid w:val="00601CE0"/>
    <w:rsid w:val="00601F2E"/>
    <w:rsid w:val="00602180"/>
    <w:rsid w:val="006022A7"/>
    <w:rsid w:val="006025FD"/>
    <w:rsid w:val="0060264E"/>
    <w:rsid w:val="00602A41"/>
    <w:rsid w:val="0060315F"/>
    <w:rsid w:val="00603BC9"/>
    <w:rsid w:val="00603BE2"/>
    <w:rsid w:val="00604034"/>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C65"/>
    <w:rsid w:val="00611D3C"/>
    <w:rsid w:val="00611D49"/>
    <w:rsid w:val="00612B8E"/>
    <w:rsid w:val="00613431"/>
    <w:rsid w:val="006139E8"/>
    <w:rsid w:val="00613A73"/>
    <w:rsid w:val="00613AD4"/>
    <w:rsid w:val="006140EF"/>
    <w:rsid w:val="0061438D"/>
    <w:rsid w:val="0061489C"/>
    <w:rsid w:val="00614B3B"/>
    <w:rsid w:val="0061505D"/>
    <w:rsid w:val="0061523E"/>
    <w:rsid w:val="006153C2"/>
    <w:rsid w:val="0061556E"/>
    <w:rsid w:val="006155A4"/>
    <w:rsid w:val="0061589A"/>
    <w:rsid w:val="00615EC5"/>
    <w:rsid w:val="006160E0"/>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483"/>
    <w:rsid w:val="00622896"/>
    <w:rsid w:val="006229DB"/>
    <w:rsid w:val="00622B5F"/>
    <w:rsid w:val="00622ECC"/>
    <w:rsid w:val="00622F58"/>
    <w:rsid w:val="0062303D"/>
    <w:rsid w:val="00623132"/>
    <w:rsid w:val="006234CD"/>
    <w:rsid w:val="0062387E"/>
    <w:rsid w:val="00623F9C"/>
    <w:rsid w:val="00624066"/>
    <w:rsid w:val="006242BC"/>
    <w:rsid w:val="006244CA"/>
    <w:rsid w:val="00624525"/>
    <w:rsid w:val="006245AF"/>
    <w:rsid w:val="00625149"/>
    <w:rsid w:val="006251F9"/>
    <w:rsid w:val="00625F1C"/>
    <w:rsid w:val="006260AC"/>
    <w:rsid w:val="00626130"/>
    <w:rsid w:val="0062695A"/>
    <w:rsid w:val="00626DCD"/>
    <w:rsid w:val="00627B49"/>
    <w:rsid w:val="00627D75"/>
    <w:rsid w:val="006300C9"/>
    <w:rsid w:val="006300E1"/>
    <w:rsid w:val="00630129"/>
    <w:rsid w:val="0063096F"/>
    <w:rsid w:val="00630E76"/>
    <w:rsid w:val="00630EF4"/>
    <w:rsid w:val="006312E9"/>
    <w:rsid w:val="006316A9"/>
    <w:rsid w:val="00631C44"/>
    <w:rsid w:val="0063205D"/>
    <w:rsid w:val="006322DF"/>
    <w:rsid w:val="00632734"/>
    <w:rsid w:val="006328EE"/>
    <w:rsid w:val="00632AF2"/>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ABC"/>
    <w:rsid w:val="00636B7C"/>
    <w:rsid w:val="00636D62"/>
    <w:rsid w:val="00637843"/>
    <w:rsid w:val="00637A95"/>
    <w:rsid w:val="00637B7B"/>
    <w:rsid w:val="00637C7E"/>
    <w:rsid w:val="0064068D"/>
    <w:rsid w:val="006408AF"/>
    <w:rsid w:val="00640BC5"/>
    <w:rsid w:val="00641256"/>
    <w:rsid w:val="00641280"/>
    <w:rsid w:val="00641689"/>
    <w:rsid w:val="00641745"/>
    <w:rsid w:val="00641AC6"/>
    <w:rsid w:val="00641F27"/>
    <w:rsid w:val="00642BD7"/>
    <w:rsid w:val="00642FE9"/>
    <w:rsid w:val="00643449"/>
    <w:rsid w:val="0064402C"/>
    <w:rsid w:val="00644115"/>
    <w:rsid w:val="00644A94"/>
    <w:rsid w:val="00644F32"/>
    <w:rsid w:val="006450F8"/>
    <w:rsid w:val="0064512D"/>
    <w:rsid w:val="00645388"/>
    <w:rsid w:val="00646440"/>
    <w:rsid w:val="00646D75"/>
    <w:rsid w:val="00647041"/>
    <w:rsid w:val="006470C5"/>
    <w:rsid w:val="00650680"/>
    <w:rsid w:val="00650691"/>
    <w:rsid w:val="00650746"/>
    <w:rsid w:val="006509B9"/>
    <w:rsid w:val="00650AEC"/>
    <w:rsid w:val="00650C11"/>
    <w:rsid w:val="00650C56"/>
    <w:rsid w:val="00650D66"/>
    <w:rsid w:val="00650D67"/>
    <w:rsid w:val="006511B2"/>
    <w:rsid w:val="006515FE"/>
    <w:rsid w:val="00651826"/>
    <w:rsid w:val="00652B62"/>
    <w:rsid w:val="00652C05"/>
    <w:rsid w:val="00653168"/>
    <w:rsid w:val="00653629"/>
    <w:rsid w:val="00653C19"/>
    <w:rsid w:val="00653F4B"/>
    <w:rsid w:val="00653FB7"/>
    <w:rsid w:val="0065436E"/>
    <w:rsid w:val="006544B9"/>
    <w:rsid w:val="00654569"/>
    <w:rsid w:val="00654AAA"/>
    <w:rsid w:val="00654C87"/>
    <w:rsid w:val="00654F60"/>
    <w:rsid w:val="0065502D"/>
    <w:rsid w:val="0065503E"/>
    <w:rsid w:val="00655172"/>
    <w:rsid w:val="006559DA"/>
    <w:rsid w:val="00655DFD"/>
    <w:rsid w:val="00655FA9"/>
    <w:rsid w:val="006562B7"/>
    <w:rsid w:val="006563A3"/>
    <w:rsid w:val="00656789"/>
    <w:rsid w:val="00656EA8"/>
    <w:rsid w:val="006575C1"/>
    <w:rsid w:val="006579B9"/>
    <w:rsid w:val="00657B80"/>
    <w:rsid w:val="00660135"/>
    <w:rsid w:val="0066016E"/>
    <w:rsid w:val="00660A76"/>
    <w:rsid w:val="00660B4B"/>
    <w:rsid w:val="00660F60"/>
    <w:rsid w:val="006612D9"/>
    <w:rsid w:val="006629C0"/>
    <w:rsid w:val="00662A1B"/>
    <w:rsid w:val="00663132"/>
    <w:rsid w:val="006632CE"/>
    <w:rsid w:val="0066371D"/>
    <w:rsid w:val="00663F16"/>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73B"/>
    <w:rsid w:val="006733C3"/>
    <w:rsid w:val="006736CD"/>
    <w:rsid w:val="006737E1"/>
    <w:rsid w:val="00673DC1"/>
    <w:rsid w:val="00673DF8"/>
    <w:rsid w:val="006741CC"/>
    <w:rsid w:val="00674C2D"/>
    <w:rsid w:val="0067502B"/>
    <w:rsid w:val="0067515B"/>
    <w:rsid w:val="00675732"/>
    <w:rsid w:val="00675890"/>
    <w:rsid w:val="00676446"/>
    <w:rsid w:val="006769F2"/>
    <w:rsid w:val="00677660"/>
    <w:rsid w:val="00677F44"/>
    <w:rsid w:val="00680238"/>
    <w:rsid w:val="006802DD"/>
    <w:rsid w:val="00680944"/>
    <w:rsid w:val="00681041"/>
    <w:rsid w:val="006813BA"/>
    <w:rsid w:val="0068174A"/>
    <w:rsid w:val="0068181D"/>
    <w:rsid w:val="00681BDA"/>
    <w:rsid w:val="00681EC7"/>
    <w:rsid w:val="0068230E"/>
    <w:rsid w:val="00682357"/>
    <w:rsid w:val="006823EF"/>
    <w:rsid w:val="006825FE"/>
    <w:rsid w:val="0068261F"/>
    <w:rsid w:val="0068265A"/>
    <w:rsid w:val="00682F4D"/>
    <w:rsid w:val="0068309C"/>
    <w:rsid w:val="00683115"/>
    <w:rsid w:val="00683142"/>
    <w:rsid w:val="0068317D"/>
    <w:rsid w:val="00683182"/>
    <w:rsid w:val="0068328D"/>
    <w:rsid w:val="00683826"/>
    <w:rsid w:val="00683CC2"/>
    <w:rsid w:val="00683CF5"/>
    <w:rsid w:val="006843B6"/>
    <w:rsid w:val="00684721"/>
    <w:rsid w:val="00684F7E"/>
    <w:rsid w:val="0068586D"/>
    <w:rsid w:val="00685F43"/>
    <w:rsid w:val="00686119"/>
    <w:rsid w:val="0068632F"/>
    <w:rsid w:val="00686498"/>
    <w:rsid w:val="00686FE1"/>
    <w:rsid w:val="00687C9F"/>
    <w:rsid w:val="00687E1B"/>
    <w:rsid w:val="0069039C"/>
    <w:rsid w:val="006907EF"/>
    <w:rsid w:val="00690D87"/>
    <w:rsid w:val="00691104"/>
    <w:rsid w:val="006912AC"/>
    <w:rsid w:val="0069146E"/>
    <w:rsid w:val="006915AF"/>
    <w:rsid w:val="006915BA"/>
    <w:rsid w:val="00691A97"/>
    <w:rsid w:val="00691B73"/>
    <w:rsid w:val="006926B1"/>
    <w:rsid w:val="00692E02"/>
    <w:rsid w:val="00693254"/>
    <w:rsid w:val="0069368B"/>
    <w:rsid w:val="00693F93"/>
    <w:rsid w:val="00694244"/>
    <w:rsid w:val="00694BB9"/>
    <w:rsid w:val="00694FF1"/>
    <w:rsid w:val="006958B6"/>
    <w:rsid w:val="00695933"/>
    <w:rsid w:val="0069625C"/>
    <w:rsid w:val="00696658"/>
    <w:rsid w:val="00696C0C"/>
    <w:rsid w:val="00696C27"/>
    <w:rsid w:val="00696C5F"/>
    <w:rsid w:val="006972E8"/>
    <w:rsid w:val="0069745B"/>
    <w:rsid w:val="00697AE0"/>
    <w:rsid w:val="00697F24"/>
    <w:rsid w:val="006A0272"/>
    <w:rsid w:val="006A06B7"/>
    <w:rsid w:val="006A07C6"/>
    <w:rsid w:val="006A08EA"/>
    <w:rsid w:val="006A17B2"/>
    <w:rsid w:val="006A2460"/>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5034"/>
    <w:rsid w:val="006A519F"/>
    <w:rsid w:val="006A649C"/>
    <w:rsid w:val="006A6854"/>
    <w:rsid w:val="006A68C2"/>
    <w:rsid w:val="006A69C9"/>
    <w:rsid w:val="006A6A33"/>
    <w:rsid w:val="006A6D8E"/>
    <w:rsid w:val="006A6DF6"/>
    <w:rsid w:val="006A75D9"/>
    <w:rsid w:val="006A7608"/>
    <w:rsid w:val="006A766C"/>
    <w:rsid w:val="006B12B8"/>
    <w:rsid w:val="006B1D0B"/>
    <w:rsid w:val="006B1FE9"/>
    <w:rsid w:val="006B2145"/>
    <w:rsid w:val="006B2534"/>
    <w:rsid w:val="006B25C4"/>
    <w:rsid w:val="006B26B6"/>
    <w:rsid w:val="006B28AD"/>
    <w:rsid w:val="006B2A61"/>
    <w:rsid w:val="006B2B02"/>
    <w:rsid w:val="006B2FEA"/>
    <w:rsid w:val="006B36A0"/>
    <w:rsid w:val="006B3E5E"/>
    <w:rsid w:val="006B432A"/>
    <w:rsid w:val="006B5428"/>
    <w:rsid w:val="006B54A3"/>
    <w:rsid w:val="006B56EA"/>
    <w:rsid w:val="006B57BC"/>
    <w:rsid w:val="006B5D43"/>
    <w:rsid w:val="006B5E5D"/>
    <w:rsid w:val="006B60C0"/>
    <w:rsid w:val="006B6156"/>
    <w:rsid w:val="006B69EB"/>
    <w:rsid w:val="006B7015"/>
    <w:rsid w:val="006B7435"/>
    <w:rsid w:val="006C008A"/>
    <w:rsid w:val="006C01F2"/>
    <w:rsid w:val="006C065D"/>
    <w:rsid w:val="006C0679"/>
    <w:rsid w:val="006C06FC"/>
    <w:rsid w:val="006C0FEB"/>
    <w:rsid w:val="006C1828"/>
    <w:rsid w:val="006C18D9"/>
    <w:rsid w:val="006C1AFF"/>
    <w:rsid w:val="006C2204"/>
    <w:rsid w:val="006C32EE"/>
    <w:rsid w:val="006C33FF"/>
    <w:rsid w:val="006C3527"/>
    <w:rsid w:val="006C3FD6"/>
    <w:rsid w:val="006C432A"/>
    <w:rsid w:val="006C43D7"/>
    <w:rsid w:val="006C4608"/>
    <w:rsid w:val="006C461B"/>
    <w:rsid w:val="006C463E"/>
    <w:rsid w:val="006C4A6A"/>
    <w:rsid w:val="006C5706"/>
    <w:rsid w:val="006C5A10"/>
    <w:rsid w:val="006C5DF8"/>
    <w:rsid w:val="006C5F38"/>
    <w:rsid w:val="006C6031"/>
    <w:rsid w:val="006C60A6"/>
    <w:rsid w:val="006C6ACA"/>
    <w:rsid w:val="006C6DAA"/>
    <w:rsid w:val="006C7004"/>
    <w:rsid w:val="006C74D8"/>
    <w:rsid w:val="006C79FB"/>
    <w:rsid w:val="006C7E05"/>
    <w:rsid w:val="006C7F72"/>
    <w:rsid w:val="006D0045"/>
    <w:rsid w:val="006D0333"/>
    <w:rsid w:val="006D040E"/>
    <w:rsid w:val="006D0B4D"/>
    <w:rsid w:val="006D0DE5"/>
    <w:rsid w:val="006D15AC"/>
    <w:rsid w:val="006D170D"/>
    <w:rsid w:val="006D2794"/>
    <w:rsid w:val="006D2AEA"/>
    <w:rsid w:val="006D36E1"/>
    <w:rsid w:val="006D36E8"/>
    <w:rsid w:val="006D395D"/>
    <w:rsid w:val="006D39A2"/>
    <w:rsid w:val="006D3AF4"/>
    <w:rsid w:val="006D3C0B"/>
    <w:rsid w:val="006D3E34"/>
    <w:rsid w:val="006D403C"/>
    <w:rsid w:val="006D41CF"/>
    <w:rsid w:val="006D444D"/>
    <w:rsid w:val="006D451E"/>
    <w:rsid w:val="006D5250"/>
    <w:rsid w:val="006D59EE"/>
    <w:rsid w:val="006D5BC9"/>
    <w:rsid w:val="006D5C12"/>
    <w:rsid w:val="006D5F8E"/>
    <w:rsid w:val="006D6DF6"/>
    <w:rsid w:val="006D7177"/>
    <w:rsid w:val="006D7218"/>
    <w:rsid w:val="006D7763"/>
    <w:rsid w:val="006D79DA"/>
    <w:rsid w:val="006E08EB"/>
    <w:rsid w:val="006E0A78"/>
    <w:rsid w:val="006E0C47"/>
    <w:rsid w:val="006E17E2"/>
    <w:rsid w:val="006E1BFA"/>
    <w:rsid w:val="006E1C69"/>
    <w:rsid w:val="006E2297"/>
    <w:rsid w:val="006E284C"/>
    <w:rsid w:val="006E2A04"/>
    <w:rsid w:val="006E337A"/>
    <w:rsid w:val="006E3676"/>
    <w:rsid w:val="006E37F6"/>
    <w:rsid w:val="006E3FD6"/>
    <w:rsid w:val="006E43F1"/>
    <w:rsid w:val="006E53DD"/>
    <w:rsid w:val="006E59A5"/>
    <w:rsid w:val="006E5D92"/>
    <w:rsid w:val="006E6074"/>
    <w:rsid w:val="006E61DD"/>
    <w:rsid w:val="006E6646"/>
    <w:rsid w:val="006E6835"/>
    <w:rsid w:val="006E6A73"/>
    <w:rsid w:val="006E6AE5"/>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74C"/>
    <w:rsid w:val="006F284F"/>
    <w:rsid w:val="006F2F4F"/>
    <w:rsid w:val="006F3059"/>
    <w:rsid w:val="006F306D"/>
    <w:rsid w:val="006F34E2"/>
    <w:rsid w:val="006F3AC6"/>
    <w:rsid w:val="006F4114"/>
    <w:rsid w:val="006F4A44"/>
    <w:rsid w:val="006F4C6E"/>
    <w:rsid w:val="006F5299"/>
    <w:rsid w:val="006F5682"/>
    <w:rsid w:val="006F5B92"/>
    <w:rsid w:val="006F5F99"/>
    <w:rsid w:val="006F605A"/>
    <w:rsid w:val="006F62BB"/>
    <w:rsid w:val="006F674F"/>
    <w:rsid w:val="006F6819"/>
    <w:rsid w:val="006F68CD"/>
    <w:rsid w:val="006F6B6B"/>
    <w:rsid w:val="006F7047"/>
    <w:rsid w:val="006F70A4"/>
    <w:rsid w:val="006F744D"/>
    <w:rsid w:val="006F7B70"/>
    <w:rsid w:val="006F7C4F"/>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F1C"/>
    <w:rsid w:val="0070553A"/>
    <w:rsid w:val="00705787"/>
    <w:rsid w:val="00705B07"/>
    <w:rsid w:val="0070622D"/>
    <w:rsid w:val="00706745"/>
    <w:rsid w:val="00706F1F"/>
    <w:rsid w:val="00707914"/>
    <w:rsid w:val="00707ADD"/>
    <w:rsid w:val="0071045F"/>
    <w:rsid w:val="007104D1"/>
    <w:rsid w:val="00710EDC"/>
    <w:rsid w:val="00711193"/>
    <w:rsid w:val="00711621"/>
    <w:rsid w:val="007116C5"/>
    <w:rsid w:val="00711744"/>
    <w:rsid w:val="00712153"/>
    <w:rsid w:val="007128AA"/>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60E8"/>
    <w:rsid w:val="00716578"/>
    <w:rsid w:val="00716933"/>
    <w:rsid w:val="00716D04"/>
    <w:rsid w:val="007172B3"/>
    <w:rsid w:val="00717487"/>
    <w:rsid w:val="0071758D"/>
    <w:rsid w:val="0071792E"/>
    <w:rsid w:val="00717DB4"/>
    <w:rsid w:val="00717FB8"/>
    <w:rsid w:val="00720B47"/>
    <w:rsid w:val="00720F0D"/>
    <w:rsid w:val="00720FDB"/>
    <w:rsid w:val="00721077"/>
    <w:rsid w:val="0072167F"/>
    <w:rsid w:val="007219F5"/>
    <w:rsid w:val="00721B43"/>
    <w:rsid w:val="00721B6B"/>
    <w:rsid w:val="00721DCA"/>
    <w:rsid w:val="00722051"/>
    <w:rsid w:val="007220AA"/>
    <w:rsid w:val="00722F2F"/>
    <w:rsid w:val="007230D5"/>
    <w:rsid w:val="0072334E"/>
    <w:rsid w:val="00723704"/>
    <w:rsid w:val="00724563"/>
    <w:rsid w:val="007245D4"/>
    <w:rsid w:val="00724977"/>
    <w:rsid w:val="007255A5"/>
    <w:rsid w:val="00725779"/>
    <w:rsid w:val="00725A5E"/>
    <w:rsid w:val="00725F5D"/>
    <w:rsid w:val="00726A64"/>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9EF"/>
    <w:rsid w:val="0073304A"/>
    <w:rsid w:val="00733154"/>
    <w:rsid w:val="00733349"/>
    <w:rsid w:val="00733835"/>
    <w:rsid w:val="007339F8"/>
    <w:rsid w:val="00734AA6"/>
    <w:rsid w:val="00734CAE"/>
    <w:rsid w:val="00734ED3"/>
    <w:rsid w:val="00735381"/>
    <w:rsid w:val="007361D5"/>
    <w:rsid w:val="00736381"/>
    <w:rsid w:val="00736754"/>
    <w:rsid w:val="00737551"/>
    <w:rsid w:val="00737568"/>
    <w:rsid w:val="00737AD9"/>
    <w:rsid w:val="00737D08"/>
    <w:rsid w:val="00737DF5"/>
    <w:rsid w:val="00737F12"/>
    <w:rsid w:val="007401F2"/>
    <w:rsid w:val="007402CB"/>
    <w:rsid w:val="00741482"/>
    <w:rsid w:val="007417D6"/>
    <w:rsid w:val="00741EC5"/>
    <w:rsid w:val="0074295E"/>
    <w:rsid w:val="00742BF3"/>
    <w:rsid w:val="007430F1"/>
    <w:rsid w:val="007434F7"/>
    <w:rsid w:val="00743590"/>
    <w:rsid w:val="0074389C"/>
    <w:rsid w:val="00743BB8"/>
    <w:rsid w:val="00743F76"/>
    <w:rsid w:val="007443A9"/>
    <w:rsid w:val="007449B1"/>
    <w:rsid w:val="00745349"/>
    <w:rsid w:val="00745383"/>
    <w:rsid w:val="00745535"/>
    <w:rsid w:val="0074554F"/>
    <w:rsid w:val="00745ABE"/>
    <w:rsid w:val="007460B4"/>
    <w:rsid w:val="00746187"/>
    <w:rsid w:val="00746ACD"/>
    <w:rsid w:val="00747C87"/>
    <w:rsid w:val="00747DBC"/>
    <w:rsid w:val="00747ECF"/>
    <w:rsid w:val="00750EA3"/>
    <w:rsid w:val="00751935"/>
    <w:rsid w:val="00751946"/>
    <w:rsid w:val="00751967"/>
    <w:rsid w:val="00751A50"/>
    <w:rsid w:val="00751A86"/>
    <w:rsid w:val="007525B7"/>
    <w:rsid w:val="00752854"/>
    <w:rsid w:val="007530DC"/>
    <w:rsid w:val="00753311"/>
    <w:rsid w:val="007536C4"/>
    <w:rsid w:val="0075376E"/>
    <w:rsid w:val="007538E1"/>
    <w:rsid w:val="00753961"/>
    <w:rsid w:val="00753EEF"/>
    <w:rsid w:val="0075480D"/>
    <w:rsid w:val="00754E6C"/>
    <w:rsid w:val="00754EC8"/>
    <w:rsid w:val="00754F73"/>
    <w:rsid w:val="007552F8"/>
    <w:rsid w:val="00755397"/>
    <w:rsid w:val="00755741"/>
    <w:rsid w:val="00755FC2"/>
    <w:rsid w:val="007564D6"/>
    <w:rsid w:val="00756A63"/>
    <w:rsid w:val="00756AB3"/>
    <w:rsid w:val="00756D1F"/>
    <w:rsid w:val="00757267"/>
    <w:rsid w:val="00757ABE"/>
    <w:rsid w:val="00757B77"/>
    <w:rsid w:val="00757ED7"/>
    <w:rsid w:val="007605C5"/>
    <w:rsid w:val="00760D59"/>
    <w:rsid w:val="007615EA"/>
    <w:rsid w:val="00761C6D"/>
    <w:rsid w:val="00761FAC"/>
    <w:rsid w:val="007626D5"/>
    <w:rsid w:val="00762DEC"/>
    <w:rsid w:val="0076308F"/>
    <w:rsid w:val="0076378D"/>
    <w:rsid w:val="00763E05"/>
    <w:rsid w:val="00764192"/>
    <w:rsid w:val="0076424C"/>
    <w:rsid w:val="00764365"/>
    <w:rsid w:val="007646E4"/>
    <w:rsid w:val="007647BD"/>
    <w:rsid w:val="00764911"/>
    <w:rsid w:val="00764E58"/>
    <w:rsid w:val="00764FD4"/>
    <w:rsid w:val="0076511A"/>
    <w:rsid w:val="007654BB"/>
    <w:rsid w:val="0076570F"/>
    <w:rsid w:val="0076599B"/>
    <w:rsid w:val="00765E1A"/>
    <w:rsid w:val="0076600B"/>
    <w:rsid w:val="00766587"/>
    <w:rsid w:val="0076663E"/>
    <w:rsid w:val="007668A1"/>
    <w:rsid w:val="007669FE"/>
    <w:rsid w:val="00766A54"/>
    <w:rsid w:val="00766AED"/>
    <w:rsid w:val="00767086"/>
    <w:rsid w:val="00767378"/>
    <w:rsid w:val="00767532"/>
    <w:rsid w:val="00767832"/>
    <w:rsid w:val="0076785E"/>
    <w:rsid w:val="00767B8E"/>
    <w:rsid w:val="00767EEC"/>
    <w:rsid w:val="0077021D"/>
    <w:rsid w:val="00770403"/>
    <w:rsid w:val="00770632"/>
    <w:rsid w:val="00770767"/>
    <w:rsid w:val="00770A34"/>
    <w:rsid w:val="00770B09"/>
    <w:rsid w:val="0077112E"/>
    <w:rsid w:val="0077141A"/>
    <w:rsid w:val="00771836"/>
    <w:rsid w:val="00771BD1"/>
    <w:rsid w:val="00771CE4"/>
    <w:rsid w:val="00772505"/>
    <w:rsid w:val="00772A4B"/>
    <w:rsid w:val="00772C6B"/>
    <w:rsid w:val="00772C7D"/>
    <w:rsid w:val="00772D93"/>
    <w:rsid w:val="00772EA0"/>
    <w:rsid w:val="00772FE6"/>
    <w:rsid w:val="0077363D"/>
    <w:rsid w:val="007740DB"/>
    <w:rsid w:val="007746D8"/>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FD"/>
    <w:rsid w:val="0078020B"/>
    <w:rsid w:val="007805EE"/>
    <w:rsid w:val="00780702"/>
    <w:rsid w:val="00780DFB"/>
    <w:rsid w:val="007811B6"/>
    <w:rsid w:val="00781516"/>
    <w:rsid w:val="00781534"/>
    <w:rsid w:val="007819C8"/>
    <w:rsid w:val="00782296"/>
    <w:rsid w:val="00782380"/>
    <w:rsid w:val="00782575"/>
    <w:rsid w:val="00782786"/>
    <w:rsid w:val="00782810"/>
    <w:rsid w:val="00782A7C"/>
    <w:rsid w:val="00782DAC"/>
    <w:rsid w:val="00782ED1"/>
    <w:rsid w:val="00783172"/>
    <w:rsid w:val="00783234"/>
    <w:rsid w:val="007839A3"/>
    <w:rsid w:val="00783A5F"/>
    <w:rsid w:val="00783CE7"/>
    <w:rsid w:val="0078402B"/>
    <w:rsid w:val="0078421F"/>
    <w:rsid w:val="00784B24"/>
    <w:rsid w:val="00785355"/>
    <w:rsid w:val="00785B55"/>
    <w:rsid w:val="00785E46"/>
    <w:rsid w:val="00786380"/>
    <w:rsid w:val="00786979"/>
    <w:rsid w:val="00786A34"/>
    <w:rsid w:val="007872A8"/>
    <w:rsid w:val="007879D9"/>
    <w:rsid w:val="00787B1A"/>
    <w:rsid w:val="00787BC1"/>
    <w:rsid w:val="00791601"/>
    <w:rsid w:val="007916B3"/>
    <w:rsid w:val="00791880"/>
    <w:rsid w:val="00792ADB"/>
    <w:rsid w:val="00792C29"/>
    <w:rsid w:val="00792DEC"/>
    <w:rsid w:val="00793116"/>
    <w:rsid w:val="00793249"/>
    <w:rsid w:val="007934D9"/>
    <w:rsid w:val="0079357C"/>
    <w:rsid w:val="007935B6"/>
    <w:rsid w:val="007936D7"/>
    <w:rsid w:val="00794D8C"/>
    <w:rsid w:val="0079542F"/>
    <w:rsid w:val="007957BD"/>
    <w:rsid w:val="00795931"/>
    <w:rsid w:val="00795AC3"/>
    <w:rsid w:val="00795BD1"/>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23"/>
    <w:rsid w:val="007A186A"/>
    <w:rsid w:val="007A25BB"/>
    <w:rsid w:val="007A2675"/>
    <w:rsid w:val="007A27F0"/>
    <w:rsid w:val="007A2B72"/>
    <w:rsid w:val="007A2E73"/>
    <w:rsid w:val="007A328B"/>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24"/>
    <w:rsid w:val="007A5926"/>
    <w:rsid w:val="007A59E0"/>
    <w:rsid w:val="007A6232"/>
    <w:rsid w:val="007A642C"/>
    <w:rsid w:val="007A6E6F"/>
    <w:rsid w:val="007A7498"/>
    <w:rsid w:val="007A74E2"/>
    <w:rsid w:val="007A755A"/>
    <w:rsid w:val="007A7676"/>
    <w:rsid w:val="007A7DE1"/>
    <w:rsid w:val="007B07AC"/>
    <w:rsid w:val="007B0991"/>
    <w:rsid w:val="007B0B73"/>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1E6"/>
    <w:rsid w:val="007B44D8"/>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BE9"/>
    <w:rsid w:val="007C2B16"/>
    <w:rsid w:val="007C33D8"/>
    <w:rsid w:val="007C3A9C"/>
    <w:rsid w:val="007C3D7D"/>
    <w:rsid w:val="007C3E42"/>
    <w:rsid w:val="007C42AA"/>
    <w:rsid w:val="007C4737"/>
    <w:rsid w:val="007C4823"/>
    <w:rsid w:val="007C48A5"/>
    <w:rsid w:val="007C495F"/>
    <w:rsid w:val="007C4A36"/>
    <w:rsid w:val="007C4AA4"/>
    <w:rsid w:val="007C561E"/>
    <w:rsid w:val="007C5E75"/>
    <w:rsid w:val="007C6815"/>
    <w:rsid w:val="007C69EB"/>
    <w:rsid w:val="007C6B43"/>
    <w:rsid w:val="007C6CA2"/>
    <w:rsid w:val="007C7FD8"/>
    <w:rsid w:val="007D0191"/>
    <w:rsid w:val="007D0416"/>
    <w:rsid w:val="007D088F"/>
    <w:rsid w:val="007D112D"/>
    <w:rsid w:val="007D136F"/>
    <w:rsid w:val="007D1954"/>
    <w:rsid w:val="007D1DF3"/>
    <w:rsid w:val="007D2EA8"/>
    <w:rsid w:val="007D2F0E"/>
    <w:rsid w:val="007D30AA"/>
    <w:rsid w:val="007D323B"/>
    <w:rsid w:val="007D34BA"/>
    <w:rsid w:val="007D3957"/>
    <w:rsid w:val="007D3FC3"/>
    <w:rsid w:val="007D4088"/>
    <w:rsid w:val="007D5402"/>
    <w:rsid w:val="007D5804"/>
    <w:rsid w:val="007D583A"/>
    <w:rsid w:val="007D59FE"/>
    <w:rsid w:val="007D5DCD"/>
    <w:rsid w:val="007D630D"/>
    <w:rsid w:val="007D63B3"/>
    <w:rsid w:val="007D6B82"/>
    <w:rsid w:val="007D6C68"/>
    <w:rsid w:val="007D6D2C"/>
    <w:rsid w:val="007D7283"/>
    <w:rsid w:val="007D72BF"/>
    <w:rsid w:val="007D7605"/>
    <w:rsid w:val="007D7BAF"/>
    <w:rsid w:val="007D7FD8"/>
    <w:rsid w:val="007E036C"/>
    <w:rsid w:val="007E0541"/>
    <w:rsid w:val="007E103F"/>
    <w:rsid w:val="007E1848"/>
    <w:rsid w:val="007E185E"/>
    <w:rsid w:val="007E1A4D"/>
    <w:rsid w:val="007E1E6A"/>
    <w:rsid w:val="007E1F9A"/>
    <w:rsid w:val="007E1FA3"/>
    <w:rsid w:val="007E20EB"/>
    <w:rsid w:val="007E2374"/>
    <w:rsid w:val="007E27A4"/>
    <w:rsid w:val="007E2894"/>
    <w:rsid w:val="007E2F70"/>
    <w:rsid w:val="007E3E72"/>
    <w:rsid w:val="007E3F5E"/>
    <w:rsid w:val="007E3F79"/>
    <w:rsid w:val="007E4D4B"/>
    <w:rsid w:val="007E4EBF"/>
    <w:rsid w:val="007E5EDB"/>
    <w:rsid w:val="007E658E"/>
    <w:rsid w:val="007E6E6B"/>
    <w:rsid w:val="007E6F93"/>
    <w:rsid w:val="007E7016"/>
    <w:rsid w:val="007E756D"/>
    <w:rsid w:val="007E75E6"/>
    <w:rsid w:val="007E789C"/>
    <w:rsid w:val="007E7A62"/>
    <w:rsid w:val="007E7D59"/>
    <w:rsid w:val="007E7E9F"/>
    <w:rsid w:val="007F05DE"/>
    <w:rsid w:val="007F0ACC"/>
    <w:rsid w:val="007F0BE7"/>
    <w:rsid w:val="007F141B"/>
    <w:rsid w:val="007F159F"/>
    <w:rsid w:val="007F1A2B"/>
    <w:rsid w:val="007F1C7D"/>
    <w:rsid w:val="007F1CEC"/>
    <w:rsid w:val="007F1CF4"/>
    <w:rsid w:val="007F1D64"/>
    <w:rsid w:val="007F25DF"/>
    <w:rsid w:val="007F2E57"/>
    <w:rsid w:val="007F33B0"/>
    <w:rsid w:val="007F33CC"/>
    <w:rsid w:val="007F34C0"/>
    <w:rsid w:val="007F362A"/>
    <w:rsid w:val="007F3DDD"/>
    <w:rsid w:val="007F4142"/>
    <w:rsid w:val="007F4BA1"/>
    <w:rsid w:val="007F4C21"/>
    <w:rsid w:val="007F507F"/>
    <w:rsid w:val="007F687F"/>
    <w:rsid w:val="007F7319"/>
    <w:rsid w:val="007F7C1B"/>
    <w:rsid w:val="00800140"/>
    <w:rsid w:val="0080056A"/>
    <w:rsid w:val="0080081D"/>
    <w:rsid w:val="00800848"/>
    <w:rsid w:val="0080107B"/>
    <w:rsid w:val="0080149D"/>
    <w:rsid w:val="00801761"/>
    <w:rsid w:val="00801B9E"/>
    <w:rsid w:val="00801CE3"/>
    <w:rsid w:val="00801E0C"/>
    <w:rsid w:val="00801FDB"/>
    <w:rsid w:val="0080246A"/>
    <w:rsid w:val="008028CC"/>
    <w:rsid w:val="008029F6"/>
    <w:rsid w:val="0080326C"/>
    <w:rsid w:val="008033AB"/>
    <w:rsid w:val="00803455"/>
    <w:rsid w:val="008035B5"/>
    <w:rsid w:val="00803687"/>
    <w:rsid w:val="00803DC9"/>
    <w:rsid w:val="00803E59"/>
    <w:rsid w:val="0080423D"/>
    <w:rsid w:val="00804858"/>
    <w:rsid w:val="00805A55"/>
    <w:rsid w:val="00805BDA"/>
    <w:rsid w:val="00805BF9"/>
    <w:rsid w:val="00806348"/>
    <w:rsid w:val="00806449"/>
    <w:rsid w:val="00806FBD"/>
    <w:rsid w:val="00807CEC"/>
    <w:rsid w:val="00807D3B"/>
    <w:rsid w:val="00810AD4"/>
    <w:rsid w:val="00810C17"/>
    <w:rsid w:val="00810E4D"/>
    <w:rsid w:val="00811136"/>
    <w:rsid w:val="008112FD"/>
    <w:rsid w:val="00811C1F"/>
    <w:rsid w:val="00811CE7"/>
    <w:rsid w:val="00812260"/>
    <w:rsid w:val="00812429"/>
    <w:rsid w:val="00812670"/>
    <w:rsid w:val="008136D1"/>
    <w:rsid w:val="00813F63"/>
    <w:rsid w:val="008142A5"/>
    <w:rsid w:val="00814953"/>
    <w:rsid w:val="00814C15"/>
    <w:rsid w:val="00814E92"/>
    <w:rsid w:val="0081528B"/>
    <w:rsid w:val="0081575A"/>
    <w:rsid w:val="00815927"/>
    <w:rsid w:val="00815C63"/>
    <w:rsid w:val="00815C82"/>
    <w:rsid w:val="00815CCE"/>
    <w:rsid w:val="00815F14"/>
    <w:rsid w:val="008160B1"/>
    <w:rsid w:val="00816476"/>
    <w:rsid w:val="008169D7"/>
    <w:rsid w:val="00816C08"/>
    <w:rsid w:val="00816C09"/>
    <w:rsid w:val="00816DB3"/>
    <w:rsid w:val="008172BA"/>
    <w:rsid w:val="008172C1"/>
    <w:rsid w:val="0081749B"/>
    <w:rsid w:val="00817E5C"/>
    <w:rsid w:val="00817EE9"/>
    <w:rsid w:val="00820374"/>
    <w:rsid w:val="00820745"/>
    <w:rsid w:val="00820875"/>
    <w:rsid w:val="00820DA6"/>
    <w:rsid w:val="0082133A"/>
    <w:rsid w:val="00821355"/>
    <w:rsid w:val="0082154E"/>
    <w:rsid w:val="008216F7"/>
    <w:rsid w:val="00821B89"/>
    <w:rsid w:val="00821D97"/>
    <w:rsid w:val="00821F69"/>
    <w:rsid w:val="008222CA"/>
    <w:rsid w:val="008225CE"/>
    <w:rsid w:val="008225DB"/>
    <w:rsid w:val="008229C7"/>
    <w:rsid w:val="00822D1B"/>
    <w:rsid w:val="00822EE9"/>
    <w:rsid w:val="0082349F"/>
    <w:rsid w:val="0082393B"/>
    <w:rsid w:val="00823D78"/>
    <w:rsid w:val="008240BC"/>
    <w:rsid w:val="00824605"/>
    <w:rsid w:val="00824BDD"/>
    <w:rsid w:val="00824F65"/>
    <w:rsid w:val="0082530A"/>
    <w:rsid w:val="008256AB"/>
    <w:rsid w:val="008256F8"/>
    <w:rsid w:val="00825E38"/>
    <w:rsid w:val="00826451"/>
    <w:rsid w:val="00826536"/>
    <w:rsid w:val="00826739"/>
    <w:rsid w:val="008272BC"/>
    <w:rsid w:val="008275FE"/>
    <w:rsid w:val="0083000B"/>
    <w:rsid w:val="00830020"/>
    <w:rsid w:val="008306F8"/>
    <w:rsid w:val="00830C8C"/>
    <w:rsid w:val="00830D2E"/>
    <w:rsid w:val="00831635"/>
    <w:rsid w:val="00831CA6"/>
    <w:rsid w:val="008326E2"/>
    <w:rsid w:val="008330E9"/>
    <w:rsid w:val="008337D9"/>
    <w:rsid w:val="00833C51"/>
    <w:rsid w:val="008340F2"/>
    <w:rsid w:val="008345D6"/>
    <w:rsid w:val="0083491E"/>
    <w:rsid w:val="00834D8B"/>
    <w:rsid w:val="008352BD"/>
    <w:rsid w:val="008359FA"/>
    <w:rsid w:val="00835FD4"/>
    <w:rsid w:val="0083649A"/>
    <w:rsid w:val="008364D9"/>
    <w:rsid w:val="008365A2"/>
    <w:rsid w:val="008365DA"/>
    <w:rsid w:val="00836768"/>
    <w:rsid w:val="00836CDA"/>
    <w:rsid w:val="00836FF3"/>
    <w:rsid w:val="0083756A"/>
    <w:rsid w:val="00837820"/>
    <w:rsid w:val="008402CB"/>
    <w:rsid w:val="008405EB"/>
    <w:rsid w:val="008408EB"/>
    <w:rsid w:val="008415BD"/>
    <w:rsid w:val="00841BC8"/>
    <w:rsid w:val="008424CF"/>
    <w:rsid w:val="00842527"/>
    <w:rsid w:val="00842C2E"/>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606A"/>
    <w:rsid w:val="00846249"/>
    <w:rsid w:val="00846741"/>
    <w:rsid w:val="00846B0B"/>
    <w:rsid w:val="00846BB0"/>
    <w:rsid w:val="008479F5"/>
    <w:rsid w:val="00850752"/>
    <w:rsid w:val="008508D1"/>
    <w:rsid w:val="00850CD4"/>
    <w:rsid w:val="00850F99"/>
    <w:rsid w:val="008510E2"/>
    <w:rsid w:val="0085150E"/>
    <w:rsid w:val="0085160D"/>
    <w:rsid w:val="008516B1"/>
    <w:rsid w:val="00851770"/>
    <w:rsid w:val="00851C70"/>
    <w:rsid w:val="00851F7A"/>
    <w:rsid w:val="008523CB"/>
    <w:rsid w:val="00852556"/>
    <w:rsid w:val="00852695"/>
    <w:rsid w:val="008527C9"/>
    <w:rsid w:val="00852998"/>
    <w:rsid w:val="008533F7"/>
    <w:rsid w:val="0085352B"/>
    <w:rsid w:val="0085378F"/>
    <w:rsid w:val="00853D41"/>
    <w:rsid w:val="008540E9"/>
    <w:rsid w:val="00854565"/>
    <w:rsid w:val="00854F4A"/>
    <w:rsid w:val="0085518C"/>
    <w:rsid w:val="00855BBD"/>
    <w:rsid w:val="00855D9B"/>
    <w:rsid w:val="00855FC3"/>
    <w:rsid w:val="008565F6"/>
    <w:rsid w:val="008568AF"/>
    <w:rsid w:val="00856DC6"/>
    <w:rsid w:val="00857135"/>
    <w:rsid w:val="0085713F"/>
    <w:rsid w:val="00857AC5"/>
    <w:rsid w:val="00857C32"/>
    <w:rsid w:val="00857C9D"/>
    <w:rsid w:val="00857D42"/>
    <w:rsid w:val="00857FDD"/>
    <w:rsid w:val="0086039C"/>
    <w:rsid w:val="00860A0E"/>
    <w:rsid w:val="00860CFB"/>
    <w:rsid w:val="00861647"/>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802"/>
    <w:rsid w:val="00864FB0"/>
    <w:rsid w:val="0086519B"/>
    <w:rsid w:val="008653AE"/>
    <w:rsid w:val="00865801"/>
    <w:rsid w:val="008660FF"/>
    <w:rsid w:val="00866B67"/>
    <w:rsid w:val="008670BC"/>
    <w:rsid w:val="0086731E"/>
    <w:rsid w:val="008675E2"/>
    <w:rsid w:val="00867A0F"/>
    <w:rsid w:val="00867EEC"/>
    <w:rsid w:val="00870504"/>
    <w:rsid w:val="0087070A"/>
    <w:rsid w:val="0087094B"/>
    <w:rsid w:val="00870BCC"/>
    <w:rsid w:val="00870D12"/>
    <w:rsid w:val="008711B1"/>
    <w:rsid w:val="008715AF"/>
    <w:rsid w:val="00871765"/>
    <w:rsid w:val="0087182B"/>
    <w:rsid w:val="00871A51"/>
    <w:rsid w:val="00872B8D"/>
    <w:rsid w:val="00873425"/>
    <w:rsid w:val="0087351C"/>
    <w:rsid w:val="0087354D"/>
    <w:rsid w:val="008738BD"/>
    <w:rsid w:val="00873AD0"/>
    <w:rsid w:val="00874332"/>
    <w:rsid w:val="00874F10"/>
    <w:rsid w:val="00875A33"/>
    <w:rsid w:val="00875A96"/>
    <w:rsid w:val="00875CA7"/>
    <w:rsid w:val="00876545"/>
    <w:rsid w:val="00876E01"/>
    <w:rsid w:val="0087730F"/>
    <w:rsid w:val="008773B4"/>
    <w:rsid w:val="00877656"/>
    <w:rsid w:val="00877787"/>
    <w:rsid w:val="0087787D"/>
    <w:rsid w:val="00877B19"/>
    <w:rsid w:val="00877B56"/>
    <w:rsid w:val="00877D70"/>
    <w:rsid w:val="00880299"/>
    <w:rsid w:val="00880354"/>
    <w:rsid w:val="00880764"/>
    <w:rsid w:val="00880D7D"/>
    <w:rsid w:val="00881146"/>
    <w:rsid w:val="0088114A"/>
    <w:rsid w:val="0088176F"/>
    <w:rsid w:val="00881828"/>
    <w:rsid w:val="00881CB8"/>
    <w:rsid w:val="008820F9"/>
    <w:rsid w:val="0088264E"/>
    <w:rsid w:val="0088322E"/>
    <w:rsid w:val="0088346F"/>
    <w:rsid w:val="00883762"/>
    <w:rsid w:val="00883944"/>
    <w:rsid w:val="00883B79"/>
    <w:rsid w:val="00883C01"/>
    <w:rsid w:val="00883E40"/>
    <w:rsid w:val="008840EF"/>
    <w:rsid w:val="00884444"/>
    <w:rsid w:val="00884641"/>
    <w:rsid w:val="00884A12"/>
    <w:rsid w:val="00884D8E"/>
    <w:rsid w:val="00884E93"/>
    <w:rsid w:val="00885B1D"/>
    <w:rsid w:val="00885BFF"/>
    <w:rsid w:val="00886DE6"/>
    <w:rsid w:val="008875DB"/>
    <w:rsid w:val="00887B47"/>
    <w:rsid w:val="008900F1"/>
    <w:rsid w:val="00890A81"/>
    <w:rsid w:val="00891EC9"/>
    <w:rsid w:val="00892022"/>
    <w:rsid w:val="00892407"/>
    <w:rsid w:val="00892845"/>
    <w:rsid w:val="00892A66"/>
    <w:rsid w:val="00892F6A"/>
    <w:rsid w:val="00893454"/>
    <w:rsid w:val="00893A3F"/>
    <w:rsid w:val="00893ADF"/>
    <w:rsid w:val="00893DF0"/>
    <w:rsid w:val="008945E8"/>
    <w:rsid w:val="0089515B"/>
    <w:rsid w:val="0089563D"/>
    <w:rsid w:val="00895A44"/>
    <w:rsid w:val="00895D3E"/>
    <w:rsid w:val="00895FDA"/>
    <w:rsid w:val="0089636B"/>
    <w:rsid w:val="008963A6"/>
    <w:rsid w:val="00896839"/>
    <w:rsid w:val="00896A7C"/>
    <w:rsid w:val="00896DB6"/>
    <w:rsid w:val="00896E04"/>
    <w:rsid w:val="0089737F"/>
    <w:rsid w:val="00897CB3"/>
    <w:rsid w:val="008A052C"/>
    <w:rsid w:val="008A082F"/>
    <w:rsid w:val="008A0F5E"/>
    <w:rsid w:val="008A18ED"/>
    <w:rsid w:val="008A19A8"/>
    <w:rsid w:val="008A1A23"/>
    <w:rsid w:val="008A2201"/>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F0D"/>
    <w:rsid w:val="008A7256"/>
    <w:rsid w:val="008A76C6"/>
    <w:rsid w:val="008A7785"/>
    <w:rsid w:val="008A78CA"/>
    <w:rsid w:val="008A7AFC"/>
    <w:rsid w:val="008A7F1D"/>
    <w:rsid w:val="008B0410"/>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F02"/>
    <w:rsid w:val="008B55D5"/>
    <w:rsid w:val="008B59CA"/>
    <w:rsid w:val="008B5BAD"/>
    <w:rsid w:val="008B5C34"/>
    <w:rsid w:val="008B5E16"/>
    <w:rsid w:val="008B61D8"/>
    <w:rsid w:val="008B6325"/>
    <w:rsid w:val="008B6567"/>
    <w:rsid w:val="008B6AEF"/>
    <w:rsid w:val="008B6C0F"/>
    <w:rsid w:val="008B731C"/>
    <w:rsid w:val="008B753C"/>
    <w:rsid w:val="008B7B5E"/>
    <w:rsid w:val="008B7C9F"/>
    <w:rsid w:val="008C06C4"/>
    <w:rsid w:val="008C0805"/>
    <w:rsid w:val="008C09ED"/>
    <w:rsid w:val="008C136E"/>
    <w:rsid w:val="008C155A"/>
    <w:rsid w:val="008C1629"/>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502F"/>
    <w:rsid w:val="008C5481"/>
    <w:rsid w:val="008C5E26"/>
    <w:rsid w:val="008C5F17"/>
    <w:rsid w:val="008C62E1"/>
    <w:rsid w:val="008C66EB"/>
    <w:rsid w:val="008C6993"/>
    <w:rsid w:val="008C72C1"/>
    <w:rsid w:val="008C7475"/>
    <w:rsid w:val="008C781F"/>
    <w:rsid w:val="008C7A84"/>
    <w:rsid w:val="008C7F37"/>
    <w:rsid w:val="008D064A"/>
    <w:rsid w:val="008D0A2F"/>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B47"/>
    <w:rsid w:val="008D3C8F"/>
    <w:rsid w:val="008D407B"/>
    <w:rsid w:val="008D40BB"/>
    <w:rsid w:val="008D4350"/>
    <w:rsid w:val="008D44A3"/>
    <w:rsid w:val="008D47B7"/>
    <w:rsid w:val="008D4BB3"/>
    <w:rsid w:val="008D4C22"/>
    <w:rsid w:val="008D4CEC"/>
    <w:rsid w:val="008D534A"/>
    <w:rsid w:val="008D58FA"/>
    <w:rsid w:val="008D60D1"/>
    <w:rsid w:val="008D6A9A"/>
    <w:rsid w:val="008D724D"/>
    <w:rsid w:val="008D75FD"/>
    <w:rsid w:val="008D77A0"/>
    <w:rsid w:val="008D7D91"/>
    <w:rsid w:val="008D7F4E"/>
    <w:rsid w:val="008E00E6"/>
    <w:rsid w:val="008E03F1"/>
    <w:rsid w:val="008E0636"/>
    <w:rsid w:val="008E065F"/>
    <w:rsid w:val="008E0C5C"/>
    <w:rsid w:val="008E10AE"/>
    <w:rsid w:val="008E1270"/>
    <w:rsid w:val="008E1DC1"/>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DB1"/>
    <w:rsid w:val="008E7010"/>
    <w:rsid w:val="008E7049"/>
    <w:rsid w:val="008E70CE"/>
    <w:rsid w:val="008E7544"/>
    <w:rsid w:val="008E763E"/>
    <w:rsid w:val="008E78AD"/>
    <w:rsid w:val="008F0AC7"/>
    <w:rsid w:val="008F0C91"/>
    <w:rsid w:val="008F0E6B"/>
    <w:rsid w:val="008F2878"/>
    <w:rsid w:val="008F2896"/>
    <w:rsid w:val="008F32F4"/>
    <w:rsid w:val="008F33B2"/>
    <w:rsid w:val="008F33DF"/>
    <w:rsid w:val="008F3566"/>
    <w:rsid w:val="008F3716"/>
    <w:rsid w:val="008F3903"/>
    <w:rsid w:val="008F3AD4"/>
    <w:rsid w:val="008F4269"/>
    <w:rsid w:val="008F4662"/>
    <w:rsid w:val="008F4D49"/>
    <w:rsid w:val="008F5314"/>
    <w:rsid w:val="008F5CD5"/>
    <w:rsid w:val="008F6BDA"/>
    <w:rsid w:val="008F6ED1"/>
    <w:rsid w:val="008F6FA2"/>
    <w:rsid w:val="008F757C"/>
    <w:rsid w:val="008F7F91"/>
    <w:rsid w:val="008F7FC0"/>
    <w:rsid w:val="00900179"/>
    <w:rsid w:val="009002DB"/>
    <w:rsid w:val="0090042B"/>
    <w:rsid w:val="009004D8"/>
    <w:rsid w:val="00900DEB"/>
    <w:rsid w:val="009012E5"/>
    <w:rsid w:val="00901A85"/>
    <w:rsid w:val="00901CF1"/>
    <w:rsid w:val="00901F85"/>
    <w:rsid w:val="009021AF"/>
    <w:rsid w:val="009022AC"/>
    <w:rsid w:val="0090232C"/>
    <w:rsid w:val="009023D8"/>
    <w:rsid w:val="00902980"/>
    <w:rsid w:val="00902F47"/>
    <w:rsid w:val="00902F8C"/>
    <w:rsid w:val="009033CE"/>
    <w:rsid w:val="0090346C"/>
    <w:rsid w:val="00903590"/>
    <w:rsid w:val="00903AEC"/>
    <w:rsid w:val="00903C9D"/>
    <w:rsid w:val="00904801"/>
    <w:rsid w:val="00904847"/>
    <w:rsid w:val="00904BA0"/>
    <w:rsid w:val="00904D96"/>
    <w:rsid w:val="00904EA7"/>
    <w:rsid w:val="009051CD"/>
    <w:rsid w:val="00907993"/>
    <w:rsid w:val="00907A06"/>
    <w:rsid w:val="009101AD"/>
    <w:rsid w:val="00910503"/>
    <w:rsid w:val="00910E5E"/>
    <w:rsid w:val="009112D2"/>
    <w:rsid w:val="009114B2"/>
    <w:rsid w:val="009115FB"/>
    <w:rsid w:val="0091212E"/>
    <w:rsid w:val="00912643"/>
    <w:rsid w:val="009127F7"/>
    <w:rsid w:val="00912FA1"/>
    <w:rsid w:val="00913289"/>
    <w:rsid w:val="009134F2"/>
    <w:rsid w:val="009136DE"/>
    <w:rsid w:val="0091370C"/>
    <w:rsid w:val="0091412B"/>
    <w:rsid w:val="0091418B"/>
    <w:rsid w:val="009142E4"/>
    <w:rsid w:val="00914385"/>
    <w:rsid w:val="00914B79"/>
    <w:rsid w:val="00914FC7"/>
    <w:rsid w:val="009151EC"/>
    <w:rsid w:val="00915D27"/>
    <w:rsid w:val="009162FD"/>
    <w:rsid w:val="009168A7"/>
    <w:rsid w:val="00916A32"/>
    <w:rsid w:val="00916D00"/>
    <w:rsid w:val="00916D4B"/>
    <w:rsid w:val="0091733F"/>
    <w:rsid w:val="0091755E"/>
    <w:rsid w:val="00917692"/>
    <w:rsid w:val="00917888"/>
    <w:rsid w:val="00920453"/>
    <w:rsid w:val="00920641"/>
    <w:rsid w:val="0092085A"/>
    <w:rsid w:val="00920A6A"/>
    <w:rsid w:val="00920DAE"/>
    <w:rsid w:val="0092163C"/>
    <w:rsid w:val="00921A64"/>
    <w:rsid w:val="00921D72"/>
    <w:rsid w:val="00921D7E"/>
    <w:rsid w:val="00922629"/>
    <w:rsid w:val="00922893"/>
    <w:rsid w:val="00923A01"/>
    <w:rsid w:val="00923A22"/>
    <w:rsid w:val="00923C55"/>
    <w:rsid w:val="00923DF8"/>
    <w:rsid w:val="00924018"/>
    <w:rsid w:val="009241C2"/>
    <w:rsid w:val="00924500"/>
    <w:rsid w:val="0092499B"/>
    <w:rsid w:val="00924CCF"/>
    <w:rsid w:val="00924E98"/>
    <w:rsid w:val="009251AF"/>
    <w:rsid w:val="009252AC"/>
    <w:rsid w:val="009257B5"/>
    <w:rsid w:val="009257CB"/>
    <w:rsid w:val="00925C0A"/>
    <w:rsid w:val="009261FB"/>
    <w:rsid w:val="00926490"/>
    <w:rsid w:val="00926615"/>
    <w:rsid w:val="0092669D"/>
    <w:rsid w:val="00926772"/>
    <w:rsid w:val="00926CAE"/>
    <w:rsid w:val="00927323"/>
    <w:rsid w:val="0092796C"/>
    <w:rsid w:val="00927A17"/>
    <w:rsid w:val="00927F52"/>
    <w:rsid w:val="00930424"/>
    <w:rsid w:val="009306D9"/>
    <w:rsid w:val="009307A2"/>
    <w:rsid w:val="00930DF2"/>
    <w:rsid w:val="00930FC7"/>
    <w:rsid w:val="009314D0"/>
    <w:rsid w:val="009316B8"/>
    <w:rsid w:val="00931B9A"/>
    <w:rsid w:val="0093288D"/>
    <w:rsid w:val="00933222"/>
    <w:rsid w:val="0093328D"/>
    <w:rsid w:val="009333AB"/>
    <w:rsid w:val="00933AF7"/>
    <w:rsid w:val="00933C99"/>
    <w:rsid w:val="00933D78"/>
    <w:rsid w:val="00933F6D"/>
    <w:rsid w:val="00933FCA"/>
    <w:rsid w:val="009341C8"/>
    <w:rsid w:val="00934489"/>
    <w:rsid w:val="009344E5"/>
    <w:rsid w:val="009346F5"/>
    <w:rsid w:val="00934BD6"/>
    <w:rsid w:val="00935B58"/>
    <w:rsid w:val="00935C34"/>
    <w:rsid w:val="00935CE1"/>
    <w:rsid w:val="00935F74"/>
    <w:rsid w:val="00936A5F"/>
    <w:rsid w:val="009376D1"/>
    <w:rsid w:val="00937A48"/>
    <w:rsid w:val="00940482"/>
    <w:rsid w:val="009409D1"/>
    <w:rsid w:val="00940A34"/>
    <w:rsid w:val="0094152C"/>
    <w:rsid w:val="00942244"/>
    <w:rsid w:val="009433B7"/>
    <w:rsid w:val="00943702"/>
    <w:rsid w:val="00943CDC"/>
    <w:rsid w:val="009448C3"/>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7D"/>
    <w:rsid w:val="009501C1"/>
    <w:rsid w:val="0095046B"/>
    <w:rsid w:val="009507E3"/>
    <w:rsid w:val="00950A21"/>
    <w:rsid w:val="00950F70"/>
    <w:rsid w:val="00951311"/>
    <w:rsid w:val="00951388"/>
    <w:rsid w:val="009514D9"/>
    <w:rsid w:val="009514FD"/>
    <w:rsid w:val="00951B9D"/>
    <w:rsid w:val="00952331"/>
    <w:rsid w:val="00952667"/>
    <w:rsid w:val="00952BBE"/>
    <w:rsid w:val="00952C6E"/>
    <w:rsid w:val="0095323B"/>
    <w:rsid w:val="009536B1"/>
    <w:rsid w:val="0095378D"/>
    <w:rsid w:val="009541DD"/>
    <w:rsid w:val="00954540"/>
    <w:rsid w:val="0095463C"/>
    <w:rsid w:val="009549C4"/>
    <w:rsid w:val="00954F5D"/>
    <w:rsid w:val="009554B9"/>
    <w:rsid w:val="009556E6"/>
    <w:rsid w:val="00955C36"/>
    <w:rsid w:val="009565BD"/>
    <w:rsid w:val="009567DC"/>
    <w:rsid w:val="00956A00"/>
    <w:rsid w:val="00956E3C"/>
    <w:rsid w:val="0095728A"/>
    <w:rsid w:val="009575C6"/>
    <w:rsid w:val="009575D7"/>
    <w:rsid w:val="00957654"/>
    <w:rsid w:val="00957AE4"/>
    <w:rsid w:val="00957BC8"/>
    <w:rsid w:val="00957E4B"/>
    <w:rsid w:val="00957F28"/>
    <w:rsid w:val="009600F1"/>
    <w:rsid w:val="00960227"/>
    <w:rsid w:val="00960544"/>
    <w:rsid w:val="0096065C"/>
    <w:rsid w:val="009607AC"/>
    <w:rsid w:val="00960B72"/>
    <w:rsid w:val="009612A0"/>
    <w:rsid w:val="009613A3"/>
    <w:rsid w:val="00962105"/>
    <w:rsid w:val="00962669"/>
    <w:rsid w:val="00962FE4"/>
    <w:rsid w:val="009633D3"/>
    <w:rsid w:val="009635C4"/>
    <w:rsid w:val="00963604"/>
    <w:rsid w:val="00963838"/>
    <w:rsid w:val="00963AF1"/>
    <w:rsid w:val="00964538"/>
    <w:rsid w:val="009652EC"/>
    <w:rsid w:val="009653B1"/>
    <w:rsid w:val="009654FE"/>
    <w:rsid w:val="00965A94"/>
    <w:rsid w:val="00965AE0"/>
    <w:rsid w:val="009666DE"/>
    <w:rsid w:val="00966F75"/>
    <w:rsid w:val="009678A9"/>
    <w:rsid w:val="00967AE5"/>
    <w:rsid w:val="00967B5C"/>
    <w:rsid w:val="00967DB1"/>
    <w:rsid w:val="0097041A"/>
    <w:rsid w:val="0097061E"/>
    <w:rsid w:val="00970FE8"/>
    <w:rsid w:val="0097124F"/>
    <w:rsid w:val="00971B3D"/>
    <w:rsid w:val="00971C4F"/>
    <w:rsid w:val="0097221C"/>
    <w:rsid w:val="00972423"/>
    <w:rsid w:val="00972480"/>
    <w:rsid w:val="00972770"/>
    <w:rsid w:val="0097306A"/>
    <w:rsid w:val="009737BC"/>
    <w:rsid w:val="009739BF"/>
    <w:rsid w:val="00974348"/>
    <w:rsid w:val="00974627"/>
    <w:rsid w:val="00974887"/>
    <w:rsid w:val="0097560F"/>
    <w:rsid w:val="00975E52"/>
    <w:rsid w:val="0097623B"/>
    <w:rsid w:val="009762E4"/>
    <w:rsid w:val="00976524"/>
    <w:rsid w:val="0097653E"/>
    <w:rsid w:val="009766DF"/>
    <w:rsid w:val="009769BF"/>
    <w:rsid w:val="00976F65"/>
    <w:rsid w:val="00977182"/>
    <w:rsid w:val="00977310"/>
    <w:rsid w:val="009775D9"/>
    <w:rsid w:val="00977718"/>
    <w:rsid w:val="00977726"/>
    <w:rsid w:val="009778C2"/>
    <w:rsid w:val="009779E3"/>
    <w:rsid w:val="00977F84"/>
    <w:rsid w:val="009802B7"/>
    <w:rsid w:val="009804A2"/>
    <w:rsid w:val="00980C3A"/>
    <w:rsid w:val="00980C45"/>
    <w:rsid w:val="009813F3"/>
    <w:rsid w:val="00981697"/>
    <w:rsid w:val="009816C6"/>
    <w:rsid w:val="009817DA"/>
    <w:rsid w:val="00981A82"/>
    <w:rsid w:val="009828D6"/>
    <w:rsid w:val="00983029"/>
    <w:rsid w:val="00983366"/>
    <w:rsid w:val="0098376C"/>
    <w:rsid w:val="009837B4"/>
    <w:rsid w:val="0098380D"/>
    <w:rsid w:val="00983BE3"/>
    <w:rsid w:val="00983CD7"/>
    <w:rsid w:val="00984226"/>
    <w:rsid w:val="00984B78"/>
    <w:rsid w:val="00984BE0"/>
    <w:rsid w:val="00984D3A"/>
    <w:rsid w:val="00984E4B"/>
    <w:rsid w:val="00985168"/>
    <w:rsid w:val="00985174"/>
    <w:rsid w:val="009852E1"/>
    <w:rsid w:val="00986C05"/>
    <w:rsid w:val="00986EB6"/>
    <w:rsid w:val="00986FA0"/>
    <w:rsid w:val="009871AE"/>
    <w:rsid w:val="00987B71"/>
    <w:rsid w:val="00987D36"/>
    <w:rsid w:val="009901F9"/>
    <w:rsid w:val="00991842"/>
    <w:rsid w:val="00991B6C"/>
    <w:rsid w:val="00991E1A"/>
    <w:rsid w:val="009922BA"/>
    <w:rsid w:val="00992915"/>
    <w:rsid w:val="00992ED9"/>
    <w:rsid w:val="009934F8"/>
    <w:rsid w:val="00993C4E"/>
    <w:rsid w:val="00993CB9"/>
    <w:rsid w:val="00994113"/>
    <w:rsid w:val="009941EF"/>
    <w:rsid w:val="00994ADF"/>
    <w:rsid w:val="00995837"/>
    <w:rsid w:val="009958C4"/>
    <w:rsid w:val="00995CBF"/>
    <w:rsid w:val="0099662D"/>
    <w:rsid w:val="0099673C"/>
    <w:rsid w:val="00996CD6"/>
    <w:rsid w:val="00997046"/>
    <w:rsid w:val="00997967"/>
    <w:rsid w:val="00997A05"/>
    <w:rsid w:val="00997C5D"/>
    <w:rsid w:val="00997D06"/>
    <w:rsid w:val="009A08FA"/>
    <w:rsid w:val="009A096F"/>
    <w:rsid w:val="009A0CA4"/>
    <w:rsid w:val="009A1127"/>
    <w:rsid w:val="009A1473"/>
    <w:rsid w:val="009A14F8"/>
    <w:rsid w:val="009A1D1F"/>
    <w:rsid w:val="009A2B55"/>
    <w:rsid w:val="009A2C4A"/>
    <w:rsid w:val="009A2D77"/>
    <w:rsid w:val="009A2D99"/>
    <w:rsid w:val="009A2E6A"/>
    <w:rsid w:val="009A3188"/>
    <w:rsid w:val="009A35E0"/>
    <w:rsid w:val="009A3A16"/>
    <w:rsid w:val="009A3C7C"/>
    <w:rsid w:val="009A3F04"/>
    <w:rsid w:val="009A43D9"/>
    <w:rsid w:val="009A4C93"/>
    <w:rsid w:val="009A4CF9"/>
    <w:rsid w:val="009A4F28"/>
    <w:rsid w:val="009A4F9B"/>
    <w:rsid w:val="009A540E"/>
    <w:rsid w:val="009A541E"/>
    <w:rsid w:val="009A546B"/>
    <w:rsid w:val="009A5DBE"/>
    <w:rsid w:val="009A69E7"/>
    <w:rsid w:val="009A6A82"/>
    <w:rsid w:val="009A6A8E"/>
    <w:rsid w:val="009A6C8A"/>
    <w:rsid w:val="009A78F6"/>
    <w:rsid w:val="009A79BB"/>
    <w:rsid w:val="009A7E87"/>
    <w:rsid w:val="009B0014"/>
    <w:rsid w:val="009B0ADA"/>
    <w:rsid w:val="009B0BA2"/>
    <w:rsid w:val="009B0BD8"/>
    <w:rsid w:val="009B0C2E"/>
    <w:rsid w:val="009B105F"/>
    <w:rsid w:val="009B115B"/>
    <w:rsid w:val="009B1A18"/>
    <w:rsid w:val="009B1B4E"/>
    <w:rsid w:val="009B1D1B"/>
    <w:rsid w:val="009B1DA1"/>
    <w:rsid w:val="009B291B"/>
    <w:rsid w:val="009B2DAF"/>
    <w:rsid w:val="009B2FB8"/>
    <w:rsid w:val="009B30DA"/>
    <w:rsid w:val="009B32D7"/>
    <w:rsid w:val="009B36D3"/>
    <w:rsid w:val="009B452B"/>
    <w:rsid w:val="009B469E"/>
    <w:rsid w:val="009B50C3"/>
    <w:rsid w:val="009B5319"/>
    <w:rsid w:val="009B536A"/>
    <w:rsid w:val="009B5775"/>
    <w:rsid w:val="009B6070"/>
    <w:rsid w:val="009B70B7"/>
    <w:rsid w:val="009B72D6"/>
    <w:rsid w:val="009B749F"/>
    <w:rsid w:val="009B750A"/>
    <w:rsid w:val="009C0040"/>
    <w:rsid w:val="009C026F"/>
    <w:rsid w:val="009C02BA"/>
    <w:rsid w:val="009C15B9"/>
    <w:rsid w:val="009C1818"/>
    <w:rsid w:val="009C214E"/>
    <w:rsid w:val="009C232F"/>
    <w:rsid w:val="009C2595"/>
    <w:rsid w:val="009C25FD"/>
    <w:rsid w:val="009C2850"/>
    <w:rsid w:val="009C2993"/>
    <w:rsid w:val="009C2D3C"/>
    <w:rsid w:val="009C337B"/>
    <w:rsid w:val="009C3A46"/>
    <w:rsid w:val="009C3B22"/>
    <w:rsid w:val="009C3BCD"/>
    <w:rsid w:val="009C3DD4"/>
    <w:rsid w:val="009C3F63"/>
    <w:rsid w:val="009C45F8"/>
    <w:rsid w:val="009C4C83"/>
    <w:rsid w:val="009C4E6E"/>
    <w:rsid w:val="009C4EAB"/>
    <w:rsid w:val="009C5460"/>
    <w:rsid w:val="009C552F"/>
    <w:rsid w:val="009C5749"/>
    <w:rsid w:val="009C5860"/>
    <w:rsid w:val="009C595A"/>
    <w:rsid w:val="009C6AE5"/>
    <w:rsid w:val="009C6E1F"/>
    <w:rsid w:val="009C70FC"/>
    <w:rsid w:val="009C79DC"/>
    <w:rsid w:val="009C7BD0"/>
    <w:rsid w:val="009D0340"/>
    <w:rsid w:val="009D06B5"/>
    <w:rsid w:val="009D0741"/>
    <w:rsid w:val="009D0DAD"/>
    <w:rsid w:val="009D0E12"/>
    <w:rsid w:val="009D1A81"/>
    <w:rsid w:val="009D1C87"/>
    <w:rsid w:val="009D2E38"/>
    <w:rsid w:val="009D2E52"/>
    <w:rsid w:val="009D2EE2"/>
    <w:rsid w:val="009D318C"/>
    <w:rsid w:val="009D3369"/>
    <w:rsid w:val="009D338C"/>
    <w:rsid w:val="009D33BF"/>
    <w:rsid w:val="009D3514"/>
    <w:rsid w:val="009D35FD"/>
    <w:rsid w:val="009D3D61"/>
    <w:rsid w:val="009D3FAD"/>
    <w:rsid w:val="009D3FDA"/>
    <w:rsid w:val="009D4229"/>
    <w:rsid w:val="009D4D1B"/>
    <w:rsid w:val="009D4E24"/>
    <w:rsid w:val="009D4F0A"/>
    <w:rsid w:val="009D52E9"/>
    <w:rsid w:val="009D53F0"/>
    <w:rsid w:val="009D5803"/>
    <w:rsid w:val="009D69E0"/>
    <w:rsid w:val="009D70F0"/>
    <w:rsid w:val="009D74C8"/>
    <w:rsid w:val="009E0276"/>
    <w:rsid w:val="009E03CA"/>
    <w:rsid w:val="009E091B"/>
    <w:rsid w:val="009E11FD"/>
    <w:rsid w:val="009E1DCF"/>
    <w:rsid w:val="009E1EBD"/>
    <w:rsid w:val="009E220A"/>
    <w:rsid w:val="009E2344"/>
    <w:rsid w:val="009E2399"/>
    <w:rsid w:val="009E2641"/>
    <w:rsid w:val="009E2735"/>
    <w:rsid w:val="009E2858"/>
    <w:rsid w:val="009E30F5"/>
    <w:rsid w:val="009E3265"/>
    <w:rsid w:val="009E356C"/>
    <w:rsid w:val="009E412F"/>
    <w:rsid w:val="009E4389"/>
    <w:rsid w:val="009E446A"/>
    <w:rsid w:val="009E4687"/>
    <w:rsid w:val="009E4959"/>
    <w:rsid w:val="009E49A4"/>
    <w:rsid w:val="009E4F88"/>
    <w:rsid w:val="009E52FB"/>
    <w:rsid w:val="009E534E"/>
    <w:rsid w:val="009E53A8"/>
    <w:rsid w:val="009E56A3"/>
    <w:rsid w:val="009E570E"/>
    <w:rsid w:val="009E5BE2"/>
    <w:rsid w:val="009E5F1E"/>
    <w:rsid w:val="009E71AD"/>
    <w:rsid w:val="009E7856"/>
    <w:rsid w:val="009E7883"/>
    <w:rsid w:val="009E7E1B"/>
    <w:rsid w:val="009E7FC9"/>
    <w:rsid w:val="009F0A37"/>
    <w:rsid w:val="009F1041"/>
    <w:rsid w:val="009F19D5"/>
    <w:rsid w:val="009F1C8A"/>
    <w:rsid w:val="009F1DFB"/>
    <w:rsid w:val="009F1FC0"/>
    <w:rsid w:val="009F24A6"/>
    <w:rsid w:val="009F2B93"/>
    <w:rsid w:val="009F2CE9"/>
    <w:rsid w:val="009F3665"/>
    <w:rsid w:val="009F3868"/>
    <w:rsid w:val="009F38E1"/>
    <w:rsid w:val="009F3A38"/>
    <w:rsid w:val="009F4152"/>
    <w:rsid w:val="009F4351"/>
    <w:rsid w:val="009F4823"/>
    <w:rsid w:val="009F5C36"/>
    <w:rsid w:val="009F5E9F"/>
    <w:rsid w:val="009F640D"/>
    <w:rsid w:val="009F66D9"/>
    <w:rsid w:val="009F6810"/>
    <w:rsid w:val="009F6835"/>
    <w:rsid w:val="009F6F39"/>
    <w:rsid w:val="009F793A"/>
    <w:rsid w:val="009F7EA5"/>
    <w:rsid w:val="009F7F3A"/>
    <w:rsid w:val="00A0033C"/>
    <w:rsid w:val="00A008D4"/>
    <w:rsid w:val="00A00BDF"/>
    <w:rsid w:val="00A0155A"/>
    <w:rsid w:val="00A017CB"/>
    <w:rsid w:val="00A01A4F"/>
    <w:rsid w:val="00A01C45"/>
    <w:rsid w:val="00A026B5"/>
    <w:rsid w:val="00A028D5"/>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5C7"/>
    <w:rsid w:val="00A0782C"/>
    <w:rsid w:val="00A07986"/>
    <w:rsid w:val="00A07B61"/>
    <w:rsid w:val="00A07F16"/>
    <w:rsid w:val="00A10154"/>
    <w:rsid w:val="00A104AA"/>
    <w:rsid w:val="00A10546"/>
    <w:rsid w:val="00A109AB"/>
    <w:rsid w:val="00A10BA4"/>
    <w:rsid w:val="00A10F6D"/>
    <w:rsid w:val="00A110EF"/>
    <w:rsid w:val="00A1178D"/>
    <w:rsid w:val="00A11947"/>
    <w:rsid w:val="00A11AC9"/>
    <w:rsid w:val="00A11EAA"/>
    <w:rsid w:val="00A123CF"/>
    <w:rsid w:val="00A12425"/>
    <w:rsid w:val="00A12E46"/>
    <w:rsid w:val="00A13311"/>
    <w:rsid w:val="00A13460"/>
    <w:rsid w:val="00A135CF"/>
    <w:rsid w:val="00A13C2B"/>
    <w:rsid w:val="00A146B3"/>
    <w:rsid w:val="00A14AB4"/>
    <w:rsid w:val="00A151E0"/>
    <w:rsid w:val="00A15723"/>
    <w:rsid w:val="00A1585F"/>
    <w:rsid w:val="00A15B70"/>
    <w:rsid w:val="00A15C56"/>
    <w:rsid w:val="00A162B5"/>
    <w:rsid w:val="00A168AF"/>
    <w:rsid w:val="00A17196"/>
    <w:rsid w:val="00A173B8"/>
    <w:rsid w:val="00A1765F"/>
    <w:rsid w:val="00A176D5"/>
    <w:rsid w:val="00A1773C"/>
    <w:rsid w:val="00A177E1"/>
    <w:rsid w:val="00A17E5D"/>
    <w:rsid w:val="00A20EFE"/>
    <w:rsid w:val="00A21173"/>
    <w:rsid w:val="00A215B5"/>
    <w:rsid w:val="00A2205E"/>
    <w:rsid w:val="00A22596"/>
    <w:rsid w:val="00A22643"/>
    <w:rsid w:val="00A2274F"/>
    <w:rsid w:val="00A22926"/>
    <w:rsid w:val="00A22C6D"/>
    <w:rsid w:val="00A22EA0"/>
    <w:rsid w:val="00A22FBB"/>
    <w:rsid w:val="00A232F8"/>
    <w:rsid w:val="00A2382C"/>
    <w:rsid w:val="00A23CB3"/>
    <w:rsid w:val="00A24C1C"/>
    <w:rsid w:val="00A25062"/>
    <w:rsid w:val="00A25891"/>
    <w:rsid w:val="00A258FB"/>
    <w:rsid w:val="00A25FF7"/>
    <w:rsid w:val="00A260CD"/>
    <w:rsid w:val="00A26277"/>
    <w:rsid w:val="00A27E75"/>
    <w:rsid w:val="00A30976"/>
    <w:rsid w:val="00A30C6C"/>
    <w:rsid w:val="00A31130"/>
    <w:rsid w:val="00A31548"/>
    <w:rsid w:val="00A31B60"/>
    <w:rsid w:val="00A3246A"/>
    <w:rsid w:val="00A32504"/>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5D5"/>
    <w:rsid w:val="00A3590D"/>
    <w:rsid w:val="00A35FCA"/>
    <w:rsid w:val="00A3612F"/>
    <w:rsid w:val="00A36A05"/>
    <w:rsid w:val="00A3701C"/>
    <w:rsid w:val="00A37455"/>
    <w:rsid w:val="00A375FE"/>
    <w:rsid w:val="00A3794C"/>
    <w:rsid w:val="00A401FC"/>
    <w:rsid w:val="00A407A4"/>
    <w:rsid w:val="00A40824"/>
    <w:rsid w:val="00A40B8C"/>
    <w:rsid w:val="00A41173"/>
    <w:rsid w:val="00A41439"/>
    <w:rsid w:val="00A41928"/>
    <w:rsid w:val="00A41F9B"/>
    <w:rsid w:val="00A4201B"/>
    <w:rsid w:val="00A422BF"/>
    <w:rsid w:val="00A42439"/>
    <w:rsid w:val="00A42AE8"/>
    <w:rsid w:val="00A42B6C"/>
    <w:rsid w:val="00A42C63"/>
    <w:rsid w:val="00A42F7F"/>
    <w:rsid w:val="00A44B67"/>
    <w:rsid w:val="00A44E25"/>
    <w:rsid w:val="00A44EB4"/>
    <w:rsid w:val="00A4524F"/>
    <w:rsid w:val="00A459A2"/>
    <w:rsid w:val="00A45A84"/>
    <w:rsid w:val="00A45CE2"/>
    <w:rsid w:val="00A45FDC"/>
    <w:rsid w:val="00A463A8"/>
    <w:rsid w:val="00A46B93"/>
    <w:rsid w:val="00A4724C"/>
    <w:rsid w:val="00A4762D"/>
    <w:rsid w:val="00A4779E"/>
    <w:rsid w:val="00A47D0C"/>
    <w:rsid w:val="00A500AB"/>
    <w:rsid w:val="00A50A5A"/>
    <w:rsid w:val="00A51020"/>
    <w:rsid w:val="00A511DF"/>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5A28"/>
    <w:rsid w:val="00A5611D"/>
    <w:rsid w:val="00A56311"/>
    <w:rsid w:val="00A573EB"/>
    <w:rsid w:val="00A57FDA"/>
    <w:rsid w:val="00A600A1"/>
    <w:rsid w:val="00A60CBB"/>
    <w:rsid w:val="00A6122C"/>
    <w:rsid w:val="00A61949"/>
    <w:rsid w:val="00A61977"/>
    <w:rsid w:val="00A61DC5"/>
    <w:rsid w:val="00A61F66"/>
    <w:rsid w:val="00A623DC"/>
    <w:rsid w:val="00A624BE"/>
    <w:rsid w:val="00A62524"/>
    <w:rsid w:val="00A62D8B"/>
    <w:rsid w:val="00A630F4"/>
    <w:rsid w:val="00A631B7"/>
    <w:rsid w:val="00A63641"/>
    <w:rsid w:val="00A646CF"/>
    <w:rsid w:val="00A64D62"/>
    <w:rsid w:val="00A64E3F"/>
    <w:rsid w:val="00A64F07"/>
    <w:rsid w:val="00A651A1"/>
    <w:rsid w:val="00A6524F"/>
    <w:rsid w:val="00A65A06"/>
    <w:rsid w:val="00A65B0B"/>
    <w:rsid w:val="00A6612A"/>
    <w:rsid w:val="00A6628B"/>
    <w:rsid w:val="00A66C5F"/>
    <w:rsid w:val="00A66CE1"/>
    <w:rsid w:val="00A6726E"/>
    <w:rsid w:val="00A6796A"/>
    <w:rsid w:val="00A67B4F"/>
    <w:rsid w:val="00A67DCD"/>
    <w:rsid w:val="00A67EC7"/>
    <w:rsid w:val="00A70508"/>
    <w:rsid w:val="00A708C2"/>
    <w:rsid w:val="00A70914"/>
    <w:rsid w:val="00A70BE9"/>
    <w:rsid w:val="00A70E8A"/>
    <w:rsid w:val="00A70F20"/>
    <w:rsid w:val="00A71266"/>
    <w:rsid w:val="00A71C9A"/>
    <w:rsid w:val="00A71E8E"/>
    <w:rsid w:val="00A71EB6"/>
    <w:rsid w:val="00A72358"/>
    <w:rsid w:val="00A726F1"/>
    <w:rsid w:val="00A72E76"/>
    <w:rsid w:val="00A7337F"/>
    <w:rsid w:val="00A7405F"/>
    <w:rsid w:val="00A740D9"/>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BEF"/>
    <w:rsid w:val="00A77DAC"/>
    <w:rsid w:val="00A80195"/>
    <w:rsid w:val="00A8099E"/>
    <w:rsid w:val="00A80C9A"/>
    <w:rsid w:val="00A81084"/>
    <w:rsid w:val="00A8116C"/>
    <w:rsid w:val="00A81D9B"/>
    <w:rsid w:val="00A82606"/>
    <w:rsid w:val="00A8301F"/>
    <w:rsid w:val="00A83442"/>
    <w:rsid w:val="00A855D6"/>
    <w:rsid w:val="00A856E0"/>
    <w:rsid w:val="00A85915"/>
    <w:rsid w:val="00A85EFD"/>
    <w:rsid w:val="00A8626D"/>
    <w:rsid w:val="00A868E3"/>
    <w:rsid w:val="00A900C8"/>
    <w:rsid w:val="00A900ED"/>
    <w:rsid w:val="00A90127"/>
    <w:rsid w:val="00A9029E"/>
    <w:rsid w:val="00A90FCC"/>
    <w:rsid w:val="00A9183B"/>
    <w:rsid w:val="00A91BC1"/>
    <w:rsid w:val="00A91CAA"/>
    <w:rsid w:val="00A91EE4"/>
    <w:rsid w:val="00A92644"/>
    <w:rsid w:val="00A926D2"/>
    <w:rsid w:val="00A92FD6"/>
    <w:rsid w:val="00A9343B"/>
    <w:rsid w:val="00A93598"/>
    <w:rsid w:val="00A93705"/>
    <w:rsid w:val="00A9392C"/>
    <w:rsid w:val="00A93B2C"/>
    <w:rsid w:val="00A93B50"/>
    <w:rsid w:val="00A93EBD"/>
    <w:rsid w:val="00A94634"/>
    <w:rsid w:val="00A94AC2"/>
    <w:rsid w:val="00A94FA4"/>
    <w:rsid w:val="00A950F5"/>
    <w:rsid w:val="00A95143"/>
    <w:rsid w:val="00A953E1"/>
    <w:rsid w:val="00A960B5"/>
    <w:rsid w:val="00A967F3"/>
    <w:rsid w:val="00A96A43"/>
    <w:rsid w:val="00A96B8C"/>
    <w:rsid w:val="00A97511"/>
    <w:rsid w:val="00A976A4"/>
    <w:rsid w:val="00A97A7D"/>
    <w:rsid w:val="00A97E8C"/>
    <w:rsid w:val="00AA048D"/>
    <w:rsid w:val="00AA0A7B"/>
    <w:rsid w:val="00AA1232"/>
    <w:rsid w:val="00AA1525"/>
    <w:rsid w:val="00AA2242"/>
    <w:rsid w:val="00AA2438"/>
    <w:rsid w:val="00AA2B31"/>
    <w:rsid w:val="00AA2E72"/>
    <w:rsid w:val="00AA33F4"/>
    <w:rsid w:val="00AA346C"/>
    <w:rsid w:val="00AA357C"/>
    <w:rsid w:val="00AA3653"/>
    <w:rsid w:val="00AA38E0"/>
    <w:rsid w:val="00AA457E"/>
    <w:rsid w:val="00AA465F"/>
    <w:rsid w:val="00AA46A1"/>
    <w:rsid w:val="00AA4700"/>
    <w:rsid w:val="00AA4BA8"/>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94"/>
    <w:rsid w:val="00AB0F33"/>
    <w:rsid w:val="00AB1435"/>
    <w:rsid w:val="00AB1436"/>
    <w:rsid w:val="00AB207B"/>
    <w:rsid w:val="00AB20B5"/>
    <w:rsid w:val="00AB2754"/>
    <w:rsid w:val="00AB2A3E"/>
    <w:rsid w:val="00AB36A7"/>
    <w:rsid w:val="00AB3A9E"/>
    <w:rsid w:val="00AB3E80"/>
    <w:rsid w:val="00AB3F8C"/>
    <w:rsid w:val="00AB444E"/>
    <w:rsid w:val="00AB4D39"/>
    <w:rsid w:val="00AB4FE7"/>
    <w:rsid w:val="00AB54C6"/>
    <w:rsid w:val="00AB567C"/>
    <w:rsid w:val="00AB5B4C"/>
    <w:rsid w:val="00AB6065"/>
    <w:rsid w:val="00AB60AF"/>
    <w:rsid w:val="00AB613E"/>
    <w:rsid w:val="00AB6555"/>
    <w:rsid w:val="00AB670F"/>
    <w:rsid w:val="00AB671D"/>
    <w:rsid w:val="00AB6E1D"/>
    <w:rsid w:val="00AB761E"/>
    <w:rsid w:val="00AB7768"/>
    <w:rsid w:val="00AC0007"/>
    <w:rsid w:val="00AC0137"/>
    <w:rsid w:val="00AC086C"/>
    <w:rsid w:val="00AC08A0"/>
    <w:rsid w:val="00AC099C"/>
    <w:rsid w:val="00AC0B07"/>
    <w:rsid w:val="00AC0EA1"/>
    <w:rsid w:val="00AC106B"/>
    <w:rsid w:val="00AC12A8"/>
    <w:rsid w:val="00AC1888"/>
    <w:rsid w:val="00AC1C52"/>
    <w:rsid w:val="00AC1DA3"/>
    <w:rsid w:val="00AC2407"/>
    <w:rsid w:val="00AC252D"/>
    <w:rsid w:val="00AC25E8"/>
    <w:rsid w:val="00AC28B6"/>
    <w:rsid w:val="00AC301D"/>
    <w:rsid w:val="00AC306B"/>
    <w:rsid w:val="00AC35EB"/>
    <w:rsid w:val="00AC3A49"/>
    <w:rsid w:val="00AC3C2F"/>
    <w:rsid w:val="00AC42C1"/>
    <w:rsid w:val="00AC4536"/>
    <w:rsid w:val="00AC485D"/>
    <w:rsid w:val="00AC4B21"/>
    <w:rsid w:val="00AC51C1"/>
    <w:rsid w:val="00AC5692"/>
    <w:rsid w:val="00AC57F4"/>
    <w:rsid w:val="00AC5BAA"/>
    <w:rsid w:val="00AC5E10"/>
    <w:rsid w:val="00AC620F"/>
    <w:rsid w:val="00AC623A"/>
    <w:rsid w:val="00AC63C9"/>
    <w:rsid w:val="00AC6474"/>
    <w:rsid w:val="00AC70E9"/>
    <w:rsid w:val="00AC7222"/>
    <w:rsid w:val="00AC7B63"/>
    <w:rsid w:val="00AC7D29"/>
    <w:rsid w:val="00AD0309"/>
    <w:rsid w:val="00AD034D"/>
    <w:rsid w:val="00AD04C2"/>
    <w:rsid w:val="00AD0B2A"/>
    <w:rsid w:val="00AD0B80"/>
    <w:rsid w:val="00AD0BBE"/>
    <w:rsid w:val="00AD0EDC"/>
    <w:rsid w:val="00AD0FE3"/>
    <w:rsid w:val="00AD130B"/>
    <w:rsid w:val="00AD1461"/>
    <w:rsid w:val="00AD17AE"/>
    <w:rsid w:val="00AD1A72"/>
    <w:rsid w:val="00AD24DE"/>
    <w:rsid w:val="00AD2F65"/>
    <w:rsid w:val="00AD3268"/>
    <w:rsid w:val="00AD4243"/>
    <w:rsid w:val="00AD4609"/>
    <w:rsid w:val="00AD516E"/>
    <w:rsid w:val="00AD5264"/>
    <w:rsid w:val="00AD5BFB"/>
    <w:rsid w:val="00AD60B3"/>
    <w:rsid w:val="00AD6CBA"/>
    <w:rsid w:val="00AD6F5F"/>
    <w:rsid w:val="00AD6FA7"/>
    <w:rsid w:val="00AD7167"/>
    <w:rsid w:val="00AD73C1"/>
    <w:rsid w:val="00AD78ED"/>
    <w:rsid w:val="00AD7B51"/>
    <w:rsid w:val="00AE050D"/>
    <w:rsid w:val="00AE0597"/>
    <w:rsid w:val="00AE0E41"/>
    <w:rsid w:val="00AE20C7"/>
    <w:rsid w:val="00AE2599"/>
    <w:rsid w:val="00AE2672"/>
    <w:rsid w:val="00AE28C6"/>
    <w:rsid w:val="00AE2F30"/>
    <w:rsid w:val="00AE2FD4"/>
    <w:rsid w:val="00AE3304"/>
    <w:rsid w:val="00AE3421"/>
    <w:rsid w:val="00AE3B0C"/>
    <w:rsid w:val="00AE3DED"/>
    <w:rsid w:val="00AE3E18"/>
    <w:rsid w:val="00AE49BC"/>
    <w:rsid w:val="00AE510B"/>
    <w:rsid w:val="00AE522C"/>
    <w:rsid w:val="00AE52BD"/>
    <w:rsid w:val="00AE53FE"/>
    <w:rsid w:val="00AE558C"/>
    <w:rsid w:val="00AE55C8"/>
    <w:rsid w:val="00AE5624"/>
    <w:rsid w:val="00AE6093"/>
    <w:rsid w:val="00AE6CFD"/>
    <w:rsid w:val="00AE73CB"/>
    <w:rsid w:val="00AE74BB"/>
    <w:rsid w:val="00AE74ED"/>
    <w:rsid w:val="00AF007D"/>
    <w:rsid w:val="00AF0A65"/>
    <w:rsid w:val="00AF0F1B"/>
    <w:rsid w:val="00AF0F65"/>
    <w:rsid w:val="00AF12F5"/>
    <w:rsid w:val="00AF13A4"/>
    <w:rsid w:val="00AF1914"/>
    <w:rsid w:val="00AF194E"/>
    <w:rsid w:val="00AF1A01"/>
    <w:rsid w:val="00AF1F64"/>
    <w:rsid w:val="00AF2436"/>
    <w:rsid w:val="00AF2463"/>
    <w:rsid w:val="00AF2C1F"/>
    <w:rsid w:val="00AF32FE"/>
    <w:rsid w:val="00AF3D82"/>
    <w:rsid w:val="00AF3DE6"/>
    <w:rsid w:val="00AF3ED9"/>
    <w:rsid w:val="00AF3FE2"/>
    <w:rsid w:val="00AF427A"/>
    <w:rsid w:val="00AF4461"/>
    <w:rsid w:val="00AF46B7"/>
    <w:rsid w:val="00AF46C1"/>
    <w:rsid w:val="00AF46FC"/>
    <w:rsid w:val="00AF4AD1"/>
    <w:rsid w:val="00AF4F7E"/>
    <w:rsid w:val="00AF5035"/>
    <w:rsid w:val="00AF520D"/>
    <w:rsid w:val="00AF52D5"/>
    <w:rsid w:val="00AF542D"/>
    <w:rsid w:val="00AF560F"/>
    <w:rsid w:val="00AF5973"/>
    <w:rsid w:val="00AF5A5F"/>
    <w:rsid w:val="00AF5B46"/>
    <w:rsid w:val="00AF5D61"/>
    <w:rsid w:val="00AF6105"/>
    <w:rsid w:val="00AF61B5"/>
    <w:rsid w:val="00AF6586"/>
    <w:rsid w:val="00AF6FAF"/>
    <w:rsid w:val="00AF7182"/>
    <w:rsid w:val="00AF73E7"/>
    <w:rsid w:val="00AF75FB"/>
    <w:rsid w:val="00AF7ACA"/>
    <w:rsid w:val="00AF7E06"/>
    <w:rsid w:val="00B00099"/>
    <w:rsid w:val="00B0057D"/>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DE3"/>
    <w:rsid w:val="00B1005A"/>
    <w:rsid w:val="00B100F1"/>
    <w:rsid w:val="00B10178"/>
    <w:rsid w:val="00B104E0"/>
    <w:rsid w:val="00B10C23"/>
    <w:rsid w:val="00B10D1B"/>
    <w:rsid w:val="00B10D9E"/>
    <w:rsid w:val="00B11B29"/>
    <w:rsid w:val="00B1200E"/>
    <w:rsid w:val="00B1235A"/>
    <w:rsid w:val="00B12690"/>
    <w:rsid w:val="00B128B1"/>
    <w:rsid w:val="00B12947"/>
    <w:rsid w:val="00B12C32"/>
    <w:rsid w:val="00B12DAC"/>
    <w:rsid w:val="00B12DDC"/>
    <w:rsid w:val="00B13383"/>
    <w:rsid w:val="00B1353B"/>
    <w:rsid w:val="00B1353C"/>
    <w:rsid w:val="00B13E36"/>
    <w:rsid w:val="00B13F1E"/>
    <w:rsid w:val="00B14069"/>
    <w:rsid w:val="00B140E3"/>
    <w:rsid w:val="00B14144"/>
    <w:rsid w:val="00B14B69"/>
    <w:rsid w:val="00B14E3F"/>
    <w:rsid w:val="00B15326"/>
    <w:rsid w:val="00B15FEE"/>
    <w:rsid w:val="00B162AD"/>
    <w:rsid w:val="00B16934"/>
    <w:rsid w:val="00B1731D"/>
    <w:rsid w:val="00B1760A"/>
    <w:rsid w:val="00B17B99"/>
    <w:rsid w:val="00B17C43"/>
    <w:rsid w:val="00B17CF3"/>
    <w:rsid w:val="00B20647"/>
    <w:rsid w:val="00B21742"/>
    <w:rsid w:val="00B21AD5"/>
    <w:rsid w:val="00B2219D"/>
    <w:rsid w:val="00B23077"/>
    <w:rsid w:val="00B23AB4"/>
    <w:rsid w:val="00B23BCE"/>
    <w:rsid w:val="00B244BD"/>
    <w:rsid w:val="00B249F6"/>
    <w:rsid w:val="00B24C24"/>
    <w:rsid w:val="00B24DE6"/>
    <w:rsid w:val="00B24DEA"/>
    <w:rsid w:val="00B25076"/>
    <w:rsid w:val="00B250C2"/>
    <w:rsid w:val="00B25454"/>
    <w:rsid w:val="00B25A4C"/>
    <w:rsid w:val="00B25A9C"/>
    <w:rsid w:val="00B26097"/>
    <w:rsid w:val="00B26D2E"/>
    <w:rsid w:val="00B26D30"/>
    <w:rsid w:val="00B26D85"/>
    <w:rsid w:val="00B26EE9"/>
    <w:rsid w:val="00B270E0"/>
    <w:rsid w:val="00B276DE"/>
    <w:rsid w:val="00B2779A"/>
    <w:rsid w:val="00B27E59"/>
    <w:rsid w:val="00B304F8"/>
    <w:rsid w:val="00B305DA"/>
    <w:rsid w:val="00B30679"/>
    <w:rsid w:val="00B30D99"/>
    <w:rsid w:val="00B30E3F"/>
    <w:rsid w:val="00B31040"/>
    <w:rsid w:val="00B31189"/>
    <w:rsid w:val="00B31B92"/>
    <w:rsid w:val="00B32429"/>
    <w:rsid w:val="00B3256B"/>
    <w:rsid w:val="00B32BE7"/>
    <w:rsid w:val="00B33853"/>
    <w:rsid w:val="00B33E25"/>
    <w:rsid w:val="00B33FD5"/>
    <w:rsid w:val="00B34285"/>
    <w:rsid w:val="00B3464E"/>
    <w:rsid w:val="00B35A5C"/>
    <w:rsid w:val="00B35CA6"/>
    <w:rsid w:val="00B35F72"/>
    <w:rsid w:val="00B37229"/>
    <w:rsid w:val="00B37854"/>
    <w:rsid w:val="00B37E2D"/>
    <w:rsid w:val="00B40199"/>
    <w:rsid w:val="00B401CE"/>
    <w:rsid w:val="00B40838"/>
    <w:rsid w:val="00B41140"/>
    <w:rsid w:val="00B412ED"/>
    <w:rsid w:val="00B413DA"/>
    <w:rsid w:val="00B41506"/>
    <w:rsid w:val="00B41740"/>
    <w:rsid w:val="00B41FF9"/>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876"/>
    <w:rsid w:val="00B45923"/>
    <w:rsid w:val="00B45DD0"/>
    <w:rsid w:val="00B45F67"/>
    <w:rsid w:val="00B4602B"/>
    <w:rsid w:val="00B4616C"/>
    <w:rsid w:val="00B467B2"/>
    <w:rsid w:val="00B47100"/>
    <w:rsid w:val="00B477FC"/>
    <w:rsid w:val="00B47A4E"/>
    <w:rsid w:val="00B47AF3"/>
    <w:rsid w:val="00B47C1C"/>
    <w:rsid w:val="00B50411"/>
    <w:rsid w:val="00B5041A"/>
    <w:rsid w:val="00B504BF"/>
    <w:rsid w:val="00B50552"/>
    <w:rsid w:val="00B50B16"/>
    <w:rsid w:val="00B50BEE"/>
    <w:rsid w:val="00B50C1A"/>
    <w:rsid w:val="00B51559"/>
    <w:rsid w:val="00B517A6"/>
    <w:rsid w:val="00B519C1"/>
    <w:rsid w:val="00B51AFB"/>
    <w:rsid w:val="00B520EC"/>
    <w:rsid w:val="00B52A76"/>
    <w:rsid w:val="00B52B76"/>
    <w:rsid w:val="00B535AC"/>
    <w:rsid w:val="00B5367C"/>
    <w:rsid w:val="00B536BA"/>
    <w:rsid w:val="00B54059"/>
    <w:rsid w:val="00B54349"/>
    <w:rsid w:val="00B556C2"/>
    <w:rsid w:val="00B556FA"/>
    <w:rsid w:val="00B55FAE"/>
    <w:rsid w:val="00B56764"/>
    <w:rsid w:val="00B56F80"/>
    <w:rsid w:val="00B5764D"/>
    <w:rsid w:val="00B5767D"/>
    <w:rsid w:val="00B576F6"/>
    <w:rsid w:val="00B57E90"/>
    <w:rsid w:val="00B610DC"/>
    <w:rsid w:val="00B61371"/>
    <w:rsid w:val="00B61397"/>
    <w:rsid w:val="00B620AD"/>
    <w:rsid w:val="00B62836"/>
    <w:rsid w:val="00B62B7A"/>
    <w:rsid w:val="00B62DD2"/>
    <w:rsid w:val="00B62E92"/>
    <w:rsid w:val="00B63058"/>
    <w:rsid w:val="00B63487"/>
    <w:rsid w:val="00B645D7"/>
    <w:rsid w:val="00B64F06"/>
    <w:rsid w:val="00B65139"/>
    <w:rsid w:val="00B6519E"/>
    <w:rsid w:val="00B65452"/>
    <w:rsid w:val="00B65656"/>
    <w:rsid w:val="00B65934"/>
    <w:rsid w:val="00B65BD2"/>
    <w:rsid w:val="00B66328"/>
    <w:rsid w:val="00B66A59"/>
    <w:rsid w:val="00B66E39"/>
    <w:rsid w:val="00B66FAD"/>
    <w:rsid w:val="00B6749D"/>
    <w:rsid w:val="00B67ACF"/>
    <w:rsid w:val="00B67CBC"/>
    <w:rsid w:val="00B67DE3"/>
    <w:rsid w:val="00B7062E"/>
    <w:rsid w:val="00B706C5"/>
    <w:rsid w:val="00B707D5"/>
    <w:rsid w:val="00B709BA"/>
    <w:rsid w:val="00B71172"/>
    <w:rsid w:val="00B71502"/>
    <w:rsid w:val="00B715ED"/>
    <w:rsid w:val="00B71916"/>
    <w:rsid w:val="00B71A4D"/>
    <w:rsid w:val="00B71ABA"/>
    <w:rsid w:val="00B71B2B"/>
    <w:rsid w:val="00B71F74"/>
    <w:rsid w:val="00B7235F"/>
    <w:rsid w:val="00B727E3"/>
    <w:rsid w:val="00B72A6A"/>
    <w:rsid w:val="00B73233"/>
    <w:rsid w:val="00B7356C"/>
    <w:rsid w:val="00B7381A"/>
    <w:rsid w:val="00B73C73"/>
    <w:rsid w:val="00B7430C"/>
    <w:rsid w:val="00B74A46"/>
    <w:rsid w:val="00B74DB9"/>
    <w:rsid w:val="00B74DED"/>
    <w:rsid w:val="00B74EAA"/>
    <w:rsid w:val="00B750E4"/>
    <w:rsid w:val="00B75200"/>
    <w:rsid w:val="00B75247"/>
    <w:rsid w:val="00B75277"/>
    <w:rsid w:val="00B7552D"/>
    <w:rsid w:val="00B75C11"/>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2B11"/>
    <w:rsid w:val="00B83323"/>
    <w:rsid w:val="00B834A9"/>
    <w:rsid w:val="00B83863"/>
    <w:rsid w:val="00B83F7C"/>
    <w:rsid w:val="00B841E7"/>
    <w:rsid w:val="00B84700"/>
    <w:rsid w:val="00B84763"/>
    <w:rsid w:val="00B849BB"/>
    <w:rsid w:val="00B8515E"/>
    <w:rsid w:val="00B85228"/>
    <w:rsid w:val="00B85962"/>
    <w:rsid w:val="00B85985"/>
    <w:rsid w:val="00B85C2F"/>
    <w:rsid w:val="00B85D57"/>
    <w:rsid w:val="00B85E04"/>
    <w:rsid w:val="00B85ED7"/>
    <w:rsid w:val="00B861AA"/>
    <w:rsid w:val="00B867EC"/>
    <w:rsid w:val="00B86D5C"/>
    <w:rsid w:val="00B86FC4"/>
    <w:rsid w:val="00B878C6"/>
    <w:rsid w:val="00B900B4"/>
    <w:rsid w:val="00B901DC"/>
    <w:rsid w:val="00B91741"/>
    <w:rsid w:val="00B91A64"/>
    <w:rsid w:val="00B91CD8"/>
    <w:rsid w:val="00B91D2D"/>
    <w:rsid w:val="00B920D8"/>
    <w:rsid w:val="00B9289B"/>
    <w:rsid w:val="00B92DB7"/>
    <w:rsid w:val="00B92E30"/>
    <w:rsid w:val="00B93201"/>
    <w:rsid w:val="00B935A8"/>
    <w:rsid w:val="00B93881"/>
    <w:rsid w:val="00B93C23"/>
    <w:rsid w:val="00B94541"/>
    <w:rsid w:val="00B9469E"/>
    <w:rsid w:val="00B94EC6"/>
    <w:rsid w:val="00B955C1"/>
    <w:rsid w:val="00B95654"/>
    <w:rsid w:val="00B95D62"/>
    <w:rsid w:val="00B9620C"/>
    <w:rsid w:val="00B962B6"/>
    <w:rsid w:val="00B9726B"/>
    <w:rsid w:val="00B97378"/>
    <w:rsid w:val="00B9744C"/>
    <w:rsid w:val="00B9772E"/>
    <w:rsid w:val="00B97FC0"/>
    <w:rsid w:val="00BA0629"/>
    <w:rsid w:val="00BA0ACC"/>
    <w:rsid w:val="00BA11A7"/>
    <w:rsid w:val="00BA1406"/>
    <w:rsid w:val="00BA15CD"/>
    <w:rsid w:val="00BA164C"/>
    <w:rsid w:val="00BA1D35"/>
    <w:rsid w:val="00BA2111"/>
    <w:rsid w:val="00BA2264"/>
    <w:rsid w:val="00BA271D"/>
    <w:rsid w:val="00BA37D0"/>
    <w:rsid w:val="00BA3835"/>
    <w:rsid w:val="00BA3DD4"/>
    <w:rsid w:val="00BA3E07"/>
    <w:rsid w:val="00BA40B3"/>
    <w:rsid w:val="00BA43CD"/>
    <w:rsid w:val="00BA4B7D"/>
    <w:rsid w:val="00BA4BAC"/>
    <w:rsid w:val="00BA4C66"/>
    <w:rsid w:val="00BA518F"/>
    <w:rsid w:val="00BA5D31"/>
    <w:rsid w:val="00BA5EC5"/>
    <w:rsid w:val="00BA5EED"/>
    <w:rsid w:val="00BA63F4"/>
    <w:rsid w:val="00BA673A"/>
    <w:rsid w:val="00BA7C03"/>
    <w:rsid w:val="00BA7EC2"/>
    <w:rsid w:val="00BB01B5"/>
    <w:rsid w:val="00BB0335"/>
    <w:rsid w:val="00BB095C"/>
    <w:rsid w:val="00BB0E69"/>
    <w:rsid w:val="00BB11C7"/>
    <w:rsid w:val="00BB1366"/>
    <w:rsid w:val="00BB1C82"/>
    <w:rsid w:val="00BB1CFC"/>
    <w:rsid w:val="00BB244B"/>
    <w:rsid w:val="00BB2939"/>
    <w:rsid w:val="00BB2EAB"/>
    <w:rsid w:val="00BB30AC"/>
    <w:rsid w:val="00BB368A"/>
    <w:rsid w:val="00BB3B54"/>
    <w:rsid w:val="00BB3C6A"/>
    <w:rsid w:val="00BB3EEB"/>
    <w:rsid w:val="00BB4205"/>
    <w:rsid w:val="00BB448F"/>
    <w:rsid w:val="00BB481C"/>
    <w:rsid w:val="00BB4B41"/>
    <w:rsid w:val="00BB521F"/>
    <w:rsid w:val="00BB65F3"/>
    <w:rsid w:val="00BB664B"/>
    <w:rsid w:val="00BB6882"/>
    <w:rsid w:val="00BB6C5E"/>
    <w:rsid w:val="00BB712F"/>
    <w:rsid w:val="00BC0656"/>
    <w:rsid w:val="00BC0769"/>
    <w:rsid w:val="00BC0A82"/>
    <w:rsid w:val="00BC1017"/>
    <w:rsid w:val="00BC1849"/>
    <w:rsid w:val="00BC1AA7"/>
    <w:rsid w:val="00BC1F16"/>
    <w:rsid w:val="00BC2117"/>
    <w:rsid w:val="00BC2237"/>
    <w:rsid w:val="00BC2254"/>
    <w:rsid w:val="00BC29B5"/>
    <w:rsid w:val="00BC2B32"/>
    <w:rsid w:val="00BC2CC1"/>
    <w:rsid w:val="00BC3179"/>
    <w:rsid w:val="00BC3BB7"/>
    <w:rsid w:val="00BC3ED2"/>
    <w:rsid w:val="00BC3F57"/>
    <w:rsid w:val="00BC46AC"/>
    <w:rsid w:val="00BC48A6"/>
    <w:rsid w:val="00BC49BA"/>
    <w:rsid w:val="00BC5A41"/>
    <w:rsid w:val="00BC5BA4"/>
    <w:rsid w:val="00BC6033"/>
    <w:rsid w:val="00BC60AD"/>
    <w:rsid w:val="00BC7816"/>
    <w:rsid w:val="00BD0470"/>
    <w:rsid w:val="00BD090A"/>
    <w:rsid w:val="00BD0DEE"/>
    <w:rsid w:val="00BD1AC0"/>
    <w:rsid w:val="00BD1C78"/>
    <w:rsid w:val="00BD21AE"/>
    <w:rsid w:val="00BD21C8"/>
    <w:rsid w:val="00BD2846"/>
    <w:rsid w:val="00BD28BB"/>
    <w:rsid w:val="00BD2AF8"/>
    <w:rsid w:val="00BD2CB1"/>
    <w:rsid w:val="00BD3083"/>
    <w:rsid w:val="00BD4558"/>
    <w:rsid w:val="00BD4ACD"/>
    <w:rsid w:val="00BD4CBE"/>
    <w:rsid w:val="00BD54CC"/>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498"/>
    <w:rsid w:val="00BE15AB"/>
    <w:rsid w:val="00BE1CCC"/>
    <w:rsid w:val="00BE1D3C"/>
    <w:rsid w:val="00BE2100"/>
    <w:rsid w:val="00BE2149"/>
    <w:rsid w:val="00BE2423"/>
    <w:rsid w:val="00BE2F7B"/>
    <w:rsid w:val="00BE32C6"/>
    <w:rsid w:val="00BE3C8A"/>
    <w:rsid w:val="00BE3F8D"/>
    <w:rsid w:val="00BE477F"/>
    <w:rsid w:val="00BE4AB1"/>
    <w:rsid w:val="00BE4CAD"/>
    <w:rsid w:val="00BE59E0"/>
    <w:rsid w:val="00BE6158"/>
    <w:rsid w:val="00BE6258"/>
    <w:rsid w:val="00BE67D1"/>
    <w:rsid w:val="00BE789F"/>
    <w:rsid w:val="00BE7B93"/>
    <w:rsid w:val="00BF0E8A"/>
    <w:rsid w:val="00BF1146"/>
    <w:rsid w:val="00BF14D9"/>
    <w:rsid w:val="00BF1893"/>
    <w:rsid w:val="00BF1918"/>
    <w:rsid w:val="00BF1B3A"/>
    <w:rsid w:val="00BF22FA"/>
    <w:rsid w:val="00BF23AE"/>
    <w:rsid w:val="00BF25F9"/>
    <w:rsid w:val="00BF2731"/>
    <w:rsid w:val="00BF278A"/>
    <w:rsid w:val="00BF29E6"/>
    <w:rsid w:val="00BF3104"/>
    <w:rsid w:val="00BF32D5"/>
    <w:rsid w:val="00BF32E7"/>
    <w:rsid w:val="00BF358E"/>
    <w:rsid w:val="00BF369D"/>
    <w:rsid w:val="00BF3FC9"/>
    <w:rsid w:val="00BF45A4"/>
    <w:rsid w:val="00BF478B"/>
    <w:rsid w:val="00BF4C89"/>
    <w:rsid w:val="00BF5055"/>
    <w:rsid w:val="00BF5A6D"/>
    <w:rsid w:val="00BF5C22"/>
    <w:rsid w:val="00BF6363"/>
    <w:rsid w:val="00BF64C3"/>
    <w:rsid w:val="00BF6AB3"/>
    <w:rsid w:val="00BF77D8"/>
    <w:rsid w:val="00BF793D"/>
    <w:rsid w:val="00BF7B32"/>
    <w:rsid w:val="00C0043D"/>
    <w:rsid w:val="00C00800"/>
    <w:rsid w:val="00C00B6D"/>
    <w:rsid w:val="00C00EB3"/>
    <w:rsid w:val="00C00FAF"/>
    <w:rsid w:val="00C0169B"/>
    <w:rsid w:val="00C0170F"/>
    <w:rsid w:val="00C01A9B"/>
    <w:rsid w:val="00C01D5E"/>
    <w:rsid w:val="00C0217F"/>
    <w:rsid w:val="00C02848"/>
    <w:rsid w:val="00C02A6B"/>
    <w:rsid w:val="00C02B41"/>
    <w:rsid w:val="00C03B75"/>
    <w:rsid w:val="00C03D29"/>
    <w:rsid w:val="00C03F6D"/>
    <w:rsid w:val="00C04258"/>
    <w:rsid w:val="00C0483F"/>
    <w:rsid w:val="00C051FF"/>
    <w:rsid w:val="00C053B0"/>
    <w:rsid w:val="00C0547C"/>
    <w:rsid w:val="00C06237"/>
    <w:rsid w:val="00C06C01"/>
    <w:rsid w:val="00C0709D"/>
    <w:rsid w:val="00C071C8"/>
    <w:rsid w:val="00C07C7B"/>
    <w:rsid w:val="00C105A0"/>
    <w:rsid w:val="00C10D3C"/>
    <w:rsid w:val="00C1138C"/>
    <w:rsid w:val="00C11630"/>
    <w:rsid w:val="00C11819"/>
    <w:rsid w:val="00C1183D"/>
    <w:rsid w:val="00C118AB"/>
    <w:rsid w:val="00C11971"/>
    <w:rsid w:val="00C128EB"/>
    <w:rsid w:val="00C12C37"/>
    <w:rsid w:val="00C12D46"/>
    <w:rsid w:val="00C13704"/>
    <w:rsid w:val="00C1376C"/>
    <w:rsid w:val="00C13868"/>
    <w:rsid w:val="00C13B33"/>
    <w:rsid w:val="00C13D7F"/>
    <w:rsid w:val="00C142F1"/>
    <w:rsid w:val="00C1459E"/>
    <w:rsid w:val="00C149AA"/>
    <w:rsid w:val="00C14AFD"/>
    <w:rsid w:val="00C14B23"/>
    <w:rsid w:val="00C15117"/>
    <w:rsid w:val="00C152F7"/>
    <w:rsid w:val="00C15667"/>
    <w:rsid w:val="00C15BC4"/>
    <w:rsid w:val="00C16269"/>
    <w:rsid w:val="00C1671C"/>
    <w:rsid w:val="00C168AC"/>
    <w:rsid w:val="00C16C49"/>
    <w:rsid w:val="00C170AE"/>
    <w:rsid w:val="00C1759C"/>
    <w:rsid w:val="00C1781F"/>
    <w:rsid w:val="00C20015"/>
    <w:rsid w:val="00C20183"/>
    <w:rsid w:val="00C204D1"/>
    <w:rsid w:val="00C20783"/>
    <w:rsid w:val="00C209D0"/>
    <w:rsid w:val="00C210F6"/>
    <w:rsid w:val="00C21FC1"/>
    <w:rsid w:val="00C21FE7"/>
    <w:rsid w:val="00C22003"/>
    <w:rsid w:val="00C224E5"/>
    <w:rsid w:val="00C22833"/>
    <w:rsid w:val="00C22A62"/>
    <w:rsid w:val="00C231D3"/>
    <w:rsid w:val="00C23337"/>
    <w:rsid w:val="00C23B9E"/>
    <w:rsid w:val="00C23F8D"/>
    <w:rsid w:val="00C24289"/>
    <w:rsid w:val="00C250BA"/>
    <w:rsid w:val="00C25E4F"/>
    <w:rsid w:val="00C260EA"/>
    <w:rsid w:val="00C26419"/>
    <w:rsid w:val="00C264F3"/>
    <w:rsid w:val="00C2657C"/>
    <w:rsid w:val="00C26689"/>
    <w:rsid w:val="00C26836"/>
    <w:rsid w:val="00C26A63"/>
    <w:rsid w:val="00C27090"/>
    <w:rsid w:val="00C270C8"/>
    <w:rsid w:val="00C27495"/>
    <w:rsid w:val="00C27560"/>
    <w:rsid w:val="00C30657"/>
    <w:rsid w:val="00C3078C"/>
    <w:rsid w:val="00C310EE"/>
    <w:rsid w:val="00C31419"/>
    <w:rsid w:val="00C31531"/>
    <w:rsid w:val="00C3170D"/>
    <w:rsid w:val="00C31818"/>
    <w:rsid w:val="00C3292E"/>
    <w:rsid w:val="00C32B60"/>
    <w:rsid w:val="00C32DE6"/>
    <w:rsid w:val="00C33095"/>
    <w:rsid w:val="00C3397D"/>
    <w:rsid w:val="00C33A16"/>
    <w:rsid w:val="00C33A2D"/>
    <w:rsid w:val="00C33B20"/>
    <w:rsid w:val="00C33B71"/>
    <w:rsid w:val="00C33CE5"/>
    <w:rsid w:val="00C3424C"/>
    <w:rsid w:val="00C34EC6"/>
    <w:rsid w:val="00C3575B"/>
    <w:rsid w:val="00C35846"/>
    <w:rsid w:val="00C3599F"/>
    <w:rsid w:val="00C35AED"/>
    <w:rsid w:val="00C35AEE"/>
    <w:rsid w:val="00C35DF0"/>
    <w:rsid w:val="00C36A15"/>
    <w:rsid w:val="00C374BD"/>
    <w:rsid w:val="00C37868"/>
    <w:rsid w:val="00C37B31"/>
    <w:rsid w:val="00C37F43"/>
    <w:rsid w:val="00C40D65"/>
    <w:rsid w:val="00C40E0D"/>
    <w:rsid w:val="00C4125E"/>
    <w:rsid w:val="00C4133D"/>
    <w:rsid w:val="00C4144E"/>
    <w:rsid w:val="00C414AE"/>
    <w:rsid w:val="00C41CE5"/>
    <w:rsid w:val="00C41F1F"/>
    <w:rsid w:val="00C42207"/>
    <w:rsid w:val="00C4226D"/>
    <w:rsid w:val="00C424FA"/>
    <w:rsid w:val="00C425AD"/>
    <w:rsid w:val="00C42629"/>
    <w:rsid w:val="00C42983"/>
    <w:rsid w:val="00C429CC"/>
    <w:rsid w:val="00C42BEA"/>
    <w:rsid w:val="00C42C28"/>
    <w:rsid w:val="00C43616"/>
    <w:rsid w:val="00C436CB"/>
    <w:rsid w:val="00C43D48"/>
    <w:rsid w:val="00C43E15"/>
    <w:rsid w:val="00C44168"/>
    <w:rsid w:val="00C441CA"/>
    <w:rsid w:val="00C441D4"/>
    <w:rsid w:val="00C4428D"/>
    <w:rsid w:val="00C442E2"/>
    <w:rsid w:val="00C448ED"/>
    <w:rsid w:val="00C44C4E"/>
    <w:rsid w:val="00C44CD7"/>
    <w:rsid w:val="00C45275"/>
    <w:rsid w:val="00C45AB4"/>
    <w:rsid w:val="00C46982"/>
    <w:rsid w:val="00C471CC"/>
    <w:rsid w:val="00C471E7"/>
    <w:rsid w:val="00C47595"/>
    <w:rsid w:val="00C477D8"/>
    <w:rsid w:val="00C50175"/>
    <w:rsid w:val="00C501A7"/>
    <w:rsid w:val="00C50B5B"/>
    <w:rsid w:val="00C51006"/>
    <w:rsid w:val="00C523C0"/>
    <w:rsid w:val="00C524AD"/>
    <w:rsid w:val="00C52643"/>
    <w:rsid w:val="00C5272B"/>
    <w:rsid w:val="00C52E8E"/>
    <w:rsid w:val="00C52FDB"/>
    <w:rsid w:val="00C53483"/>
    <w:rsid w:val="00C535FF"/>
    <w:rsid w:val="00C5383E"/>
    <w:rsid w:val="00C53E85"/>
    <w:rsid w:val="00C53FB4"/>
    <w:rsid w:val="00C5401E"/>
    <w:rsid w:val="00C543AA"/>
    <w:rsid w:val="00C543F1"/>
    <w:rsid w:val="00C5450F"/>
    <w:rsid w:val="00C54A2C"/>
    <w:rsid w:val="00C54F44"/>
    <w:rsid w:val="00C60390"/>
    <w:rsid w:val="00C60A05"/>
    <w:rsid w:val="00C60BCF"/>
    <w:rsid w:val="00C612CE"/>
    <w:rsid w:val="00C616CB"/>
    <w:rsid w:val="00C6172C"/>
    <w:rsid w:val="00C617F8"/>
    <w:rsid w:val="00C6238D"/>
    <w:rsid w:val="00C62754"/>
    <w:rsid w:val="00C628D4"/>
    <w:rsid w:val="00C628FC"/>
    <w:rsid w:val="00C632AF"/>
    <w:rsid w:val="00C636D6"/>
    <w:rsid w:val="00C63C52"/>
    <w:rsid w:val="00C6408B"/>
    <w:rsid w:val="00C6461C"/>
    <w:rsid w:val="00C65130"/>
    <w:rsid w:val="00C651C1"/>
    <w:rsid w:val="00C6523F"/>
    <w:rsid w:val="00C65355"/>
    <w:rsid w:val="00C65657"/>
    <w:rsid w:val="00C658AD"/>
    <w:rsid w:val="00C6596B"/>
    <w:rsid w:val="00C662B5"/>
    <w:rsid w:val="00C66458"/>
    <w:rsid w:val="00C6647B"/>
    <w:rsid w:val="00C66A48"/>
    <w:rsid w:val="00C6750C"/>
    <w:rsid w:val="00C67CB6"/>
    <w:rsid w:val="00C70165"/>
    <w:rsid w:val="00C70E32"/>
    <w:rsid w:val="00C712C8"/>
    <w:rsid w:val="00C71351"/>
    <w:rsid w:val="00C719DA"/>
    <w:rsid w:val="00C71CBB"/>
    <w:rsid w:val="00C71CCC"/>
    <w:rsid w:val="00C71E78"/>
    <w:rsid w:val="00C71EA3"/>
    <w:rsid w:val="00C72871"/>
    <w:rsid w:val="00C72E12"/>
    <w:rsid w:val="00C732EC"/>
    <w:rsid w:val="00C73762"/>
    <w:rsid w:val="00C73B06"/>
    <w:rsid w:val="00C73D8E"/>
    <w:rsid w:val="00C73E6E"/>
    <w:rsid w:val="00C74290"/>
    <w:rsid w:val="00C742A8"/>
    <w:rsid w:val="00C74340"/>
    <w:rsid w:val="00C7484A"/>
    <w:rsid w:val="00C748F7"/>
    <w:rsid w:val="00C752AE"/>
    <w:rsid w:val="00C756EA"/>
    <w:rsid w:val="00C75BEF"/>
    <w:rsid w:val="00C761A5"/>
    <w:rsid w:val="00C7622B"/>
    <w:rsid w:val="00C762EB"/>
    <w:rsid w:val="00C763B3"/>
    <w:rsid w:val="00C76B8F"/>
    <w:rsid w:val="00C76C5C"/>
    <w:rsid w:val="00C76EC7"/>
    <w:rsid w:val="00C76F4A"/>
    <w:rsid w:val="00C77511"/>
    <w:rsid w:val="00C77533"/>
    <w:rsid w:val="00C77AFF"/>
    <w:rsid w:val="00C77C39"/>
    <w:rsid w:val="00C77DAF"/>
    <w:rsid w:val="00C80504"/>
    <w:rsid w:val="00C8121E"/>
    <w:rsid w:val="00C81613"/>
    <w:rsid w:val="00C818FD"/>
    <w:rsid w:val="00C81962"/>
    <w:rsid w:val="00C81A68"/>
    <w:rsid w:val="00C81CB2"/>
    <w:rsid w:val="00C82069"/>
    <w:rsid w:val="00C82138"/>
    <w:rsid w:val="00C825D0"/>
    <w:rsid w:val="00C832C2"/>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71D"/>
    <w:rsid w:val="00C869E6"/>
    <w:rsid w:val="00C87124"/>
    <w:rsid w:val="00C8796C"/>
    <w:rsid w:val="00C9072F"/>
    <w:rsid w:val="00C9074F"/>
    <w:rsid w:val="00C90DA8"/>
    <w:rsid w:val="00C915F1"/>
    <w:rsid w:val="00C91F24"/>
    <w:rsid w:val="00C9217A"/>
    <w:rsid w:val="00C925A1"/>
    <w:rsid w:val="00C935B0"/>
    <w:rsid w:val="00C93F2A"/>
    <w:rsid w:val="00C941DC"/>
    <w:rsid w:val="00C942DC"/>
    <w:rsid w:val="00C944F7"/>
    <w:rsid w:val="00C94BDA"/>
    <w:rsid w:val="00C94E26"/>
    <w:rsid w:val="00C9514A"/>
    <w:rsid w:val="00C953BA"/>
    <w:rsid w:val="00C957D4"/>
    <w:rsid w:val="00C95965"/>
    <w:rsid w:val="00C95F8A"/>
    <w:rsid w:val="00C961BD"/>
    <w:rsid w:val="00C963E5"/>
    <w:rsid w:val="00C9693F"/>
    <w:rsid w:val="00C96A15"/>
    <w:rsid w:val="00C96F10"/>
    <w:rsid w:val="00C97B71"/>
    <w:rsid w:val="00C97D6D"/>
    <w:rsid w:val="00C97E5D"/>
    <w:rsid w:val="00CA175F"/>
    <w:rsid w:val="00CA19DC"/>
    <w:rsid w:val="00CA1B5C"/>
    <w:rsid w:val="00CA1E1D"/>
    <w:rsid w:val="00CA2021"/>
    <w:rsid w:val="00CA230E"/>
    <w:rsid w:val="00CA290D"/>
    <w:rsid w:val="00CA296B"/>
    <w:rsid w:val="00CA2B1E"/>
    <w:rsid w:val="00CA2C02"/>
    <w:rsid w:val="00CA2D46"/>
    <w:rsid w:val="00CA32A8"/>
    <w:rsid w:val="00CA34DC"/>
    <w:rsid w:val="00CA37D0"/>
    <w:rsid w:val="00CA37EA"/>
    <w:rsid w:val="00CA3829"/>
    <w:rsid w:val="00CA3991"/>
    <w:rsid w:val="00CA39BC"/>
    <w:rsid w:val="00CA4BDD"/>
    <w:rsid w:val="00CA4BFA"/>
    <w:rsid w:val="00CA4CEB"/>
    <w:rsid w:val="00CA4D5A"/>
    <w:rsid w:val="00CA50E9"/>
    <w:rsid w:val="00CA561B"/>
    <w:rsid w:val="00CA5C8D"/>
    <w:rsid w:val="00CA61C0"/>
    <w:rsid w:val="00CA62B8"/>
    <w:rsid w:val="00CA6696"/>
    <w:rsid w:val="00CA69D5"/>
    <w:rsid w:val="00CA6D8F"/>
    <w:rsid w:val="00CA6E1B"/>
    <w:rsid w:val="00CA7D50"/>
    <w:rsid w:val="00CA7D86"/>
    <w:rsid w:val="00CA7F01"/>
    <w:rsid w:val="00CB03E9"/>
    <w:rsid w:val="00CB0791"/>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D73"/>
    <w:rsid w:val="00CB2E13"/>
    <w:rsid w:val="00CB2EB9"/>
    <w:rsid w:val="00CB3002"/>
    <w:rsid w:val="00CB30A7"/>
    <w:rsid w:val="00CB3C9E"/>
    <w:rsid w:val="00CB4689"/>
    <w:rsid w:val="00CB5423"/>
    <w:rsid w:val="00CB5C2C"/>
    <w:rsid w:val="00CB5CC4"/>
    <w:rsid w:val="00CB5D1F"/>
    <w:rsid w:val="00CB5D95"/>
    <w:rsid w:val="00CB5EF2"/>
    <w:rsid w:val="00CB653A"/>
    <w:rsid w:val="00CB67DF"/>
    <w:rsid w:val="00CB6972"/>
    <w:rsid w:val="00CB711B"/>
    <w:rsid w:val="00CB7324"/>
    <w:rsid w:val="00CB73D0"/>
    <w:rsid w:val="00CB7682"/>
    <w:rsid w:val="00CB76AA"/>
    <w:rsid w:val="00CB7798"/>
    <w:rsid w:val="00CB7A05"/>
    <w:rsid w:val="00CB7A6D"/>
    <w:rsid w:val="00CC0049"/>
    <w:rsid w:val="00CC01DC"/>
    <w:rsid w:val="00CC03B7"/>
    <w:rsid w:val="00CC0897"/>
    <w:rsid w:val="00CC11D0"/>
    <w:rsid w:val="00CC1267"/>
    <w:rsid w:val="00CC13E6"/>
    <w:rsid w:val="00CC147E"/>
    <w:rsid w:val="00CC182A"/>
    <w:rsid w:val="00CC1D5F"/>
    <w:rsid w:val="00CC2081"/>
    <w:rsid w:val="00CC25F6"/>
    <w:rsid w:val="00CC3BFC"/>
    <w:rsid w:val="00CC402C"/>
    <w:rsid w:val="00CC4259"/>
    <w:rsid w:val="00CC4325"/>
    <w:rsid w:val="00CC4BAD"/>
    <w:rsid w:val="00CC4F1F"/>
    <w:rsid w:val="00CC527E"/>
    <w:rsid w:val="00CC52D4"/>
    <w:rsid w:val="00CC52FF"/>
    <w:rsid w:val="00CC53EF"/>
    <w:rsid w:val="00CC5934"/>
    <w:rsid w:val="00CC5B64"/>
    <w:rsid w:val="00CC5B96"/>
    <w:rsid w:val="00CC5E8F"/>
    <w:rsid w:val="00CC5EC9"/>
    <w:rsid w:val="00CC6246"/>
    <w:rsid w:val="00CC626A"/>
    <w:rsid w:val="00CC647D"/>
    <w:rsid w:val="00CC6518"/>
    <w:rsid w:val="00CC6CAB"/>
    <w:rsid w:val="00CC72A9"/>
    <w:rsid w:val="00CC749E"/>
    <w:rsid w:val="00CC7E89"/>
    <w:rsid w:val="00CD1201"/>
    <w:rsid w:val="00CD1977"/>
    <w:rsid w:val="00CD1C38"/>
    <w:rsid w:val="00CD1CDB"/>
    <w:rsid w:val="00CD1DF1"/>
    <w:rsid w:val="00CD2218"/>
    <w:rsid w:val="00CD2561"/>
    <w:rsid w:val="00CD287D"/>
    <w:rsid w:val="00CD29FE"/>
    <w:rsid w:val="00CD2C99"/>
    <w:rsid w:val="00CD2D0D"/>
    <w:rsid w:val="00CD2DC3"/>
    <w:rsid w:val="00CD35EA"/>
    <w:rsid w:val="00CD36C2"/>
    <w:rsid w:val="00CD3AB7"/>
    <w:rsid w:val="00CD3EED"/>
    <w:rsid w:val="00CD4278"/>
    <w:rsid w:val="00CD43C8"/>
    <w:rsid w:val="00CD499A"/>
    <w:rsid w:val="00CD4C0C"/>
    <w:rsid w:val="00CD4C10"/>
    <w:rsid w:val="00CD4C9D"/>
    <w:rsid w:val="00CD6222"/>
    <w:rsid w:val="00CD6355"/>
    <w:rsid w:val="00CD6C27"/>
    <w:rsid w:val="00CD6C84"/>
    <w:rsid w:val="00CD6F3B"/>
    <w:rsid w:val="00CD74D0"/>
    <w:rsid w:val="00CD7513"/>
    <w:rsid w:val="00CD7A9C"/>
    <w:rsid w:val="00CE003F"/>
    <w:rsid w:val="00CE01C7"/>
    <w:rsid w:val="00CE03F2"/>
    <w:rsid w:val="00CE0F12"/>
    <w:rsid w:val="00CE1375"/>
    <w:rsid w:val="00CE1381"/>
    <w:rsid w:val="00CE181B"/>
    <w:rsid w:val="00CE1BB6"/>
    <w:rsid w:val="00CE1E43"/>
    <w:rsid w:val="00CE2504"/>
    <w:rsid w:val="00CE2B04"/>
    <w:rsid w:val="00CE2B30"/>
    <w:rsid w:val="00CE3148"/>
    <w:rsid w:val="00CE31FF"/>
    <w:rsid w:val="00CE38BC"/>
    <w:rsid w:val="00CE38F1"/>
    <w:rsid w:val="00CE3C71"/>
    <w:rsid w:val="00CE4BC3"/>
    <w:rsid w:val="00CE5A6B"/>
    <w:rsid w:val="00CE5B10"/>
    <w:rsid w:val="00CE5C40"/>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9F8"/>
    <w:rsid w:val="00CF1148"/>
    <w:rsid w:val="00CF164B"/>
    <w:rsid w:val="00CF180E"/>
    <w:rsid w:val="00CF1A5E"/>
    <w:rsid w:val="00CF1EA4"/>
    <w:rsid w:val="00CF266A"/>
    <w:rsid w:val="00CF284D"/>
    <w:rsid w:val="00CF2B45"/>
    <w:rsid w:val="00CF2E69"/>
    <w:rsid w:val="00CF2EF6"/>
    <w:rsid w:val="00CF381A"/>
    <w:rsid w:val="00CF39CE"/>
    <w:rsid w:val="00CF3C5D"/>
    <w:rsid w:val="00CF4216"/>
    <w:rsid w:val="00CF46A9"/>
    <w:rsid w:val="00CF498E"/>
    <w:rsid w:val="00CF4A2E"/>
    <w:rsid w:val="00CF53E8"/>
    <w:rsid w:val="00CF54E4"/>
    <w:rsid w:val="00CF5538"/>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105B"/>
    <w:rsid w:val="00D010D1"/>
    <w:rsid w:val="00D01123"/>
    <w:rsid w:val="00D01210"/>
    <w:rsid w:val="00D0124D"/>
    <w:rsid w:val="00D01293"/>
    <w:rsid w:val="00D013DC"/>
    <w:rsid w:val="00D0158B"/>
    <w:rsid w:val="00D0158F"/>
    <w:rsid w:val="00D01C7F"/>
    <w:rsid w:val="00D02F1B"/>
    <w:rsid w:val="00D03114"/>
    <w:rsid w:val="00D032E3"/>
    <w:rsid w:val="00D039F1"/>
    <w:rsid w:val="00D03ACE"/>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538"/>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64A4"/>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D71"/>
    <w:rsid w:val="00D26E74"/>
    <w:rsid w:val="00D26EC2"/>
    <w:rsid w:val="00D271CF"/>
    <w:rsid w:val="00D274C8"/>
    <w:rsid w:val="00D2770B"/>
    <w:rsid w:val="00D27B2B"/>
    <w:rsid w:val="00D300F1"/>
    <w:rsid w:val="00D30479"/>
    <w:rsid w:val="00D30619"/>
    <w:rsid w:val="00D30C02"/>
    <w:rsid w:val="00D30DF5"/>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46B"/>
    <w:rsid w:val="00D34C21"/>
    <w:rsid w:val="00D34FB3"/>
    <w:rsid w:val="00D3515C"/>
    <w:rsid w:val="00D353E6"/>
    <w:rsid w:val="00D354E2"/>
    <w:rsid w:val="00D35729"/>
    <w:rsid w:val="00D35770"/>
    <w:rsid w:val="00D35A39"/>
    <w:rsid w:val="00D36087"/>
    <w:rsid w:val="00D3633E"/>
    <w:rsid w:val="00D36866"/>
    <w:rsid w:val="00D368F2"/>
    <w:rsid w:val="00D37757"/>
    <w:rsid w:val="00D37F19"/>
    <w:rsid w:val="00D4029A"/>
    <w:rsid w:val="00D4099A"/>
    <w:rsid w:val="00D40AEF"/>
    <w:rsid w:val="00D40D11"/>
    <w:rsid w:val="00D40F14"/>
    <w:rsid w:val="00D40F27"/>
    <w:rsid w:val="00D410A3"/>
    <w:rsid w:val="00D4126B"/>
    <w:rsid w:val="00D415AE"/>
    <w:rsid w:val="00D41F1E"/>
    <w:rsid w:val="00D42362"/>
    <w:rsid w:val="00D42911"/>
    <w:rsid w:val="00D42CBB"/>
    <w:rsid w:val="00D42FAA"/>
    <w:rsid w:val="00D433DD"/>
    <w:rsid w:val="00D43A28"/>
    <w:rsid w:val="00D43B79"/>
    <w:rsid w:val="00D43D53"/>
    <w:rsid w:val="00D45357"/>
    <w:rsid w:val="00D45C2C"/>
    <w:rsid w:val="00D45D4F"/>
    <w:rsid w:val="00D465A3"/>
    <w:rsid w:val="00D467DC"/>
    <w:rsid w:val="00D469BE"/>
    <w:rsid w:val="00D46B7D"/>
    <w:rsid w:val="00D46C5A"/>
    <w:rsid w:val="00D46ED3"/>
    <w:rsid w:val="00D4778A"/>
    <w:rsid w:val="00D47920"/>
    <w:rsid w:val="00D50416"/>
    <w:rsid w:val="00D5045B"/>
    <w:rsid w:val="00D509BE"/>
    <w:rsid w:val="00D50F0A"/>
    <w:rsid w:val="00D5118B"/>
    <w:rsid w:val="00D518B8"/>
    <w:rsid w:val="00D51CCF"/>
    <w:rsid w:val="00D52166"/>
    <w:rsid w:val="00D5253C"/>
    <w:rsid w:val="00D5263E"/>
    <w:rsid w:val="00D5268D"/>
    <w:rsid w:val="00D527A8"/>
    <w:rsid w:val="00D52CF5"/>
    <w:rsid w:val="00D53051"/>
    <w:rsid w:val="00D5375D"/>
    <w:rsid w:val="00D53ABC"/>
    <w:rsid w:val="00D54585"/>
    <w:rsid w:val="00D54AB9"/>
    <w:rsid w:val="00D54B54"/>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37C"/>
    <w:rsid w:val="00D6182F"/>
    <w:rsid w:val="00D61B16"/>
    <w:rsid w:val="00D61DF3"/>
    <w:rsid w:val="00D61FFB"/>
    <w:rsid w:val="00D625AF"/>
    <w:rsid w:val="00D62985"/>
    <w:rsid w:val="00D629F6"/>
    <w:rsid w:val="00D631B1"/>
    <w:rsid w:val="00D63745"/>
    <w:rsid w:val="00D63780"/>
    <w:rsid w:val="00D64885"/>
    <w:rsid w:val="00D65216"/>
    <w:rsid w:val="00D65833"/>
    <w:rsid w:val="00D66524"/>
    <w:rsid w:val="00D6666B"/>
    <w:rsid w:val="00D66B5D"/>
    <w:rsid w:val="00D66D89"/>
    <w:rsid w:val="00D67041"/>
    <w:rsid w:val="00D673E0"/>
    <w:rsid w:val="00D67B9C"/>
    <w:rsid w:val="00D67F39"/>
    <w:rsid w:val="00D70674"/>
    <w:rsid w:val="00D708BA"/>
    <w:rsid w:val="00D70B21"/>
    <w:rsid w:val="00D70E44"/>
    <w:rsid w:val="00D7138A"/>
    <w:rsid w:val="00D71446"/>
    <w:rsid w:val="00D71C57"/>
    <w:rsid w:val="00D721E6"/>
    <w:rsid w:val="00D72AF9"/>
    <w:rsid w:val="00D73986"/>
    <w:rsid w:val="00D73B40"/>
    <w:rsid w:val="00D73EB3"/>
    <w:rsid w:val="00D74CDE"/>
    <w:rsid w:val="00D74CEC"/>
    <w:rsid w:val="00D74EB9"/>
    <w:rsid w:val="00D75D41"/>
    <w:rsid w:val="00D76471"/>
    <w:rsid w:val="00D764F6"/>
    <w:rsid w:val="00D766B1"/>
    <w:rsid w:val="00D76813"/>
    <w:rsid w:val="00D76B05"/>
    <w:rsid w:val="00D7705B"/>
    <w:rsid w:val="00D772F2"/>
    <w:rsid w:val="00D77B77"/>
    <w:rsid w:val="00D77C57"/>
    <w:rsid w:val="00D77E9B"/>
    <w:rsid w:val="00D80103"/>
    <w:rsid w:val="00D8054D"/>
    <w:rsid w:val="00D8082F"/>
    <w:rsid w:val="00D81163"/>
    <w:rsid w:val="00D811D4"/>
    <w:rsid w:val="00D8141D"/>
    <w:rsid w:val="00D827C6"/>
    <w:rsid w:val="00D829A9"/>
    <w:rsid w:val="00D82C30"/>
    <w:rsid w:val="00D82D00"/>
    <w:rsid w:val="00D83222"/>
    <w:rsid w:val="00D835E4"/>
    <w:rsid w:val="00D83612"/>
    <w:rsid w:val="00D8384F"/>
    <w:rsid w:val="00D838CB"/>
    <w:rsid w:val="00D83944"/>
    <w:rsid w:val="00D84129"/>
    <w:rsid w:val="00D8439D"/>
    <w:rsid w:val="00D846B5"/>
    <w:rsid w:val="00D84B39"/>
    <w:rsid w:val="00D84C6B"/>
    <w:rsid w:val="00D84E6E"/>
    <w:rsid w:val="00D85D7A"/>
    <w:rsid w:val="00D85F34"/>
    <w:rsid w:val="00D866DE"/>
    <w:rsid w:val="00D8670B"/>
    <w:rsid w:val="00D871CE"/>
    <w:rsid w:val="00D87204"/>
    <w:rsid w:val="00D87218"/>
    <w:rsid w:val="00D8745A"/>
    <w:rsid w:val="00D8780D"/>
    <w:rsid w:val="00D90347"/>
    <w:rsid w:val="00D90358"/>
    <w:rsid w:val="00D905C0"/>
    <w:rsid w:val="00D90B91"/>
    <w:rsid w:val="00D91465"/>
    <w:rsid w:val="00D9160E"/>
    <w:rsid w:val="00D916FF"/>
    <w:rsid w:val="00D91701"/>
    <w:rsid w:val="00D91E01"/>
    <w:rsid w:val="00D922F8"/>
    <w:rsid w:val="00D92366"/>
    <w:rsid w:val="00D927E4"/>
    <w:rsid w:val="00D92B3B"/>
    <w:rsid w:val="00D92B51"/>
    <w:rsid w:val="00D93B7F"/>
    <w:rsid w:val="00D93BC0"/>
    <w:rsid w:val="00D94152"/>
    <w:rsid w:val="00D941B3"/>
    <w:rsid w:val="00D9456E"/>
    <w:rsid w:val="00D949DD"/>
    <w:rsid w:val="00D94EBF"/>
    <w:rsid w:val="00D9565C"/>
    <w:rsid w:val="00D95697"/>
    <w:rsid w:val="00D956CA"/>
    <w:rsid w:val="00D95B65"/>
    <w:rsid w:val="00D96445"/>
    <w:rsid w:val="00D9650E"/>
    <w:rsid w:val="00D96596"/>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529"/>
    <w:rsid w:val="00DA2A56"/>
    <w:rsid w:val="00DA33F3"/>
    <w:rsid w:val="00DA342C"/>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A7F43"/>
    <w:rsid w:val="00DB02F6"/>
    <w:rsid w:val="00DB0AD6"/>
    <w:rsid w:val="00DB12D9"/>
    <w:rsid w:val="00DB162E"/>
    <w:rsid w:val="00DB166D"/>
    <w:rsid w:val="00DB1680"/>
    <w:rsid w:val="00DB184A"/>
    <w:rsid w:val="00DB1867"/>
    <w:rsid w:val="00DB1F64"/>
    <w:rsid w:val="00DB1FA6"/>
    <w:rsid w:val="00DB2AD4"/>
    <w:rsid w:val="00DB2D6E"/>
    <w:rsid w:val="00DB2FD2"/>
    <w:rsid w:val="00DB3054"/>
    <w:rsid w:val="00DB383E"/>
    <w:rsid w:val="00DB3A36"/>
    <w:rsid w:val="00DB3B06"/>
    <w:rsid w:val="00DB3B7A"/>
    <w:rsid w:val="00DB3BD7"/>
    <w:rsid w:val="00DB3BFD"/>
    <w:rsid w:val="00DB3D81"/>
    <w:rsid w:val="00DB4413"/>
    <w:rsid w:val="00DB4872"/>
    <w:rsid w:val="00DB48E9"/>
    <w:rsid w:val="00DB4C61"/>
    <w:rsid w:val="00DB5140"/>
    <w:rsid w:val="00DB5210"/>
    <w:rsid w:val="00DB557E"/>
    <w:rsid w:val="00DB618A"/>
    <w:rsid w:val="00DB6617"/>
    <w:rsid w:val="00DB6698"/>
    <w:rsid w:val="00DB7109"/>
    <w:rsid w:val="00DB7EE8"/>
    <w:rsid w:val="00DB7F70"/>
    <w:rsid w:val="00DC05D2"/>
    <w:rsid w:val="00DC0A7B"/>
    <w:rsid w:val="00DC0ADE"/>
    <w:rsid w:val="00DC10B2"/>
    <w:rsid w:val="00DC1564"/>
    <w:rsid w:val="00DC1567"/>
    <w:rsid w:val="00DC24E4"/>
    <w:rsid w:val="00DC2854"/>
    <w:rsid w:val="00DC2E35"/>
    <w:rsid w:val="00DC2FE0"/>
    <w:rsid w:val="00DC33CD"/>
    <w:rsid w:val="00DC3BC5"/>
    <w:rsid w:val="00DC3E58"/>
    <w:rsid w:val="00DC47B4"/>
    <w:rsid w:val="00DC48AA"/>
    <w:rsid w:val="00DC4B26"/>
    <w:rsid w:val="00DC4BB1"/>
    <w:rsid w:val="00DC4C14"/>
    <w:rsid w:val="00DC517E"/>
    <w:rsid w:val="00DC51DB"/>
    <w:rsid w:val="00DC553B"/>
    <w:rsid w:val="00DC5B40"/>
    <w:rsid w:val="00DC5E04"/>
    <w:rsid w:val="00DC6314"/>
    <w:rsid w:val="00DC6737"/>
    <w:rsid w:val="00DC673F"/>
    <w:rsid w:val="00DC6C2E"/>
    <w:rsid w:val="00DC6F85"/>
    <w:rsid w:val="00DC7085"/>
    <w:rsid w:val="00DC7EB8"/>
    <w:rsid w:val="00DC7F18"/>
    <w:rsid w:val="00DD0358"/>
    <w:rsid w:val="00DD05AC"/>
    <w:rsid w:val="00DD0871"/>
    <w:rsid w:val="00DD0F76"/>
    <w:rsid w:val="00DD1111"/>
    <w:rsid w:val="00DD155D"/>
    <w:rsid w:val="00DD21E0"/>
    <w:rsid w:val="00DD2675"/>
    <w:rsid w:val="00DD2D9A"/>
    <w:rsid w:val="00DD2DC9"/>
    <w:rsid w:val="00DD35AE"/>
    <w:rsid w:val="00DD3747"/>
    <w:rsid w:val="00DD3932"/>
    <w:rsid w:val="00DD405F"/>
    <w:rsid w:val="00DD41DF"/>
    <w:rsid w:val="00DD47F9"/>
    <w:rsid w:val="00DD4882"/>
    <w:rsid w:val="00DD4A8E"/>
    <w:rsid w:val="00DD4AD2"/>
    <w:rsid w:val="00DD4E93"/>
    <w:rsid w:val="00DD5539"/>
    <w:rsid w:val="00DD5BE4"/>
    <w:rsid w:val="00DD5C19"/>
    <w:rsid w:val="00DD5EB5"/>
    <w:rsid w:val="00DD623C"/>
    <w:rsid w:val="00DD6240"/>
    <w:rsid w:val="00DD6492"/>
    <w:rsid w:val="00DD656E"/>
    <w:rsid w:val="00DD671C"/>
    <w:rsid w:val="00DD6B69"/>
    <w:rsid w:val="00DD7313"/>
    <w:rsid w:val="00DD7E35"/>
    <w:rsid w:val="00DD7FA1"/>
    <w:rsid w:val="00DE013F"/>
    <w:rsid w:val="00DE0579"/>
    <w:rsid w:val="00DE0F98"/>
    <w:rsid w:val="00DE16A0"/>
    <w:rsid w:val="00DE1CE3"/>
    <w:rsid w:val="00DE1EAC"/>
    <w:rsid w:val="00DE2242"/>
    <w:rsid w:val="00DE2A74"/>
    <w:rsid w:val="00DE2C27"/>
    <w:rsid w:val="00DE2CE8"/>
    <w:rsid w:val="00DE31B9"/>
    <w:rsid w:val="00DE48E1"/>
    <w:rsid w:val="00DE4FA7"/>
    <w:rsid w:val="00DE4FDA"/>
    <w:rsid w:val="00DE502C"/>
    <w:rsid w:val="00DE51EA"/>
    <w:rsid w:val="00DE53FF"/>
    <w:rsid w:val="00DE5A3A"/>
    <w:rsid w:val="00DE5F2E"/>
    <w:rsid w:val="00DE74BF"/>
    <w:rsid w:val="00DE7A02"/>
    <w:rsid w:val="00DE7CB3"/>
    <w:rsid w:val="00DF050C"/>
    <w:rsid w:val="00DF0516"/>
    <w:rsid w:val="00DF0B5C"/>
    <w:rsid w:val="00DF0C6E"/>
    <w:rsid w:val="00DF14F7"/>
    <w:rsid w:val="00DF18AA"/>
    <w:rsid w:val="00DF1B19"/>
    <w:rsid w:val="00DF1B5F"/>
    <w:rsid w:val="00DF2363"/>
    <w:rsid w:val="00DF28EE"/>
    <w:rsid w:val="00DF2BB4"/>
    <w:rsid w:val="00DF2D6B"/>
    <w:rsid w:val="00DF3651"/>
    <w:rsid w:val="00DF3E79"/>
    <w:rsid w:val="00DF54D0"/>
    <w:rsid w:val="00DF5730"/>
    <w:rsid w:val="00DF5A8D"/>
    <w:rsid w:val="00DF5CC2"/>
    <w:rsid w:val="00DF62AF"/>
    <w:rsid w:val="00DF6437"/>
    <w:rsid w:val="00DF686F"/>
    <w:rsid w:val="00DF6AEF"/>
    <w:rsid w:val="00DF6F8D"/>
    <w:rsid w:val="00DF7540"/>
    <w:rsid w:val="00DF7E38"/>
    <w:rsid w:val="00E000B6"/>
    <w:rsid w:val="00E00310"/>
    <w:rsid w:val="00E005CC"/>
    <w:rsid w:val="00E005FB"/>
    <w:rsid w:val="00E0096D"/>
    <w:rsid w:val="00E00C33"/>
    <w:rsid w:val="00E00C90"/>
    <w:rsid w:val="00E01439"/>
    <w:rsid w:val="00E0160A"/>
    <w:rsid w:val="00E01633"/>
    <w:rsid w:val="00E01716"/>
    <w:rsid w:val="00E01B8B"/>
    <w:rsid w:val="00E0219B"/>
    <w:rsid w:val="00E02EFF"/>
    <w:rsid w:val="00E0316A"/>
    <w:rsid w:val="00E0339F"/>
    <w:rsid w:val="00E036FD"/>
    <w:rsid w:val="00E0386D"/>
    <w:rsid w:val="00E039EE"/>
    <w:rsid w:val="00E03C52"/>
    <w:rsid w:val="00E048E1"/>
    <w:rsid w:val="00E05100"/>
    <w:rsid w:val="00E069E5"/>
    <w:rsid w:val="00E06A6C"/>
    <w:rsid w:val="00E07928"/>
    <w:rsid w:val="00E07C8D"/>
    <w:rsid w:val="00E07E56"/>
    <w:rsid w:val="00E10177"/>
    <w:rsid w:val="00E10308"/>
    <w:rsid w:val="00E108DE"/>
    <w:rsid w:val="00E109F2"/>
    <w:rsid w:val="00E11026"/>
    <w:rsid w:val="00E113E3"/>
    <w:rsid w:val="00E1187D"/>
    <w:rsid w:val="00E11DBA"/>
    <w:rsid w:val="00E1215F"/>
    <w:rsid w:val="00E12808"/>
    <w:rsid w:val="00E12B9F"/>
    <w:rsid w:val="00E12DD4"/>
    <w:rsid w:val="00E12E1A"/>
    <w:rsid w:val="00E13AB4"/>
    <w:rsid w:val="00E14265"/>
    <w:rsid w:val="00E14912"/>
    <w:rsid w:val="00E1499E"/>
    <w:rsid w:val="00E14D42"/>
    <w:rsid w:val="00E151A9"/>
    <w:rsid w:val="00E15401"/>
    <w:rsid w:val="00E155BC"/>
    <w:rsid w:val="00E157B3"/>
    <w:rsid w:val="00E15842"/>
    <w:rsid w:val="00E15A62"/>
    <w:rsid w:val="00E15A8B"/>
    <w:rsid w:val="00E15D38"/>
    <w:rsid w:val="00E1637E"/>
    <w:rsid w:val="00E164E3"/>
    <w:rsid w:val="00E168B1"/>
    <w:rsid w:val="00E16959"/>
    <w:rsid w:val="00E17397"/>
    <w:rsid w:val="00E176F8"/>
    <w:rsid w:val="00E17C3B"/>
    <w:rsid w:val="00E20589"/>
    <w:rsid w:val="00E20A71"/>
    <w:rsid w:val="00E21814"/>
    <w:rsid w:val="00E21E40"/>
    <w:rsid w:val="00E221FA"/>
    <w:rsid w:val="00E22740"/>
    <w:rsid w:val="00E22DB2"/>
    <w:rsid w:val="00E22E18"/>
    <w:rsid w:val="00E22F43"/>
    <w:rsid w:val="00E235FD"/>
    <w:rsid w:val="00E2398E"/>
    <w:rsid w:val="00E240BF"/>
    <w:rsid w:val="00E24118"/>
    <w:rsid w:val="00E24B5A"/>
    <w:rsid w:val="00E25556"/>
    <w:rsid w:val="00E25597"/>
    <w:rsid w:val="00E258B1"/>
    <w:rsid w:val="00E2598B"/>
    <w:rsid w:val="00E25C82"/>
    <w:rsid w:val="00E25DB2"/>
    <w:rsid w:val="00E26A53"/>
    <w:rsid w:val="00E2725F"/>
    <w:rsid w:val="00E27E3B"/>
    <w:rsid w:val="00E27E98"/>
    <w:rsid w:val="00E30403"/>
    <w:rsid w:val="00E306A0"/>
    <w:rsid w:val="00E30F54"/>
    <w:rsid w:val="00E312F3"/>
    <w:rsid w:val="00E3140D"/>
    <w:rsid w:val="00E31AE9"/>
    <w:rsid w:val="00E31E4B"/>
    <w:rsid w:val="00E320D0"/>
    <w:rsid w:val="00E32273"/>
    <w:rsid w:val="00E3241F"/>
    <w:rsid w:val="00E32A21"/>
    <w:rsid w:val="00E32F85"/>
    <w:rsid w:val="00E33535"/>
    <w:rsid w:val="00E3394C"/>
    <w:rsid w:val="00E33D63"/>
    <w:rsid w:val="00E33EB6"/>
    <w:rsid w:val="00E34484"/>
    <w:rsid w:val="00E3474D"/>
    <w:rsid w:val="00E34A2C"/>
    <w:rsid w:val="00E35063"/>
    <w:rsid w:val="00E35252"/>
    <w:rsid w:val="00E35677"/>
    <w:rsid w:val="00E35BE0"/>
    <w:rsid w:val="00E36094"/>
    <w:rsid w:val="00E36232"/>
    <w:rsid w:val="00E36249"/>
    <w:rsid w:val="00E362C8"/>
    <w:rsid w:val="00E36423"/>
    <w:rsid w:val="00E36436"/>
    <w:rsid w:val="00E3689D"/>
    <w:rsid w:val="00E37448"/>
    <w:rsid w:val="00E37C82"/>
    <w:rsid w:val="00E37DA5"/>
    <w:rsid w:val="00E37DC6"/>
    <w:rsid w:val="00E4025C"/>
    <w:rsid w:val="00E40277"/>
    <w:rsid w:val="00E40378"/>
    <w:rsid w:val="00E40FE8"/>
    <w:rsid w:val="00E4122A"/>
    <w:rsid w:val="00E4124C"/>
    <w:rsid w:val="00E41399"/>
    <w:rsid w:val="00E41461"/>
    <w:rsid w:val="00E415CD"/>
    <w:rsid w:val="00E42498"/>
    <w:rsid w:val="00E425D2"/>
    <w:rsid w:val="00E426A3"/>
    <w:rsid w:val="00E42789"/>
    <w:rsid w:val="00E42B4B"/>
    <w:rsid w:val="00E42BC0"/>
    <w:rsid w:val="00E42C7A"/>
    <w:rsid w:val="00E42F59"/>
    <w:rsid w:val="00E42F63"/>
    <w:rsid w:val="00E434F6"/>
    <w:rsid w:val="00E44424"/>
    <w:rsid w:val="00E445C8"/>
    <w:rsid w:val="00E44753"/>
    <w:rsid w:val="00E449E4"/>
    <w:rsid w:val="00E44AD2"/>
    <w:rsid w:val="00E44F0F"/>
    <w:rsid w:val="00E4546E"/>
    <w:rsid w:val="00E46066"/>
    <w:rsid w:val="00E4653A"/>
    <w:rsid w:val="00E46CBC"/>
    <w:rsid w:val="00E46CD7"/>
    <w:rsid w:val="00E470AF"/>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747"/>
    <w:rsid w:val="00E53850"/>
    <w:rsid w:val="00E544D1"/>
    <w:rsid w:val="00E544F7"/>
    <w:rsid w:val="00E545B6"/>
    <w:rsid w:val="00E54A04"/>
    <w:rsid w:val="00E54C45"/>
    <w:rsid w:val="00E5571D"/>
    <w:rsid w:val="00E55C32"/>
    <w:rsid w:val="00E56349"/>
    <w:rsid w:val="00E56657"/>
    <w:rsid w:val="00E56702"/>
    <w:rsid w:val="00E56CE6"/>
    <w:rsid w:val="00E5705A"/>
    <w:rsid w:val="00E5705F"/>
    <w:rsid w:val="00E57104"/>
    <w:rsid w:val="00E5731D"/>
    <w:rsid w:val="00E574AA"/>
    <w:rsid w:val="00E577DC"/>
    <w:rsid w:val="00E57A09"/>
    <w:rsid w:val="00E57AA2"/>
    <w:rsid w:val="00E57D2E"/>
    <w:rsid w:val="00E6022C"/>
    <w:rsid w:val="00E603A9"/>
    <w:rsid w:val="00E60A96"/>
    <w:rsid w:val="00E616D9"/>
    <w:rsid w:val="00E6181A"/>
    <w:rsid w:val="00E61DE4"/>
    <w:rsid w:val="00E62365"/>
    <w:rsid w:val="00E6274D"/>
    <w:rsid w:val="00E62887"/>
    <w:rsid w:val="00E6296D"/>
    <w:rsid w:val="00E630BF"/>
    <w:rsid w:val="00E632E5"/>
    <w:rsid w:val="00E6348B"/>
    <w:rsid w:val="00E63A2C"/>
    <w:rsid w:val="00E63F91"/>
    <w:rsid w:val="00E6443D"/>
    <w:rsid w:val="00E6473A"/>
    <w:rsid w:val="00E64949"/>
    <w:rsid w:val="00E651C7"/>
    <w:rsid w:val="00E65219"/>
    <w:rsid w:val="00E65326"/>
    <w:rsid w:val="00E65541"/>
    <w:rsid w:val="00E65682"/>
    <w:rsid w:val="00E6577C"/>
    <w:rsid w:val="00E6595C"/>
    <w:rsid w:val="00E65A1B"/>
    <w:rsid w:val="00E66160"/>
    <w:rsid w:val="00E662A0"/>
    <w:rsid w:val="00E665E2"/>
    <w:rsid w:val="00E66B38"/>
    <w:rsid w:val="00E66C0D"/>
    <w:rsid w:val="00E67130"/>
    <w:rsid w:val="00E673FC"/>
    <w:rsid w:val="00E6755F"/>
    <w:rsid w:val="00E67700"/>
    <w:rsid w:val="00E67874"/>
    <w:rsid w:val="00E703EE"/>
    <w:rsid w:val="00E70894"/>
    <w:rsid w:val="00E708CE"/>
    <w:rsid w:val="00E70992"/>
    <w:rsid w:val="00E70AE5"/>
    <w:rsid w:val="00E71792"/>
    <w:rsid w:val="00E71994"/>
    <w:rsid w:val="00E722DD"/>
    <w:rsid w:val="00E728FF"/>
    <w:rsid w:val="00E72A3F"/>
    <w:rsid w:val="00E72B82"/>
    <w:rsid w:val="00E72BCC"/>
    <w:rsid w:val="00E7364B"/>
    <w:rsid w:val="00E7390C"/>
    <w:rsid w:val="00E73B4A"/>
    <w:rsid w:val="00E73D25"/>
    <w:rsid w:val="00E73F77"/>
    <w:rsid w:val="00E7430D"/>
    <w:rsid w:val="00E74FFC"/>
    <w:rsid w:val="00E75020"/>
    <w:rsid w:val="00E75A1D"/>
    <w:rsid w:val="00E75F37"/>
    <w:rsid w:val="00E7604E"/>
    <w:rsid w:val="00E76BCD"/>
    <w:rsid w:val="00E773F3"/>
    <w:rsid w:val="00E7770A"/>
    <w:rsid w:val="00E77841"/>
    <w:rsid w:val="00E80980"/>
    <w:rsid w:val="00E80A5E"/>
    <w:rsid w:val="00E80ACA"/>
    <w:rsid w:val="00E80D96"/>
    <w:rsid w:val="00E811B0"/>
    <w:rsid w:val="00E820F5"/>
    <w:rsid w:val="00E82607"/>
    <w:rsid w:val="00E8274D"/>
    <w:rsid w:val="00E83033"/>
    <w:rsid w:val="00E830F8"/>
    <w:rsid w:val="00E83DF8"/>
    <w:rsid w:val="00E83F9A"/>
    <w:rsid w:val="00E84149"/>
    <w:rsid w:val="00E84374"/>
    <w:rsid w:val="00E843DA"/>
    <w:rsid w:val="00E84599"/>
    <w:rsid w:val="00E847AE"/>
    <w:rsid w:val="00E8498D"/>
    <w:rsid w:val="00E849C8"/>
    <w:rsid w:val="00E84EE3"/>
    <w:rsid w:val="00E850E7"/>
    <w:rsid w:val="00E85775"/>
    <w:rsid w:val="00E85BB0"/>
    <w:rsid w:val="00E85BF2"/>
    <w:rsid w:val="00E862FF"/>
    <w:rsid w:val="00E86498"/>
    <w:rsid w:val="00E867FF"/>
    <w:rsid w:val="00E86903"/>
    <w:rsid w:val="00E86E04"/>
    <w:rsid w:val="00E87E23"/>
    <w:rsid w:val="00E90017"/>
    <w:rsid w:val="00E901DD"/>
    <w:rsid w:val="00E90200"/>
    <w:rsid w:val="00E904C9"/>
    <w:rsid w:val="00E90828"/>
    <w:rsid w:val="00E90F76"/>
    <w:rsid w:val="00E91075"/>
    <w:rsid w:val="00E9126A"/>
    <w:rsid w:val="00E91743"/>
    <w:rsid w:val="00E9188D"/>
    <w:rsid w:val="00E919EB"/>
    <w:rsid w:val="00E91E47"/>
    <w:rsid w:val="00E921BF"/>
    <w:rsid w:val="00E92A7C"/>
    <w:rsid w:val="00E92C04"/>
    <w:rsid w:val="00E930C9"/>
    <w:rsid w:val="00E93425"/>
    <w:rsid w:val="00E935A0"/>
    <w:rsid w:val="00E9364A"/>
    <w:rsid w:val="00E93B0A"/>
    <w:rsid w:val="00E93D9C"/>
    <w:rsid w:val="00E94EC2"/>
    <w:rsid w:val="00E9543B"/>
    <w:rsid w:val="00E95DCB"/>
    <w:rsid w:val="00E9645F"/>
    <w:rsid w:val="00E966F9"/>
    <w:rsid w:val="00E9685C"/>
    <w:rsid w:val="00E96E00"/>
    <w:rsid w:val="00E97236"/>
    <w:rsid w:val="00E9725F"/>
    <w:rsid w:val="00E975E0"/>
    <w:rsid w:val="00E9788D"/>
    <w:rsid w:val="00E979D1"/>
    <w:rsid w:val="00E97AB8"/>
    <w:rsid w:val="00EA0648"/>
    <w:rsid w:val="00EA0D13"/>
    <w:rsid w:val="00EA1075"/>
    <w:rsid w:val="00EA16C3"/>
    <w:rsid w:val="00EA1792"/>
    <w:rsid w:val="00EA1B09"/>
    <w:rsid w:val="00EA1C3E"/>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435F"/>
    <w:rsid w:val="00EA449C"/>
    <w:rsid w:val="00EA4516"/>
    <w:rsid w:val="00EA497F"/>
    <w:rsid w:val="00EA4B31"/>
    <w:rsid w:val="00EA4B39"/>
    <w:rsid w:val="00EA4E3F"/>
    <w:rsid w:val="00EA4EC4"/>
    <w:rsid w:val="00EA59AC"/>
    <w:rsid w:val="00EA5DC2"/>
    <w:rsid w:val="00EA5E88"/>
    <w:rsid w:val="00EA61B6"/>
    <w:rsid w:val="00EA61FF"/>
    <w:rsid w:val="00EA6966"/>
    <w:rsid w:val="00EA6B62"/>
    <w:rsid w:val="00EA711C"/>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E30"/>
    <w:rsid w:val="00EB2EBF"/>
    <w:rsid w:val="00EB2F54"/>
    <w:rsid w:val="00EB35F2"/>
    <w:rsid w:val="00EB3DC1"/>
    <w:rsid w:val="00EB4400"/>
    <w:rsid w:val="00EB465F"/>
    <w:rsid w:val="00EB48B3"/>
    <w:rsid w:val="00EB4C2D"/>
    <w:rsid w:val="00EB5148"/>
    <w:rsid w:val="00EB51E9"/>
    <w:rsid w:val="00EB547A"/>
    <w:rsid w:val="00EB582B"/>
    <w:rsid w:val="00EB5845"/>
    <w:rsid w:val="00EB5A6B"/>
    <w:rsid w:val="00EB5B22"/>
    <w:rsid w:val="00EB5B65"/>
    <w:rsid w:val="00EB5E53"/>
    <w:rsid w:val="00EB6E64"/>
    <w:rsid w:val="00EB6F48"/>
    <w:rsid w:val="00EB6FDB"/>
    <w:rsid w:val="00EB7883"/>
    <w:rsid w:val="00EB7DD2"/>
    <w:rsid w:val="00EC0AAC"/>
    <w:rsid w:val="00EC110D"/>
    <w:rsid w:val="00EC1553"/>
    <w:rsid w:val="00EC188A"/>
    <w:rsid w:val="00EC196B"/>
    <w:rsid w:val="00EC1E40"/>
    <w:rsid w:val="00EC1E74"/>
    <w:rsid w:val="00EC1F71"/>
    <w:rsid w:val="00EC217C"/>
    <w:rsid w:val="00EC2EC8"/>
    <w:rsid w:val="00EC310A"/>
    <w:rsid w:val="00EC364A"/>
    <w:rsid w:val="00EC3A93"/>
    <w:rsid w:val="00EC3B31"/>
    <w:rsid w:val="00EC41C8"/>
    <w:rsid w:val="00EC485B"/>
    <w:rsid w:val="00EC4B3A"/>
    <w:rsid w:val="00EC55A9"/>
    <w:rsid w:val="00EC5A13"/>
    <w:rsid w:val="00EC5AC2"/>
    <w:rsid w:val="00EC5C0D"/>
    <w:rsid w:val="00EC5D2D"/>
    <w:rsid w:val="00EC6727"/>
    <w:rsid w:val="00EC6B4B"/>
    <w:rsid w:val="00EC6DDF"/>
    <w:rsid w:val="00EC70C0"/>
    <w:rsid w:val="00EC71AD"/>
    <w:rsid w:val="00EC72BF"/>
    <w:rsid w:val="00EC765A"/>
    <w:rsid w:val="00EC7D9D"/>
    <w:rsid w:val="00EC7E7E"/>
    <w:rsid w:val="00ED078A"/>
    <w:rsid w:val="00ED081A"/>
    <w:rsid w:val="00ED12F9"/>
    <w:rsid w:val="00ED1632"/>
    <w:rsid w:val="00ED1DFD"/>
    <w:rsid w:val="00ED267A"/>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7033"/>
    <w:rsid w:val="00ED72C3"/>
    <w:rsid w:val="00ED72E1"/>
    <w:rsid w:val="00ED73B1"/>
    <w:rsid w:val="00ED7740"/>
    <w:rsid w:val="00EE01BB"/>
    <w:rsid w:val="00EE05D8"/>
    <w:rsid w:val="00EE0DFE"/>
    <w:rsid w:val="00EE159B"/>
    <w:rsid w:val="00EE1C0F"/>
    <w:rsid w:val="00EE1D43"/>
    <w:rsid w:val="00EE1D85"/>
    <w:rsid w:val="00EE1DD7"/>
    <w:rsid w:val="00EE20F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7786"/>
    <w:rsid w:val="00EE7792"/>
    <w:rsid w:val="00EE7FC0"/>
    <w:rsid w:val="00EF01BC"/>
    <w:rsid w:val="00EF03EA"/>
    <w:rsid w:val="00EF05B4"/>
    <w:rsid w:val="00EF0948"/>
    <w:rsid w:val="00EF11CE"/>
    <w:rsid w:val="00EF1230"/>
    <w:rsid w:val="00EF12E7"/>
    <w:rsid w:val="00EF27AB"/>
    <w:rsid w:val="00EF2F7F"/>
    <w:rsid w:val="00EF3AC2"/>
    <w:rsid w:val="00EF3C2E"/>
    <w:rsid w:val="00EF41B3"/>
    <w:rsid w:val="00EF4645"/>
    <w:rsid w:val="00EF4962"/>
    <w:rsid w:val="00EF5373"/>
    <w:rsid w:val="00EF5846"/>
    <w:rsid w:val="00EF5A77"/>
    <w:rsid w:val="00EF5E05"/>
    <w:rsid w:val="00EF61B8"/>
    <w:rsid w:val="00EF68A0"/>
    <w:rsid w:val="00F00641"/>
    <w:rsid w:val="00F00708"/>
    <w:rsid w:val="00F0090D"/>
    <w:rsid w:val="00F00E30"/>
    <w:rsid w:val="00F0151D"/>
    <w:rsid w:val="00F01BDD"/>
    <w:rsid w:val="00F022B7"/>
    <w:rsid w:val="00F031DA"/>
    <w:rsid w:val="00F03515"/>
    <w:rsid w:val="00F036C3"/>
    <w:rsid w:val="00F042B4"/>
    <w:rsid w:val="00F04363"/>
    <w:rsid w:val="00F04499"/>
    <w:rsid w:val="00F045AA"/>
    <w:rsid w:val="00F04CBA"/>
    <w:rsid w:val="00F055FA"/>
    <w:rsid w:val="00F05973"/>
    <w:rsid w:val="00F0622F"/>
    <w:rsid w:val="00F062F0"/>
    <w:rsid w:val="00F064D9"/>
    <w:rsid w:val="00F07423"/>
    <w:rsid w:val="00F07D04"/>
    <w:rsid w:val="00F100F5"/>
    <w:rsid w:val="00F10309"/>
    <w:rsid w:val="00F1043B"/>
    <w:rsid w:val="00F1054E"/>
    <w:rsid w:val="00F10761"/>
    <w:rsid w:val="00F1088F"/>
    <w:rsid w:val="00F10C97"/>
    <w:rsid w:val="00F10D6F"/>
    <w:rsid w:val="00F112A1"/>
    <w:rsid w:val="00F11602"/>
    <w:rsid w:val="00F11825"/>
    <w:rsid w:val="00F11C56"/>
    <w:rsid w:val="00F12180"/>
    <w:rsid w:val="00F1230D"/>
    <w:rsid w:val="00F12CBD"/>
    <w:rsid w:val="00F132CD"/>
    <w:rsid w:val="00F141C7"/>
    <w:rsid w:val="00F14A2F"/>
    <w:rsid w:val="00F14B96"/>
    <w:rsid w:val="00F14CFF"/>
    <w:rsid w:val="00F14E08"/>
    <w:rsid w:val="00F14E9C"/>
    <w:rsid w:val="00F151BD"/>
    <w:rsid w:val="00F15966"/>
    <w:rsid w:val="00F1630F"/>
    <w:rsid w:val="00F16504"/>
    <w:rsid w:val="00F1680E"/>
    <w:rsid w:val="00F16AD9"/>
    <w:rsid w:val="00F170C1"/>
    <w:rsid w:val="00F1743C"/>
    <w:rsid w:val="00F17C11"/>
    <w:rsid w:val="00F17FB7"/>
    <w:rsid w:val="00F2014F"/>
    <w:rsid w:val="00F202AE"/>
    <w:rsid w:val="00F20499"/>
    <w:rsid w:val="00F2082B"/>
    <w:rsid w:val="00F20892"/>
    <w:rsid w:val="00F208E3"/>
    <w:rsid w:val="00F20EA9"/>
    <w:rsid w:val="00F21B2B"/>
    <w:rsid w:val="00F21DB7"/>
    <w:rsid w:val="00F22142"/>
    <w:rsid w:val="00F22B20"/>
    <w:rsid w:val="00F22E3D"/>
    <w:rsid w:val="00F23532"/>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04"/>
    <w:rsid w:val="00F25432"/>
    <w:rsid w:val="00F25BBE"/>
    <w:rsid w:val="00F26316"/>
    <w:rsid w:val="00F2684F"/>
    <w:rsid w:val="00F26A8A"/>
    <w:rsid w:val="00F27081"/>
    <w:rsid w:val="00F274C3"/>
    <w:rsid w:val="00F27702"/>
    <w:rsid w:val="00F27843"/>
    <w:rsid w:val="00F303EE"/>
    <w:rsid w:val="00F3065E"/>
    <w:rsid w:val="00F309EB"/>
    <w:rsid w:val="00F31739"/>
    <w:rsid w:val="00F31A8E"/>
    <w:rsid w:val="00F320B7"/>
    <w:rsid w:val="00F32750"/>
    <w:rsid w:val="00F327BF"/>
    <w:rsid w:val="00F32B87"/>
    <w:rsid w:val="00F344ED"/>
    <w:rsid w:val="00F346C3"/>
    <w:rsid w:val="00F34954"/>
    <w:rsid w:val="00F34CA7"/>
    <w:rsid w:val="00F35212"/>
    <w:rsid w:val="00F35462"/>
    <w:rsid w:val="00F35744"/>
    <w:rsid w:val="00F3590F"/>
    <w:rsid w:val="00F35DC5"/>
    <w:rsid w:val="00F35F8D"/>
    <w:rsid w:val="00F3650D"/>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30BF"/>
    <w:rsid w:val="00F43A3F"/>
    <w:rsid w:val="00F43F13"/>
    <w:rsid w:val="00F4423F"/>
    <w:rsid w:val="00F44526"/>
    <w:rsid w:val="00F445CB"/>
    <w:rsid w:val="00F44A20"/>
    <w:rsid w:val="00F44E2C"/>
    <w:rsid w:val="00F454EC"/>
    <w:rsid w:val="00F4581C"/>
    <w:rsid w:val="00F4688C"/>
    <w:rsid w:val="00F468E4"/>
    <w:rsid w:val="00F46BF6"/>
    <w:rsid w:val="00F46BFE"/>
    <w:rsid w:val="00F47C3F"/>
    <w:rsid w:val="00F47CC6"/>
    <w:rsid w:val="00F47CF0"/>
    <w:rsid w:val="00F47F89"/>
    <w:rsid w:val="00F50002"/>
    <w:rsid w:val="00F50789"/>
    <w:rsid w:val="00F50A56"/>
    <w:rsid w:val="00F50A8C"/>
    <w:rsid w:val="00F50F9A"/>
    <w:rsid w:val="00F511DA"/>
    <w:rsid w:val="00F514B3"/>
    <w:rsid w:val="00F51737"/>
    <w:rsid w:val="00F522C0"/>
    <w:rsid w:val="00F52AD6"/>
    <w:rsid w:val="00F52D38"/>
    <w:rsid w:val="00F52F44"/>
    <w:rsid w:val="00F53A07"/>
    <w:rsid w:val="00F53D5D"/>
    <w:rsid w:val="00F542A7"/>
    <w:rsid w:val="00F543FF"/>
    <w:rsid w:val="00F556E6"/>
    <w:rsid w:val="00F556EE"/>
    <w:rsid w:val="00F55866"/>
    <w:rsid w:val="00F55ACF"/>
    <w:rsid w:val="00F56077"/>
    <w:rsid w:val="00F560B3"/>
    <w:rsid w:val="00F5696D"/>
    <w:rsid w:val="00F56C72"/>
    <w:rsid w:val="00F571C6"/>
    <w:rsid w:val="00F6007F"/>
    <w:rsid w:val="00F60B31"/>
    <w:rsid w:val="00F60FEE"/>
    <w:rsid w:val="00F6125B"/>
    <w:rsid w:val="00F61BBD"/>
    <w:rsid w:val="00F61F89"/>
    <w:rsid w:val="00F628BB"/>
    <w:rsid w:val="00F629CB"/>
    <w:rsid w:val="00F62E47"/>
    <w:rsid w:val="00F63F22"/>
    <w:rsid w:val="00F642AD"/>
    <w:rsid w:val="00F6490F"/>
    <w:rsid w:val="00F64BB6"/>
    <w:rsid w:val="00F64BE7"/>
    <w:rsid w:val="00F65992"/>
    <w:rsid w:val="00F65AFB"/>
    <w:rsid w:val="00F65DD8"/>
    <w:rsid w:val="00F66597"/>
    <w:rsid w:val="00F666E5"/>
    <w:rsid w:val="00F6681B"/>
    <w:rsid w:val="00F66D06"/>
    <w:rsid w:val="00F66DB7"/>
    <w:rsid w:val="00F66F2A"/>
    <w:rsid w:val="00F67777"/>
    <w:rsid w:val="00F677B0"/>
    <w:rsid w:val="00F679CC"/>
    <w:rsid w:val="00F67B68"/>
    <w:rsid w:val="00F67D4C"/>
    <w:rsid w:val="00F67DC0"/>
    <w:rsid w:val="00F70245"/>
    <w:rsid w:val="00F704FF"/>
    <w:rsid w:val="00F70697"/>
    <w:rsid w:val="00F70C68"/>
    <w:rsid w:val="00F712F6"/>
    <w:rsid w:val="00F7135F"/>
    <w:rsid w:val="00F71499"/>
    <w:rsid w:val="00F71704"/>
    <w:rsid w:val="00F717C8"/>
    <w:rsid w:val="00F71A67"/>
    <w:rsid w:val="00F71EF7"/>
    <w:rsid w:val="00F724DC"/>
    <w:rsid w:val="00F727EA"/>
    <w:rsid w:val="00F72B1C"/>
    <w:rsid w:val="00F72E5D"/>
    <w:rsid w:val="00F7307A"/>
    <w:rsid w:val="00F73924"/>
    <w:rsid w:val="00F73E1A"/>
    <w:rsid w:val="00F74137"/>
    <w:rsid w:val="00F74B04"/>
    <w:rsid w:val="00F74F0F"/>
    <w:rsid w:val="00F75658"/>
    <w:rsid w:val="00F75742"/>
    <w:rsid w:val="00F75D5A"/>
    <w:rsid w:val="00F76166"/>
    <w:rsid w:val="00F7660F"/>
    <w:rsid w:val="00F76CDF"/>
    <w:rsid w:val="00F76DB1"/>
    <w:rsid w:val="00F76F8A"/>
    <w:rsid w:val="00F77193"/>
    <w:rsid w:val="00F77819"/>
    <w:rsid w:val="00F7787F"/>
    <w:rsid w:val="00F77A5C"/>
    <w:rsid w:val="00F77D7F"/>
    <w:rsid w:val="00F80136"/>
    <w:rsid w:val="00F8033E"/>
    <w:rsid w:val="00F8076E"/>
    <w:rsid w:val="00F80A04"/>
    <w:rsid w:val="00F80CBD"/>
    <w:rsid w:val="00F81BCB"/>
    <w:rsid w:val="00F82042"/>
    <w:rsid w:val="00F8223B"/>
    <w:rsid w:val="00F8258E"/>
    <w:rsid w:val="00F82CA8"/>
    <w:rsid w:val="00F8327F"/>
    <w:rsid w:val="00F83612"/>
    <w:rsid w:val="00F84A24"/>
    <w:rsid w:val="00F851CF"/>
    <w:rsid w:val="00F8593C"/>
    <w:rsid w:val="00F85A18"/>
    <w:rsid w:val="00F86710"/>
    <w:rsid w:val="00F867B4"/>
    <w:rsid w:val="00F86851"/>
    <w:rsid w:val="00F86D18"/>
    <w:rsid w:val="00F86DA8"/>
    <w:rsid w:val="00F8749E"/>
    <w:rsid w:val="00F8752B"/>
    <w:rsid w:val="00F876F9"/>
    <w:rsid w:val="00F878EC"/>
    <w:rsid w:val="00F87D01"/>
    <w:rsid w:val="00F87E8E"/>
    <w:rsid w:val="00F907EB"/>
    <w:rsid w:val="00F90889"/>
    <w:rsid w:val="00F908B1"/>
    <w:rsid w:val="00F90AF1"/>
    <w:rsid w:val="00F90C20"/>
    <w:rsid w:val="00F912EC"/>
    <w:rsid w:val="00F91324"/>
    <w:rsid w:val="00F91556"/>
    <w:rsid w:val="00F91593"/>
    <w:rsid w:val="00F91D9A"/>
    <w:rsid w:val="00F92324"/>
    <w:rsid w:val="00F92601"/>
    <w:rsid w:val="00F929BA"/>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8FF"/>
    <w:rsid w:val="00F96DE0"/>
    <w:rsid w:val="00F97BBB"/>
    <w:rsid w:val="00F97C02"/>
    <w:rsid w:val="00FA01AA"/>
    <w:rsid w:val="00FA19D5"/>
    <w:rsid w:val="00FA1E90"/>
    <w:rsid w:val="00FA23A4"/>
    <w:rsid w:val="00FA309E"/>
    <w:rsid w:val="00FA3117"/>
    <w:rsid w:val="00FA3392"/>
    <w:rsid w:val="00FA33FA"/>
    <w:rsid w:val="00FA3755"/>
    <w:rsid w:val="00FA378E"/>
    <w:rsid w:val="00FA3AB7"/>
    <w:rsid w:val="00FA3BC4"/>
    <w:rsid w:val="00FA3FA1"/>
    <w:rsid w:val="00FA4330"/>
    <w:rsid w:val="00FA4454"/>
    <w:rsid w:val="00FA47E3"/>
    <w:rsid w:val="00FA4F6B"/>
    <w:rsid w:val="00FA536D"/>
    <w:rsid w:val="00FA5507"/>
    <w:rsid w:val="00FA5B9D"/>
    <w:rsid w:val="00FA6151"/>
    <w:rsid w:val="00FA635B"/>
    <w:rsid w:val="00FA6588"/>
    <w:rsid w:val="00FA663D"/>
    <w:rsid w:val="00FA6A46"/>
    <w:rsid w:val="00FA6BFA"/>
    <w:rsid w:val="00FA7BBC"/>
    <w:rsid w:val="00FB07EA"/>
    <w:rsid w:val="00FB090A"/>
    <w:rsid w:val="00FB10E4"/>
    <w:rsid w:val="00FB16C7"/>
    <w:rsid w:val="00FB2ACF"/>
    <w:rsid w:val="00FB39AA"/>
    <w:rsid w:val="00FB4044"/>
    <w:rsid w:val="00FB40F5"/>
    <w:rsid w:val="00FB4293"/>
    <w:rsid w:val="00FB4329"/>
    <w:rsid w:val="00FB4337"/>
    <w:rsid w:val="00FB4861"/>
    <w:rsid w:val="00FB4DBC"/>
    <w:rsid w:val="00FB501C"/>
    <w:rsid w:val="00FB52D5"/>
    <w:rsid w:val="00FB5313"/>
    <w:rsid w:val="00FB5393"/>
    <w:rsid w:val="00FB550D"/>
    <w:rsid w:val="00FB5A37"/>
    <w:rsid w:val="00FB5C2B"/>
    <w:rsid w:val="00FB5DC3"/>
    <w:rsid w:val="00FB6940"/>
    <w:rsid w:val="00FB6A4D"/>
    <w:rsid w:val="00FB6AE7"/>
    <w:rsid w:val="00FB7B55"/>
    <w:rsid w:val="00FB7CBE"/>
    <w:rsid w:val="00FC0552"/>
    <w:rsid w:val="00FC0606"/>
    <w:rsid w:val="00FC1493"/>
    <w:rsid w:val="00FC18A4"/>
    <w:rsid w:val="00FC1C4A"/>
    <w:rsid w:val="00FC1F92"/>
    <w:rsid w:val="00FC2134"/>
    <w:rsid w:val="00FC2345"/>
    <w:rsid w:val="00FC25C0"/>
    <w:rsid w:val="00FC2CBA"/>
    <w:rsid w:val="00FC2D43"/>
    <w:rsid w:val="00FC2F0F"/>
    <w:rsid w:val="00FC3043"/>
    <w:rsid w:val="00FC3B78"/>
    <w:rsid w:val="00FC48A3"/>
    <w:rsid w:val="00FC4C65"/>
    <w:rsid w:val="00FC4DB7"/>
    <w:rsid w:val="00FC5115"/>
    <w:rsid w:val="00FC5297"/>
    <w:rsid w:val="00FC551C"/>
    <w:rsid w:val="00FC5D5E"/>
    <w:rsid w:val="00FC601D"/>
    <w:rsid w:val="00FC6281"/>
    <w:rsid w:val="00FC637F"/>
    <w:rsid w:val="00FC6D38"/>
    <w:rsid w:val="00FC70BC"/>
    <w:rsid w:val="00FC7347"/>
    <w:rsid w:val="00FC7636"/>
    <w:rsid w:val="00FC76C8"/>
    <w:rsid w:val="00FD00A4"/>
    <w:rsid w:val="00FD0776"/>
    <w:rsid w:val="00FD10A1"/>
    <w:rsid w:val="00FD1141"/>
    <w:rsid w:val="00FD127B"/>
    <w:rsid w:val="00FD1929"/>
    <w:rsid w:val="00FD1E5B"/>
    <w:rsid w:val="00FD1F2F"/>
    <w:rsid w:val="00FD1F72"/>
    <w:rsid w:val="00FD2570"/>
    <w:rsid w:val="00FD273D"/>
    <w:rsid w:val="00FD2B82"/>
    <w:rsid w:val="00FD2CDC"/>
    <w:rsid w:val="00FD2F4C"/>
    <w:rsid w:val="00FD30A0"/>
    <w:rsid w:val="00FD3520"/>
    <w:rsid w:val="00FD382A"/>
    <w:rsid w:val="00FD38C0"/>
    <w:rsid w:val="00FD3AA5"/>
    <w:rsid w:val="00FD4086"/>
    <w:rsid w:val="00FD4154"/>
    <w:rsid w:val="00FD416D"/>
    <w:rsid w:val="00FD471E"/>
    <w:rsid w:val="00FD4750"/>
    <w:rsid w:val="00FD47B4"/>
    <w:rsid w:val="00FD4F19"/>
    <w:rsid w:val="00FD508E"/>
    <w:rsid w:val="00FD5354"/>
    <w:rsid w:val="00FD5464"/>
    <w:rsid w:val="00FD5839"/>
    <w:rsid w:val="00FD5ED1"/>
    <w:rsid w:val="00FD62B6"/>
    <w:rsid w:val="00FD684F"/>
    <w:rsid w:val="00FD6F87"/>
    <w:rsid w:val="00FD7030"/>
    <w:rsid w:val="00FD70C1"/>
    <w:rsid w:val="00FD7C60"/>
    <w:rsid w:val="00FD7ED5"/>
    <w:rsid w:val="00FE0B32"/>
    <w:rsid w:val="00FE102B"/>
    <w:rsid w:val="00FE17E8"/>
    <w:rsid w:val="00FE1D76"/>
    <w:rsid w:val="00FE1DCA"/>
    <w:rsid w:val="00FE1F79"/>
    <w:rsid w:val="00FE2193"/>
    <w:rsid w:val="00FE2707"/>
    <w:rsid w:val="00FE2B35"/>
    <w:rsid w:val="00FE2B93"/>
    <w:rsid w:val="00FE3125"/>
    <w:rsid w:val="00FE370D"/>
    <w:rsid w:val="00FE37D0"/>
    <w:rsid w:val="00FE37F7"/>
    <w:rsid w:val="00FE39BC"/>
    <w:rsid w:val="00FE3A7D"/>
    <w:rsid w:val="00FE3B19"/>
    <w:rsid w:val="00FE41BA"/>
    <w:rsid w:val="00FE43E5"/>
    <w:rsid w:val="00FE455C"/>
    <w:rsid w:val="00FE45C2"/>
    <w:rsid w:val="00FE46EB"/>
    <w:rsid w:val="00FE47AA"/>
    <w:rsid w:val="00FE4BE7"/>
    <w:rsid w:val="00FE4C9C"/>
    <w:rsid w:val="00FE4CD6"/>
    <w:rsid w:val="00FE4F8E"/>
    <w:rsid w:val="00FE5792"/>
    <w:rsid w:val="00FE5AC2"/>
    <w:rsid w:val="00FE5F9E"/>
    <w:rsid w:val="00FE614D"/>
    <w:rsid w:val="00FE7374"/>
    <w:rsid w:val="00FE77F4"/>
    <w:rsid w:val="00FE7896"/>
    <w:rsid w:val="00FE7B84"/>
    <w:rsid w:val="00FF04B2"/>
    <w:rsid w:val="00FF125C"/>
    <w:rsid w:val="00FF1616"/>
    <w:rsid w:val="00FF1940"/>
    <w:rsid w:val="00FF26B2"/>
    <w:rsid w:val="00FF2B6A"/>
    <w:rsid w:val="00FF2E5A"/>
    <w:rsid w:val="00FF3959"/>
    <w:rsid w:val="00FF3A76"/>
    <w:rsid w:val="00FF48B2"/>
    <w:rsid w:val="00FF4F4D"/>
    <w:rsid w:val="00FF4F7E"/>
    <w:rsid w:val="00FF4FCE"/>
    <w:rsid w:val="00FF537F"/>
    <w:rsid w:val="00FF5559"/>
    <w:rsid w:val="00FF5583"/>
    <w:rsid w:val="00FF58CF"/>
    <w:rsid w:val="00FF60B3"/>
    <w:rsid w:val="00FF67C0"/>
    <w:rsid w:val="00FF69B1"/>
    <w:rsid w:val="00FF6A77"/>
    <w:rsid w:val="00FF6ECD"/>
    <w:rsid w:val="00FF70D8"/>
    <w:rsid w:val="00FF736D"/>
    <w:rsid w:val="00FF755B"/>
    <w:rsid w:val="00FF7BAD"/>
    <w:rsid w:val="00FF7D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33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E6E6B"/>
    <w:pPr>
      <w:spacing w:after="100" w:afterAutospacing="1"/>
    </w:pPr>
    <w:rPr>
      <w:rFonts w:ascii="Times New Roman" w:eastAsia="宋体" w:hAnsi="Times New Roman"/>
      <w:sz w:val="21"/>
      <w:lang w:val="en-GB" w:eastAsia="ja-JP"/>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Char"/>
    <w:qFormat/>
    <w:rsid w:val="00502E70"/>
    <w:pPr>
      <w:keepNext/>
      <w:numPr>
        <w:numId w:val="3"/>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1"/>
    <w:next w:val="a1"/>
    <w:link w:val="2Char"/>
    <w:qFormat/>
    <w:rsid w:val="00C944F7"/>
    <w:pPr>
      <w:keepNext/>
      <w:numPr>
        <w:ilvl w:val="1"/>
        <w:numId w:val="3"/>
      </w:numPr>
      <w:spacing w:line="480" w:lineRule="auto"/>
      <w:outlineLvl w:val="1"/>
    </w:p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link w:val="3Char"/>
    <w:qFormat/>
    <w:rsid w:val="00502E70"/>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Char"/>
    <w:qFormat/>
    <w:rsid w:val="00502E70"/>
    <w:pPr>
      <w:keepNext/>
      <w:numPr>
        <w:ilvl w:val="3"/>
        <w:numId w:val="3"/>
      </w:numPr>
      <w:jc w:val="right"/>
      <w:outlineLvl w:val="3"/>
    </w:pPr>
    <w:rPr>
      <w:rFonts w:ascii="Arial" w:hAnsi="Arial"/>
      <w:i/>
    </w:rPr>
  </w:style>
  <w:style w:type="paragraph" w:styleId="5">
    <w:name w:val="heading 5"/>
    <w:aliases w:val="H5"/>
    <w:basedOn w:val="a1"/>
    <w:next w:val="a1"/>
    <w:link w:val="5Char"/>
    <w:qFormat/>
    <w:rsid w:val="00502E70"/>
    <w:pPr>
      <w:keepNext/>
      <w:spacing w:line="360" w:lineRule="auto"/>
      <w:outlineLvl w:val="4"/>
    </w:pPr>
    <w:rPr>
      <w:sz w:val="26"/>
      <w:u w:val="single"/>
    </w:rPr>
  </w:style>
  <w:style w:type="paragraph" w:styleId="6">
    <w:name w:val="heading 6"/>
    <w:basedOn w:val="a1"/>
    <w:next w:val="a1"/>
    <w:link w:val="6Char"/>
    <w:qFormat/>
    <w:rsid w:val="00502E70"/>
    <w:pPr>
      <w:spacing w:before="240" w:after="60"/>
      <w:outlineLvl w:val="5"/>
    </w:pPr>
    <w:rPr>
      <w:i/>
      <w:sz w:val="22"/>
    </w:rPr>
  </w:style>
  <w:style w:type="paragraph" w:styleId="7">
    <w:name w:val="heading 7"/>
    <w:basedOn w:val="a1"/>
    <w:next w:val="a1"/>
    <w:link w:val="7Char"/>
    <w:qFormat/>
    <w:rsid w:val="00502E70"/>
    <w:pPr>
      <w:spacing w:before="240" w:after="60"/>
      <w:outlineLvl w:val="6"/>
    </w:pPr>
    <w:rPr>
      <w:rFonts w:ascii="Arial" w:hAnsi="Arial"/>
    </w:rPr>
  </w:style>
  <w:style w:type="paragraph" w:styleId="8">
    <w:name w:val="heading 8"/>
    <w:aliases w:val="Table Heading"/>
    <w:basedOn w:val="a1"/>
    <w:next w:val="a1"/>
    <w:link w:val="8Char"/>
    <w:qFormat/>
    <w:rsid w:val="00502E70"/>
    <w:pPr>
      <w:spacing w:before="240" w:after="60"/>
      <w:outlineLvl w:val="7"/>
    </w:pPr>
    <w:rPr>
      <w:rFonts w:ascii="Arial" w:hAnsi="Arial"/>
      <w:i/>
    </w:rPr>
  </w:style>
  <w:style w:type="paragraph" w:styleId="9">
    <w:name w:val="heading 9"/>
    <w:aliases w:val="Figure Heading,FH"/>
    <w:basedOn w:val="a1"/>
    <w:next w:val="a1"/>
    <w:link w:val="9Char"/>
    <w:qFormat/>
    <w:rsid w:val="00502E7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502E70"/>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502E70"/>
    <w:pPr>
      <w:spacing w:after="120"/>
    </w:pPr>
    <w:rPr>
      <w:rFonts w:eastAsia="MS Gothic"/>
      <w:sz w:val="24"/>
    </w:rPr>
  </w:style>
  <w:style w:type="paragraph" w:styleId="a6">
    <w:name w:val="Body Text Indent"/>
    <w:basedOn w:val="a1"/>
    <w:rsid w:val="00502E7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502E70"/>
    <w:pPr>
      <w:widowControl w:val="0"/>
    </w:pPr>
    <w:rPr>
      <w:rFonts w:ascii="Arial" w:eastAsia="MS Mincho" w:hAnsi="Arial"/>
      <w:b/>
      <w:noProof/>
      <w:sz w:val="18"/>
    </w:rPr>
  </w:style>
  <w:style w:type="paragraph" w:styleId="a8">
    <w:name w:val="Document Map"/>
    <w:basedOn w:val="a1"/>
    <w:semiHidden/>
    <w:rsid w:val="00502E70"/>
    <w:pPr>
      <w:shd w:val="clear" w:color="auto" w:fill="000080"/>
    </w:pPr>
    <w:rPr>
      <w:rFonts w:ascii="Tahoma" w:hAnsi="Tahoma"/>
    </w:rPr>
  </w:style>
  <w:style w:type="paragraph" w:styleId="a9">
    <w:name w:val="Plain Text"/>
    <w:basedOn w:val="a1"/>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a1"/>
    <w:link w:val="THChar"/>
    <w:rsid w:val="00502E70"/>
    <w:pPr>
      <w:keepNext/>
      <w:keepLines/>
      <w:spacing w:before="60" w:after="180"/>
      <w:jc w:val="center"/>
    </w:pPr>
    <w:rPr>
      <w:rFonts w:ascii="Arial" w:hAnsi="Arial"/>
      <w:b/>
    </w:rPr>
  </w:style>
  <w:style w:type="paragraph" w:customStyle="1" w:styleId="B1">
    <w:name w:val="B1"/>
    <w:basedOn w:val="aa"/>
    <w:link w:val="B10"/>
    <w:rsid w:val="00502E70"/>
    <w:rPr>
      <w:rFonts w:eastAsia="MS Gothic"/>
      <w:sz w:val="24"/>
    </w:rPr>
  </w:style>
  <w:style w:type="paragraph" w:styleId="aa">
    <w:name w:val="List"/>
    <w:basedOn w:val="a1"/>
    <w:rsid w:val="00502E70"/>
    <w:pPr>
      <w:spacing w:after="180"/>
      <w:ind w:left="568" w:hanging="284"/>
    </w:pPr>
  </w:style>
  <w:style w:type="paragraph" w:customStyle="1" w:styleId="EQ">
    <w:name w:val="EQ"/>
    <w:basedOn w:val="a1"/>
    <w:next w:val="a1"/>
    <w:rsid w:val="00502E70"/>
    <w:pPr>
      <w:keepLines/>
      <w:tabs>
        <w:tab w:val="center" w:pos="4536"/>
        <w:tab w:val="right" w:pos="9072"/>
      </w:tabs>
      <w:spacing w:after="180"/>
    </w:pPr>
    <w:rPr>
      <w:noProof/>
    </w:rPr>
  </w:style>
  <w:style w:type="paragraph" w:customStyle="1" w:styleId="lptext">
    <w:name w:val="lˆptext"/>
    <w:basedOn w:val="a1"/>
    <w:rsid w:val="00502E70"/>
    <w:pPr>
      <w:spacing w:before="100"/>
      <w:ind w:left="860"/>
    </w:pPr>
    <w:rPr>
      <w:rFonts w:ascii="Times" w:hAnsi="Times"/>
    </w:rPr>
  </w:style>
  <w:style w:type="character" w:styleId="ab">
    <w:name w:val="footnote reference"/>
    <w:semiHidden/>
    <w:rsid w:val="00502E7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502E70"/>
    <w:pPr>
      <w:keepLines/>
      <w:ind w:left="454" w:hanging="454"/>
    </w:pPr>
    <w:rPr>
      <w:sz w:val="16"/>
    </w:rPr>
  </w:style>
  <w:style w:type="paragraph" w:styleId="ad">
    <w:name w:val="caption"/>
    <w:aliases w:val="cap,cap Char"/>
    <w:basedOn w:val="a1"/>
    <w:next w:val="a1"/>
    <w:link w:val="Char1"/>
    <w:qFormat/>
    <w:rsid w:val="00502E70"/>
    <w:pPr>
      <w:spacing w:before="120" w:after="120"/>
    </w:pPr>
    <w:rPr>
      <w:b/>
    </w:rPr>
  </w:style>
  <w:style w:type="paragraph" w:customStyle="1" w:styleId="a0">
    <w:name w:val="佐藤２"/>
    <w:basedOn w:val="a1"/>
    <w:rsid w:val="00502E70"/>
    <w:pPr>
      <w:numPr>
        <w:numId w:val="4"/>
      </w:numPr>
      <w:spacing w:after="180"/>
    </w:pPr>
  </w:style>
  <w:style w:type="paragraph" w:styleId="20">
    <w:name w:val="Body Text Indent 2"/>
    <w:basedOn w:val="a1"/>
    <w:rsid w:val="00502E7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502E70"/>
    <w:pPr>
      <w:tabs>
        <w:tab w:val="clear" w:pos="360"/>
      </w:tabs>
      <w:spacing w:after="60"/>
      <w:ind w:left="1080" w:hanging="357"/>
    </w:pPr>
    <w:rPr>
      <w:rFonts w:ascii="Arial" w:hAnsi="Arial"/>
    </w:rPr>
  </w:style>
  <w:style w:type="paragraph" w:styleId="a">
    <w:name w:val="List Bullet"/>
    <w:basedOn w:val="a1"/>
    <w:autoRedefine/>
    <w:rsid w:val="00502E70"/>
    <w:pPr>
      <w:numPr>
        <w:numId w:val="1"/>
      </w:numPr>
    </w:pPr>
  </w:style>
  <w:style w:type="paragraph" w:customStyle="1" w:styleId="ListBulletLast">
    <w:name w:val="List Bullet Last"/>
    <w:aliases w:val="lbl"/>
    <w:basedOn w:val="a"/>
    <w:next w:val="a5"/>
    <w:rsid w:val="00502E70"/>
    <w:pPr>
      <w:tabs>
        <w:tab w:val="clear" w:pos="360"/>
      </w:tabs>
      <w:spacing w:after="240"/>
      <w:ind w:left="714" w:hanging="357"/>
    </w:pPr>
    <w:rPr>
      <w:rFonts w:ascii="Arial" w:hAnsi="Arial"/>
    </w:rPr>
  </w:style>
  <w:style w:type="paragraph" w:styleId="ae">
    <w:name w:val="footer"/>
    <w:basedOn w:val="a1"/>
    <w:link w:val="Char2"/>
    <w:uiPriority w:val="99"/>
    <w:rsid w:val="00502E70"/>
    <w:pPr>
      <w:tabs>
        <w:tab w:val="center" w:pos="4536"/>
        <w:tab w:val="right" w:pos="9072"/>
      </w:tabs>
      <w:spacing w:before="120"/>
    </w:pPr>
    <w:rPr>
      <w:rFonts w:eastAsia="MS Gothic"/>
      <w:sz w:val="24"/>
      <w:lang w:val="de-DE"/>
    </w:rPr>
  </w:style>
  <w:style w:type="paragraph" w:styleId="22">
    <w:name w:val="List 2"/>
    <w:basedOn w:val="aa"/>
    <w:rsid w:val="00502E70"/>
    <w:pPr>
      <w:ind w:left="851"/>
    </w:pPr>
  </w:style>
  <w:style w:type="paragraph" w:customStyle="1" w:styleId="TitleText">
    <w:name w:val="Title Text"/>
    <w:basedOn w:val="a1"/>
    <w:next w:val="a1"/>
    <w:rsid w:val="00502E70"/>
    <w:pPr>
      <w:spacing w:after="220"/>
    </w:pPr>
    <w:rPr>
      <w:rFonts w:ascii="Arial" w:hAnsi="Arial"/>
      <w:b/>
      <w:sz w:val="22"/>
    </w:rPr>
  </w:style>
  <w:style w:type="paragraph" w:styleId="af">
    <w:name w:val="Title"/>
    <w:basedOn w:val="a1"/>
    <w:qFormat/>
    <w:rsid w:val="00502E70"/>
    <w:pPr>
      <w:jc w:val="center"/>
    </w:pPr>
    <w:rPr>
      <w:rFonts w:ascii="Arial" w:hAnsi="Arial"/>
      <w:b/>
    </w:rPr>
  </w:style>
  <w:style w:type="paragraph" w:styleId="af0">
    <w:name w:val="table of figures"/>
    <w:basedOn w:val="10"/>
    <w:next w:val="a1"/>
    <w:semiHidden/>
    <w:rsid w:val="00502E70"/>
    <w:pPr>
      <w:tabs>
        <w:tab w:val="right" w:leader="dot" w:pos="9360"/>
      </w:tabs>
      <w:spacing w:before="120" w:after="120"/>
    </w:pPr>
    <w:rPr>
      <w:caps/>
    </w:rPr>
  </w:style>
  <w:style w:type="paragraph" w:styleId="10">
    <w:name w:val="toc 1"/>
    <w:basedOn w:val="a1"/>
    <w:next w:val="a1"/>
    <w:autoRedefine/>
    <w:semiHidden/>
    <w:rsid w:val="00502E70"/>
  </w:style>
  <w:style w:type="character" w:styleId="af1">
    <w:name w:val="page number"/>
    <w:rsid w:val="00502E70"/>
    <w:rPr>
      <w:rFonts w:eastAsia="Times New Roman"/>
      <w:noProof w:val="0"/>
      <w:kern w:val="2"/>
      <w:sz w:val="21"/>
      <w:lang w:val="en-GB"/>
    </w:rPr>
  </w:style>
  <w:style w:type="paragraph" w:styleId="30">
    <w:name w:val="Body Text 3"/>
    <w:basedOn w:val="a1"/>
    <w:rsid w:val="00502E70"/>
    <w:pPr>
      <w:jc w:val="both"/>
    </w:pPr>
  </w:style>
  <w:style w:type="paragraph" w:customStyle="1" w:styleId="TableText">
    <w:name w:val="Table_Text"/>
    <w:basedOn w:val="a1"/>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a1"/>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a5"/>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31"/>
    <w:rsid w:val="00502E7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502E70"/>
    <w:pPr>
      <w:ind w:leftChars="400" w:left="100" w:hangingChars="200" w:hanging="200"/>
    </w:pPr>
  </w:style>
  <w:style w:type="paragraph" w:customStyle="1" w:styleId="RecCCITT">
    <w:name w:val="Rec_CCITT_#"/>
    <w:basedOn w:val="a1"/>
    <w:rsid w:val="00502E70"/>
    <w:pPr>
      <w:keepNext/>
      <w:keepLines/>
      <w:spacing w:after="180"/>
    </w:pPr>
    <w:rPr>
      <w:b/>
    </w:rPr>
  </w:style>
  <w:style w:type="character" w:styleId="af2">
    <w:name w:val="Hyperlink"/>
    <w:rsid w:val="00502E70"/>
    <w:rPr>
      <w:rFonts w:eastAsia="Times New Roman"/>
      <w:noProof w:val="0"/>
      <w:color w:val="0000FF"/>
      <w:kern w:val="2"/>
      <w:sz w:val="21"/>
      <w:u w:val="single"/>
      <w:lang w:val="en-GB"/>
    </w:rPr>
  </w:style>
  <w:style w:type="character" w:styleId="af3">
    <w:name w:val="FollowedHyperlink"/>
    <w:rsid w:val="00502E70"/>
    <w:rPr>
      <w:rFonts w:eastAsia="Times New Roman"/>
      <w:noProof w:val="0"/>
      <w:color w:val="800080"/>
      <w:kern w:val="2"/>
      <w:sz w:val="21"/>
      <w:u w:val="single"/>
      <w:lang w:val="en-GB"/>
    </w:rPr>
  </w:style>
  <w:style w:type="character" w:styleId="af4">
    <w:name w:val="annotation reference"/>
    <w:uiPriority w:val="99"/>
    <w:semiHidden/>
    <w:rsid w:val="00502E70"/>
    <w:rPr>
      <w:rFonts w:eastAsia="Times New Roman"/>
      <w:noProof w:val="0"/>
      <w:kern w:val="2"/>
      <w:sz w:val="16"/>
      <w:lang w:val="en-GB"/>
    </w:rPr>
  </w:style>
  <w:style w:type="paragraph" w:styleId="af5">
    <w:name w:val="Balloon Text"/>
    <w:basedOn w:val="a1"/>
    <w:link w:val="Char3"/>
    <w:uiPriority w:val="99"/>
    <w:rsid w:val="00502E70"/>
    <w:rPr>
      <w:rFonts w:ascii="Arial" w:hAnsi="Arial"/>
      <w:sz w:val="18"/>
    </w:rPr>
  </w:style>
  <w:style w:type="paragraph" w:customStyle="1" w:styleId="Reference">
    <w:name w:val="Reference"/>
    <w:basedOn w:val="a1"/>
    <w:link w:val="ReferenceChar"/>
    <w:qFormat/>
    <w:rsid w:val="00502E70"/>
    <w:pPr>
      <w:widowControl w:val="0"/>
      <w:ind w:left="283" w:hanging="283"/>
      <w:jc w:val="both"/>
    </w:pPr>
    <w:rPr>
      <w:rFonts w:ascii="Arial" w:eastAsia="MS Mincho" w:hAnsi="Arial"/>
      <w:kern w:val="2"/>
      <w:lang w:val="de-DE"/>
    </w:rPr>
  </w:style>
  <w:style w:type="paragraph" w:styleId="af6">
    <w:name w:val="annotation text"/>
    <w:basedOn w:val="a1"/>
    <w:link w:val="Char4"/>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link w:val="Char5"/>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a1"/>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宋体" w:hAnsi="Times New Roman"/>
      <w:lang w:eastAsia="en-US"/>
    </w:rPr>
  </w:style>
  <w:style w:type="paragraph" w:customStyle="1" w:styleId="MTDisplayEquation">
    <w:name w:val="MTDisplayEquation"/>
    <w:basedOn w:val="a1"/>
    <w:next w:val="a1"/>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afa">
    <w:name w:val="List Paragraph"/>
    <w:basedOn w:val="a1"/>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har4">
    <w:name w:val="批注文字 Char"/>
    <w:link w:val="af6"/>
    <w:uiPriority w:val="99"/>
    <w:rsid w:val="004344BF"/>
    <w:rPr>
      <w:rFonts w:ascii="Times New Roman" w:eastAsia="MS Gothic" w:hAnsi="Times New Roman"/>
      <w:lang w:val="en-GB" w:eastAsia="ja-JP"/>
    </w:rPr>
  </w:style>
  <w:style w:type="paragraph" w:styleId="afb">
    <w:name w:val="Revision"/>
    <w:hidden/>
    <w:uiPriority w:val="99"/>
    <w:semiHidden/>
    <w:rsid w:val="00630129"/>
    <w:rPr>
      <w:rFonts w:ascii="Times New Roman" w:eastAsia="MS Gothic" w:hAnsi="Times New Roman"/>
      <w:sz w:val="24"/>
      <w:lang w:val="en-GB" w:eastAsia="ja-JP"/>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rsid w:val="00060EAA"/>
    <w:rPr>
      <w:rFonts w:ascii="Arial" w:hAnsi="Arial"/>
      <w:b/>
      <w:noProof/>
      <w:sz w:val="18"/>
      <w:lang w:val="en-GB" w:eastAsia="ja-JP"/>
    </w:rPr>
  </w:style>
  <w:style w:type="character" w:customStyle="1" w:styleId="Char">
    <w:name w:val="正文文本 Char"/>
    <w:aliases w:val="bt Char"/>
    <w:link w:val="a5"/>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ongtext">
    <w:name w:val="long_text"/>
    <w:basedOn w:val="a2"/>
    <w:rsid w:val="00880764"/>
  </w:style>
  <w:style w:type="character" w:customStyle="1" w:styleId="hps">
    <w:name w:val="hps"/>
    <w:basedOn w:val="a2"/>
    <w:rsid w:val="00880764"/>
  </w:style>
  <w:style w:type="paragraph" w:customStyle="1" w:styleId="TdocHeader2">
    <w:name w:val="Tdoc_Header_2"/>
    <w:basedOn w:val="a1"/>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a1"/>
    <w:semiHidden/>
    <w:rsid w:val="00413379"/>
    <w:pPr>
      <w:keepNext/>
      <w:tabs>
        <w:tab w:val="num" w:pos="720"/>
      </w:tabs>
      <w:autoSpaceDE w:val="0"/>
      <w:autoSpaceDN w:val="0"/>
      <w:adjustRightInd w:val="0"/>
      <w:ind w:left="720" w:hanging="360"/>
      <w:jc w:val="both"/>
    </w:pPr>
    <w:rPr>
      <w:rFonts w:ascii="Times New Roman" w:eastAsia="宋体" w:hAnsi="Times New Roman"/>
      <w:kern w:val="2"/>
      <w:lang w:val="en-GB"/>
    </w:rPr>
  </w:style>
  <w:style w:type="character" w:customStyle="1" w:styleId="highlight1">
    <w:name w:val="highlight1"/>
    <w:rsid w:val="00F60FEE"/>
    <w:rPr>
      <w:shd w:val="clear" w:color="auto" w:fill="FFFF00"/>
    </w:rPr>
  </w:style>
  <w:style w:type="paragraph" w:styleId="afc">
    <w:name w:val="Normal (Web)"/>
    <w:basedOn w:val="a1"/>
    <w:uiPriority w:val="99"/>
    <w:unhideWhenUsed/>
    <w:rsid w:val="00BA3835"/>
    <w:pPr>
      <w:spacing w:before="100" w:beforeAutospacing="1"/>
    </w:pPr>
    <w:rPr>
      <w:rFonts w:ascii="宋体" w:hAnsi="宋体" w:cs="宋体"/>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link w:val="PL"/>
    <w:rsid w:val="00C52643"/>
    <w:rPr>
      <w:rFonts w:ascii="Courier New" w:eastAsia="宋体" w:hAnsi="Courier New"/>
      <w:noProof/>
      <w:sz w:val="16"/>
      <w:lang w:val="en-GB" w:eastAsia="ja-JP" w:bidi="ar-SA"/>
    </w:rPr>
  </w:style>
  <w:style w:type="paragraph" w:styleId="afd">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a2"/>
    <w:rsid w:val="00FB4293"/>
  </w:style>
  <w:style w:type="character" w:customStyle="1" w:styleId="Char2">
    <w:name w:val="页脚 Char"/>
    <w:link w:val="ae"/>
    <w:uiPriority w:val="99"/>
    <w:rsid w:val="00572FE1"/>
    <w:rPr>
      <w:rFonts w:ascii="Times New Roman" w:eastAsia="MS Gothic" w:hAnsi="Times New Roman"/>
      <w:sz w:val="24"/>
      <w:lang w:val="de-DE" w:eastAsia="ja-JP"/>
    </w:rPr>
  </w:style>
  <w:style w:type="character" w:customStyle="1" w:styleId="def">
    <w:name w:val="def"/>
    <w:basedOn w:val="a2"/>
    <w:rsid w:val="00E80ACA"/>
  </w:style>
  <w:style w:type="paragraph" w:customStyle="1" w:styleId="bullet">
    <w:name w:val="bullet"/>
    <w:basedOn w:val="a1"/>
    <w:qFormat/>
    <w:rsid w:val="005D6495"/>
    <w:pPr>
      <w:numPr>
        <w:numId w:val="6"/>
      </w:numPr>
      <w:snapToGrid w:val="0"/>
      <w:jc w:val="both"/>
    </w:pPr>
    <w:rPr>
      <w:rFonts w:eastAsia="MS Gothic"/>
      <w:sz w:val="24"/>
      <w:lang w:val="en-US" w:eastAsia="zh-CN"/>
    </w:rPr>
  </w:style>
  <w:style w:type="character" w:customStyle="1" w:styleId="gt-baf-base-sep">
    <w:name w:val="gt-baf-base-sep"/>
    <w:basedOn w:val="a2"/>
    <w:rsid w:val="009E4687"/>
  </w:style>
  <w:style w:type="paragraph" w:styleId="z-">
    <w:name w:val="HTML Top of Form"/>
    <w:basedOn w:val="a1"/>
    <w:next w:val="a1"/>
    <w:link w:val="z-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Char">
    <w:name w:val="z-窗体顶端 Char"/>
    <w:link w:val="z-"/>
    <w:uiPriority w:val="99"/>
    <w:rsid w:val="009E4687"/>
    <w:rPr>
      <w:rFonts w:ascii="Arial" w:eastAsia="宋体"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a2"/>
    <w:rsid w:val="009E4687"/>
  </w:style>
  <w:style w:type="character" w:customStyle="1" w:styleId="gt-cd-pos1">
    <w:name w:val="gt-cd-pos1"/>
    <w:rsid w:val="009E4687"/>
    <w:rPr>
      <w:i/>
      <w:iCs/>
      <w:color w:val="777777"/>
    </w:rPr>
  </w:style>
  <w:style w:type="character" w:customStyle="1" w:styleId="gt-baf-back1">
    <w:name w:val="gt-baf-back1"/>
    <w:basedOn w:val="a2"/>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a2"/>
    <w:rsid w:val="009E4687"/>
  </w:style>
  <w:style w:type="paragraph" w:styleId="z-0">
    <w:name w:val="HTML Bottom of Form"/>
    <w:basedOn w:val="a1"/>
    <w:next w:val="a1"/>
    <w:link w:val="z-Char0"/>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Char0">
    <w:name w:val="z-窗体底端 Char"/>
    <w:link w:val="z-0"/>
    <w:uiPriority w:val="99"/>
    <w:rsid w:val="009E4687"/>
    <w:rPr>
      <w:rFonts w:ascii="Arial" w:eastAsia="宋体" w:hAnsi="Arial" w:cs="Arial"/>
      <w:vanish/>
      <w:sz w:val="16"/>
      <w:szCs w:val="16"/>
    </w:rPr>
  </w:style>
  <w:style w:type="character" w:customStyle="1" w:styleId="Char1">
    <w:name w:val="题注 Char"/>
    <w:aliases w:val="cap Char1,cap Char Char"/>
    <w:link w:val="ad"/>
    <w:rsid w:val="005E42C2"/>
    <w:rPr>
      <w:rFonts w:ascii="Times New Roman" w:eastAsia="宋体" w:hAnsi="Times New Roman"/>
      <w:b/>
      <w:sz w:val="21"/>
      <w:lang w:val="en-GB" w:eastAsia="ja-JP"/>
    </w:rPr>
  </w:style>
  <w:style w:type="character" w:customStyle="1" w:styleId="THChar">
    <w:name w:val="TH Char"/>
    <w:link w:val="TH"/>
    <w:rsid w:val="00554BB4"/>
    <w:rPr>
      <w:rFonts w:ascii="Arial" w:eastAsia="宋体" w:hAnsi="Arial"/>
      <w:b/>
      <w:sz w:val="21"/>
      <w:lang w:val="en-GB" w:eastAsia="ja-JP"/>
    </w:rPr>
  </w:style>
  <w:style w:type="paragraph" w:styleId="afe">
    <w:name w:val="Normal Indent"/>
    <w:aliases w:val="d"/>
    <w:basedOn w:val="a1"/>
    <w:rsid w:val="00C22833"/>
    <w:pPr>
      <w:widowControl w:val="0"/>
      <w:adjustRightInd w:val="0"/>
      <w:snapToGrid w:val="0"/>
      <w:spacing w:beforeLines="35" w:after="0" w:afterAutospacing="0" w:line="460" w:lineRule="exact"/>
      <w:ind w:firstLineChars="200" w:firstLine="200"/>
      <w:jc w:val="both"/>
      <w:textAlignment w:val="baseline"/>
    </w:pPr>
    <w:rPr>
      <w:rFonts w:eastAsia="楷体_GB2312"/>
      <w:snapToGrid w:val="0"/>
      <w:sz w:val="28"/>
      <w:szCs w:val="28"/>
      <w:lang w:val="en-US" w:eastAsia="zh-CN"/>
    </w:rPr>
  </w:style>
  <w:style w:type="character" w:customStyle="1" w:styleId="contenttitle3">
    <w:name w:val="contenttitle3"/>
    <w:rsid w:val="00410C52"/>
    <w:rPr>
      <w:b/>
      <w:bCs/>
      <w:color w:val="35A1D4"/>
    </w:rPr>
  </w:style>
  <w:style w:type="character" w:customStyle="1" w:styleId="Char3">
    <w:name w:val="批注框文本 Char"/>
    <w:basedOn w:val="a2"/>
    <w:link w:val="af5"/>
    <w:uiPriority w:val="99"/>
    <w:rsid w:val="00BC29B5"/>
    <w:rPr>
      <w:rFonts w:ascii="Arial" w:eastAsia="宋体" w:hAnsi="Arial"/>
      <w:sz w:val="18"/>
      <w:lang w:val="en-GB" w:eastAsia="ja-JP"/>
    </w:rPr>
  </w:style>
  <w:style w:type="character" w:customStyle="1" w:styleId="2Char">
    <w:name w:val="标题 2 Char"/>
    <w:aliases w:val="DO NOT USE_h2 Char,h2 Char1,h21 Char,H2 Char1,Head2A Char,2 Char,UNDERRUBRIK 1-2 Char,Heading 2 Char Char,H2 Char Char,h2 Char Char"/>
    <w:basedOn w:val="a2"/>
    <w:link w:val="2"/>
    <w:rsid w:val="00BC29B5"/>
    <w:rPr>
      <w:rFonts w:ascii="Times New Roman" w:eastAsia="宋体" w:hAnsi="Times New Roman"/>
      <w:sz w:val="21"/>
      <w:lang w:val="en-GB" w:eastAsia="ja-JP"/>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2"/>
    <w:link w:val="1"/>
    <w:rsid w:val="00BC29B5"/>
    <w:rPr>
      <w:rFonts w:ascii="Arial" w:eastAsia="宋体" w:hAnsi="Arial"/>
      <w:kern w:val="28"/>
      <w:sz w:val="28"/>
      <w:lang w:val="en-GB" w:eastAsia="ja-JP"/>
    </w:rPr>
  </w:style>
  <w:style w:type="paragraph" w:customStyle="1" w:styleId="tabletitle">
    <w:name w:val="table title"/>
    <w:basedOn w:val="a1"/>
    <w:next w:val="a1"/>
    <w:rsid w:val="00BC29B5"/>
    <w:pPr>
      <w:keepNext/>
      <w:keepLines/>
      <w:spacing w:before="240" w:after="120" w:afterAutospacing="0"/>
      <w:jc w:val="both"/>
    </w:pPr>
    <w:rPr>
      <w:rFonts w:ascii="Times" w:hAnsi="Times"/>
      <w:sz w:val="18"/>
      <w:lang w:val="de-DE"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BC29B5"/>
    <w:rPr>
      <w:rFonts w:ascii="Arial" w:eastAsia="宋体" w:hAnsi="Arial"/>
      <w:sz w:val="21"/>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BC29B5"/>
    <w:rPr>
      <w:rFonts w:ascii="Arial" w:eastAsia="宋体"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宋体" w:hAnsi="Times New Roman"/>
      <w:noProof/>
      <w:sz w:val="16"/>
      <w:szCs w:val="16"/>
      <w:lang w:eastAsia="en-US"/>
    </w:rPr>
  </w:style>
  <w:style w:type="character" w:customStyle="1" w:styleId="apple-converted-space">
    <w:name w:val="apple-converted-space"/>
    <w:basedOn w:val="a2"/>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a1"/>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ad"/>
    <w:next w:val="af0"/>
    <w:rsid w:val="00AC6474"/>
    <w:pPr>
      <w:jc w:val="center"/>
    </w:pPr>
    <w:rPr>
      <w:rFonts w:cs="宋体"/>
      <w:b w:val="0"/>
      <w:sz w:val="20"/>
    </w:rPr>
  </w:style>
  <w:style w:type="paragraph" w:customStyle="1" w:styleId="capcapChar101">
    <w:name w:val="样式 题注capcap Char + 10 磅 非加粗 居中1"/>
    <w:basedOn w:val="ad"/>
    <w:next w:val="a1"/>
    <w:rsid w:val="00AC6474"/>
    <w:pPr>
      <w:jc w:val="center"/>
    </w:pPr>
    <w:rPr>
      <w:rFonts w:cs="宋体"/>
      <w:b w:val="0"/>
      <w:sz w:val="20"/>
    </w:rPr>
  </w:style>
  <w:style w:type="character" w:customStyle="1" w:styleId="5Char">
    <w:name w:val="标题 5 Char"/>
    <w:aliases w:val="H5 Char"/>
    <w:basedOn w:val="a2"/>
    <w:link w:val="5"/>
    <w:rsid w:val="00821B89"/>
    <w:rPr>
      <w:rFonts w:ascii="Times New Roman" w:eastAsia="宋体" w:hAnsi="Times New Roman"/>
      <w:sz w:val="26"/>
      <w:u w:val="single"/>
      <w:lang w:val="en-GB" w:eastAsia="ja-JP"/>
    </w:rPr>
  </w:style>
  <w:style w:type="paragraph" w:customStyle="1" w:styleId="para">
    <w:name w:val="para"/>
    <w:basedOn w:val="a1"/>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a1"/>
    <w:autoRedefine/>
    <w:rsid w:val="00821B89"/>
    <w:pPr>
      <w:spacing w:after="0" w:afterAutospacing="0"/>
      <w:ind w:firstLine="357"/>
    </w:pPr>
    <w:rPr>
      <w:rFonts w:eastAsia="Times New Roman"/>
      <w:sz w:val="24"/>
      <w:szCs w:val="24"/>
      <w:lang w:val="en-US" w:eastAsia="en-US"/>
    </w:rPr>
  </w:style>
  <w:style w:type="character" w:customStyle="1" w:styleId="6Char">
    <w:name w:val="标题 6 Char"/>
    <w:basedOn w:val="a2"/>
    <w:link w:val="6"/>
    <w:rsid w:val="00821B89"/>
    <w:rPr>
      <w:rFonts w:ascii="Times New Roman" w:eastAsia="宋体" w:hAnsi="Times New Roman"/>
      <w:i/>
      <w:sz w:val="22"/>
      <w:lang w:val="en-GB" w:eastAsia="ja-JP"/>
    </w:rPr>
  </w:style>
  <w:style w:type="character" w:customStyle="1" w:styleId="7Char">
    <w:name w:val="标题 7 Char"/>
    <w:basedOn w:val="a2"/>
    <w:link w:val="7"/>
    <w:rsid w:val="00821B89"/>
    <w:rPr>
      <w:rFonts w:ascii="Arial" w:eastAsia="宋体" w:hAnsi="Arial"/>
      <w:sz w:val="21"/>
      <w:lang w:val="en-GB" w:eastAsia="ja-JP"/>
    </w:rPr>
  </w:style>
  <w:style w:type="character" w:customStyle="1" w:styleId="8Char">
    <w:name w:val="标题 8 Char"/>
    <w:aliases w:val="Table Heading Char"/>
    <w:basedOn w:val="a2"/>
    <w:link w:val="8"/>
    <w:rsid w:val="00821B89"/>
    <w:rPr>
      <w:rFonts w:ascii="Arial" w:eastAsia="宋体" w:hAnsi="Arial"/>
      <w:i/>
      <w:sz w:val="21"/>
      <w:lang w:val="en-GB" w:eastAsia="ja-JP"/>
    </w:rPr>
  </w:style>
  <w:style w:type="character" w:customStyle="1" w:styleId="9Char">
    <w:name w:val="标题 9 Char"/>
    <w:aliases w:val="Figure Heading Char,FH Char"/>
    <w:basedOn w:val="a2"/>
    <w:link w:val="9"/>
    <w:rsid w:val="00821B89"/>
    <w:rPr>
      <w:rFonts w:ascii="Arial" w:eastAsia="宋体"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a1"/>
    <w:rsid w:val="00821B89"/>
    <w:pPr>
      <w:numPr>
        <w:numId w:val="13"/>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har5">
    <w:name w:val="批注主题 Char"/>
    <w:basedOn w:val="Char4"/>
    <w:link w:val="af8"/>
    <w:uiPriority w:val="99"/>
    <w:rsid w:val="00821B89"/>
    <w:rPr>
      <w:b/>
      <w:sz w:val="24"/>
    </w:rPr>
  </w:style>
  <w:style w:type="paragraph" w:customStyle="1" w:styleId="op-scholar-card-title">
    <w:name w:val="op-scholar-card-title"/>
    <w:basedOn w:val="a1"/>
    <w:rsid w:val="00CD7513"/>
    <w:pPr>
      <w:spacing w:after="0" w:afterAutospacing="0"/>
    </w:pPr>
    <w:rPr>
      <w:rFonts w:ascii="宋体" w:hAnsi="宋体" w:cs="宋体"/>
      <w:sz w:val="24"/>
      <w:szCs w:val="24"/>
      <w:lang w:val="en-US" w:eastAsia="zh-CN"/>
    </w:rPr>
  </w:style>
  <w:style w:type="paragraph" w:customStyle="1" w:styleId="publishtext">
    <w:name w:val="publish_text"/>
    <w:basedOn w:val="a1"/>
    <w:rsid w:val="00CD7513"/>
    <w:pPr>
      <w:spacing w:after="0" w:afterAutospacing="0"/>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oleObject" Target="embeddings/oleObject32.bin"/><Relationship Id="rId84" Type="http://schemas.openxmlformats.org/officeDocument/2006/relationships/oleObject" Target="embeddings/oleObject42.bin"/><Relationship Id="rId138" Type="http://schemas.openxmlformats.org/officeDocument/2006/relationships/oleObject" Target="embeddings/oleObject71.bin"/><Relationship Id="rId159" Type="http://schemas.openxmlformats.org/officeDocument/2006/relationships/image" Target="media/image70.wmf"/><Relationship Id="rId170" Type="http://schemas.openxmlformats.org/officeDocument/2006/relationships/oleObject" Target="embeddings/oleObject88.bin"/><Relationship Id="rId191" Type="http://schemas.openxmlformats.org/officeDocument/2006/relationships/image" Target="media/image85.png"/><Relationship Id="rId196" Type="http://schemas.openxmlformats.org/officeDocument/2006/relationships/oleObject" Target="embeddings/oleObject101.bin"/><Relationship Id="rId200"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54.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1.wmf"/><Relationship Id="rId58" Type="http://schemas.openxmlformats.org/officeDocument/2006/relationships/oleObject" Target="embeddings/oleObject29.bin"/><Relationship Id="rId74" Type="http://schemas.openxmlformats.org/officeDocument/2006/relationships/oleObject" Target="embeddings/oleObject37.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image" Target="media/image54.wmf"/><Relationship Id="rId128" Type="http://schemas.openxmlformats.org/officeDocument/2006/relationships/image" Target="media/image56.emf"/><Relationship Id="rId144" Type="http://schemas.openxmlformats.org/officeDocument/2006/relationships/oleObject" Target="embeddings/oleObject75.bin"/><Relationship Id="rId149" Type="http://schemas.openxmlformats.org/officeDocument/2006/relationships/image" Target="media/image65.wmf"/><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oleObject" Target="embeddings/oleObject48.bin"/><Relationship Id="rId160" Type="http://schemas.openxmlformats.org/officeDocument/2006/relationships/oleObject" Target="embeddings/oleObject83.bin"/><Relationship Id="rId165" Type="http://schemas.openxmlformats.org/officeDocument/2006/relationships/image" Target="media/image73.wmf"/><Relationship Id="rId181" Type="http://schemas.openxmlformats.org/officeDocument/2006/relationships/oleObject" Target="embeddings/oleObject94.bin"/><Relationship Id="rId186" Type="http://schemas.openxmlformats.org/officeDocument/2006/relationships/oleObject" Target="embeddings/oleObject97.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image" Target="media/image20.wmf"/><Relationship Id="rId64" Type="http://schemas.openxmlformats.org/officeDocument/2006/relationships/image" Target="media/image25.png"/><Relationship Id="rId69" Type="http://schemas.openxmlformats.org/officeDocument/2006/relationships/image" Target="media/image28.wmf"/><Relationship Id="rId113" Type="http://schemas.openxmlformats.org/officeDocument/2006/relationships/oleObject" Target="embeddings/oleObject57.bin"/><Relationship Id="rId118" Type="http://schemas.openxmlformats.org/officeDocument/2006/relationships/image" Target="media/image52.wmf"/><Relationship Id="rId134" Type="http://schemas.openxmlformats.org/officeDocument/2006/relationships/oleObject" Target="embeddings/oleObject69.bin"/><Relationship Id="rId139" Type="http://schemas.openxmlformats.org/officeDocument/2006/relationships/oleObject" Target="embeddings/oleObject72.bin"/><Relationship Id="rId80" Type="http://schemas.openxmlformats.org/officeDocument/2006/relationships/oleObject" Target="embeddings/oleObject40.bin"/><Relationship Id="rId85" Type="http://schemas.openxmlformats.org/officeDocument/2006/relationships/image" Target="media/image36.wmf"/><Relationship Id="rId150" Type="http://schemas.openxmlformats.org/officeDocument/2006/relationships/oleObject" Target="embeddings/oleObject78.bin"/><Relationship Id="rId155" Type="http://schemas.openxmlformats.org/officeDocument/2006/relationships/image" Target="media/image68.wmf"/><Relationship Id="rId171" Type="http://schemas.openxmlformats.org/officeDocument/2006/relationships/image" Target="media/image76.wmf"/><Relationship Id="rId176" Type="http://schemas.openxmlformats.org/officeDocument/2006/relationships/image" Target="media/image78.wmf"/><Relationship Id="rId192" Type="http://schemas.openxmlformats.org/officeDocument/2006/relationships/image" Target="media/image86.wmf"/><Relationship Id="rId197" Type="http://schemas.openxmlformats.org/officeDocument/2006/relationships/image" Target="media/image89.png"/><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3.wmf"/><Relationship Id="rId103" Type="http://schemas.openxmlformats.org/officeDocument/2006/relationships/oleObject" Target="embeddings/oleObject52.bin"/><Relationship Id="rId108" Type="http://schemas.openxmlformats.org/officeDocument/2006/relationships/image" Target="media/image47.emf"/><Relationship Id="rId124" Type="http://schemas.openxmlformats.org/officeDocument/2006/relationships/oleObject" Target="embeddings/oleObject63.bin"/><Relationship Id="rId129" Type="http://schemas.openxmlformats.org/officeDocument/2006/relationships/oleObject" Target="embeddings/oleObject66.bin"/><Relationship Id="rId54" Type="http://schemas.openxmlformats.org/officeDocument/2006/relationships/oleObject" Target="embeddings/oleObject26.bin"/><Relationship Id="rId70" Type="http://schemas.openxmlformats.org/officeDocument/2006/relationships/oleObject" Target="embeddings/oleObject35.bin"/><Relationship Id="rId75" Type="http://schemas.openxmlformats.org/officeDocument/2006/relationships/image" Target="media/image31.wmf"/><Relationship Id="rId91" Type="http://schemas.openxmlformats.org/officeDocument/2006/relationships/oleObject" Target="embeddings/oleObject46.bin"/><Relationship Id="rId96" Type="http://schemas.openxmlformats.org/officeDocument/2006/relationships/image" Target="media/image41.wmf"/><Relationship Id="rId140" Type="http://schemas.openxmlformats.org/officeDocument/2006/relationships/image" Target="media/image61.wmf"/><Relationship Id="rId145" Type="http://schemas.openxmlformats.org/officeDocument/2006/relationships/image" Target="media/image63.emf"/><Relationship Id="rId161" Type="http://schemas.openxmlformats.org/officeDocument/2006/relationships/image" Target="media/image71.wmf"/><Relationship Id="rId166" Type="http://schemas.openxmlformats.org/officeDocument/2006/relationships/oleObject" Target="embeddings/oleObject86.bin"/><Relationship Id="rId182" Type="http://schemas.openxmlformats.org/officeDocument/2006/relationships/image" Target="media/image81.wmf"/><Relationship Id="rId187"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0.wmf"/><Relationship Id="rId119" Type="http://schemas.openxmlformats.org/officeDocument/2006/relationships/oleObject" Target="embeddings/oleObject60.bin"/><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image" Target="media/image26.wmf"/><Relationship Id="rId81" Type="http://schemas.openxmlformats.org/officeDocument/2006/relationships/image" Target="media/image34.wmf"/><Relationship Id="rId86" Type="http://schemas.openxmlformats.org/officeDocument/2006/relationships/oleObject" Target="embeddings/oleObject43.bin"/><Relationship Id="rId130" Type="http://schemas.openxmlformats.org/officeDocument/2006/relationships/image" Target="media/image57.emf"/><Relationship Id="rId135" Type="http://schemas.openxmlformats.org/officeDocument/2006/relationships/image" Target="media/image59.wmf"/><Relationship Id="rId151" Type="http://schemas.openxmlformats.org/officeDocument/2006/relationships/image" Target="media/image66.wmf"/><Relationship Id="rId156" Type="http://schemas.openxmlformats.org/officeDocument/2006/relationships/oleObject" Target="embeddings/oleObject81.bin"/><Relationship Id="rId177" Type="http://schemas.openxmlformats.org/officeDocument/2006/relationships/oleObject" Target="embeddings/oleObject92.bin"/><Relationship Id="rId198" Type="http://schemas.openxmlformats.org/officeDocument/2006/relationships/footer" Target="footer1.xml"/><Relationship Id="rId172" Type="http://schemas.openxmlformats.org/officeDocument/2006/relationships/oleObject" Target="embeddings/oleObject89.bin"/><Relationship Id="rId193" Type="http://schemas.openxmlformats.org/officeDocument/2006/relationships/oleObject" Target="embeddings/oleObject100.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5.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image" Target="media/image45.wmf"/><Relationship Id="rId120" Type="http://schemas.openxmlformats.org/officeDocument/2006/relationships/oleObject" Target="embeddings/oleObject61.bin"/><Relationship Id="rId125" Type="http://schemas.openxmlformats.org/officeDocument/2006/relationships/image" Target="media/image55.wmf"/><Relationship Id="rId141" Type="http://schemas.openxmlformats.org/officeDocument/2006/relationships/oleObject" Target="embeddings/oleObject73.bin"/><Relationship Id="rId146" Type="http://schemas.openxmlformats.org/officeDocument/2006/relationships/oleObject" Target="embeddings/oleObject76.bin"/><Relationship Id="rId167" Type="http://schemas.openxmlformats.org/officeDocument/2006/relationships/image" Target="media/image74.wmf"/><Relationship Id="rId188" Type="http://schemas.openxmlformats.org/officeDocument/2006/relationships/oleObject" Target="embeddings/oleObject98.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9.wmf"/><Relationship Id="rId162" Type="http://schemas.openxmlformats.org/officeDocument/2006/relationships/oleObject" Target="embeddings/oleObject84.bin"/><Relationship Id="rId183" Type="http://schemas.openxmlformats.org/officeDocument/2006/relationships/oleObject" Target="embeddings/oleObject95.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oleObject" Target="embeddings/oleObject33.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58.bin"/><Relationship Id="rId131" Type="http://schemas.openxmlformats.org/officeDocument/2006/relationships/oleObject" Target="embeddings/oleObject67.bin"/><Relationship Id="rId136" Type="http://schemas.openxmlformats.org/officeDocument/2006/relationships/oleObject" Target="embeddings/oleObject70.bin"/><Relationship Id="rId157" Type="http://schemas.openxmlformats.org/officeDocument/2006/relationships/image" Target="media/image69.wmf"/><Relationship Id="rId178" Type="http://schemas.openxmlformats.org/officeDocument/2006/relationships/image" Target="media/image79.wmf"/><Relationship Id="rId61" Type="http://schemas.openxmlformats.org/officeDocument/2006/relationships/oleObject" Target="embeddings/oleObject31.bin"/><Relationship Id="rId82" Type="http://schemas.openxmlformats.org/officeDocument/2006/relationships/oleObject" Target="embeddings/oleObject41.bin"/><Relationship Id="rId152" Type="http://schemas.openxmlformats.org/officeDocument/2006/relationships/oleObject" Target="embeddings/oleObject79.bin"/><Relationship Id="rId173" Type="http://schemas.openxmlformats.org/officeDocument/2006/relationships/image" Target="media/image77.wmf"/><Relationship Id="rId194" Type="http://schemas.openxmlformats.org/officeDocument/2006/relationships/image" Target="media/image87.png"/><Relationship Id="rId199"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image" Target="media/image64.wmf"/><Relationship Id="rId168" Type="http://schemas.openxmlformats.org/officeDocument/2006/relationships/oleObject" Target="embeddings/oleObject87.bin"/><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image" Target="media/image42.wmf"/><Relationship Id="rId121" Type="http://schemas.openxmlformats.org/officeDocument/2006/relationships/image" Target="media/image53.wmf"/><Relationship Id="rId142" Type="http://schemas.openxmlformats.org/officeDocument/2006/relationships/oleObject" Target="embeddings/oleObject74.bin"/><Relationship Id="rId163" Type="http://schemas.openxmlformats.org/officeDocument/2006/relationships/image" Target="media/image72.wmf"/><Relationship Id="rId184" Type="http://schemas.openxmlformats.org/officeDocument/2006/relationships/oleObject" Target="embeddings/oleObject96.bin"/><Relationship Id="rId189" Type="http://schemas.openxmlformats.org/officeDocument/2006/relationships/image" Target="media/image84.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7.wmf"/><Relationship Id="rId116" Type="http://schemas.openxmlformats.org/officeDocument/2006/relationships/image" Target="media/image51.wmf"/><Relationship Id="rId137" Type="http://schemas.openxmlformats.org/officeDocument/2006/relationships/image" Target="media/image60.wmf"/><Relationship Id="rId158" Type="http://schemas.openxmlformats.org/officeDocument/2006/relationships/oleObject" Target="embeddings/oleObject82.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4.wmf"/><Relationship Id="rId83" Type="http://schemas.openxmlformats.org/officeDocument/2006/relationships/image" Target="media/image35.wmf"/><Relationship Id="rId88" Type="http://schemas.openxmlformats.org/officeDocument/2006/relationships/oleObject" Target="embeddings/oleObject44.bin"/><Relationship Id="rId111" Type="http://schemas.openxmlformats.org/officeDocument/2006/relationships/oleObject" Target="embeddings/oleObject56.bin"/><Relationship Id="rId132" Type="http://schemas.openxmlformats.org/officeDocument/2006/relationships/image" Target="media/image58.wmf"/><Relationship Id="rId153" Type="http://schemas.openxmlformats.org/officeDocument/2006/relationships/image" Target="media/image67.wmf"/><Relationship Id="rId174" Type="http://schemas.openxmlformats.org/officeDocument/2006/relationships/oleObject" Target="embeddings/oleObject90.bin"/><Relationship Id="rId179" Type="http://schemas.openxmlformats.org/officeDocument/2006/relationships/oleObject" Target="embeddings/oleObject93.bin"/><Relationship Id="rId195" Type="http://schemas.openxmlformats.org/officeDocument/2006/relationships/image" Target="media/image88.wmf"/><Relationship Id="rId190" Type="http://schemas.openxmlformats.org/officeDocument/2006/relationships/oleObject" Target="embeddings/oleObject99.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8.bin"/><Relationship Id="rId106" Type="http://schemas.openxmlformats.org/officeDocument/2006/relationships/image" Target="media/image46.wmf"/><Relationship Id="rId127" Type="http://schemas.openxmlformats.org/officeDocument/2006/relationships/oleObject" Target="embeddings/oleObject65.bin"/><Relationship Id="rId10" Type="http://schemas.openxmlformats.org/officeDocument/2006/relationships/image" Target="media/image2.e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image" Target="media/image30.wmf"/><Relationship Id="rId78" Type="http://schemas.openxmlformats.org/officeDocument/2006/relationships/oleObject" Target="embeddings/oleObject39.bin"/><Relationship Id="rId94" Type="http://schemas.openxmlformats.org/officeDocument/2006/relationships/image" Target="media/image40.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image" Target="media/image62.emf"/><Relationship Id="rId148" Type="http://schemas.openxmlformats.org/officeDocument/2006/relationships/oleObject" Target="embeddings/oleObject77.bin"/><Relationship Id="rId164" Type="http://schemas.openxmlformats.org/officeDocument/2006/relationships/oleObject" Target="embeddings/oleObject85.bin"/><Relationship Id="rId169" Type="http://schemas.openxmlformats.org/officeDocument/2006/relationships/image" Target="media/image75.wmf"/><Relationship Id="rId185" Type="http://schemas.openxmlformats.org/officeDocument/2006/relationships/image" Target="media/image82.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0.wmf"/><Relationship Id="rId26" Type="http://schemas.openxmlformats.org/officeDocument/2006/relationships/image" Target="media/image10.wmf"/><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38.wmf"/><Relationship Id="rId112" Type="http://schemas.openxmlformats.org/officeDocument/2006/relationships/image" Target="media/image49.wmf"/><Relationship Id="rId133" Type="http://schemas.openxmlformats.org/officeDocument/2006/relationships/oleObject" Target="embeddings/oleObject68.bin"/><Relationship Id="rId154" Type="http://schemas.openxmlformats.org/officeDocument/2006/relationships/oleObject" Target="embeddings/oleObject80.bin"/><Relationship Id="rId175" Type="http://schemas.openxmlformats.org/officeDocument/2006/relationships/oleObject" Target="embeddings/oleObject9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AFF7C-80EB-4B41-8CC2-754EEDF6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12</Pages>
  <Words>3274</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21897</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keywords/>
  <cp:lastModifiedBy>zte</cp:lastModifiedBy>
  <cp:revision>291</cp:revision>
  <cp:lastPrinted>2010-08-09T09:27:00Z</cp:lastPrinted>
  <dcterms:created xsi:type="dcterms:W3CDTF">2016-05-13T03:20:00Z</dcterms:created>
  <dcterms:modified xsi:type="dcterms:W3CDTF">2016-05-14T02:27:00Z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